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9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95"/>
        <w:gridCol w:w="3134"/>
        <w:gridCol w:w="4269"/>
      </w:tblGrid>
      <w:tr w:rsidR="002C3C7A" w14:paraId="04E158AD" w14:textId="77777777" w:rsidTr="0011478B">
        <w:trPr>
          <w:trHeight w:val="441"/>
        </w:trPr>
        <w:tc>
          <w:tcPr>
            <w:tcW w:w="10098" w:type="dxa"/>
            <w:gridSpan w:val="3"/>
            <w:shd w:val="clear" w:color="auto" w:fill="000000" w:themeFill="text1"/>
            <w:vAlign w:val="center"/>
          </w:tcPr>
          <w:p w14:paraId="6BE9D6C6" w14:textId="027E6F52" w:rsidR="002C3C7A" w:rsidRDefault="000B7677" w:rsidP="00F52A2D">
            <w:pPr>
              <w:jc w:val="center"/>
              <w:rPr>
                <w:b/>
                <w:sz w:val="20"/>
                <w:szCs w:val="20"/>
              </w:rPr>
            </w:pPr>
            <w:r>
              <w:rPr>
                <w:b/>
                <w:sz w:val="20"/>
                <w:szCs w:val="20"/>
              </w:rPr>
              <w:t>REVIEWER FORM – EXPEDITED REVIEW</w:t>
            </w:r>
          </w:p>
        </w:tc>
      </w:tr>
      <w:tr w:rsidR="00292895" w:rsidRPr="007D0A2A" w14:paraId="51843DE2" w14:textId="77777777" w:rsidTr="0005419E">
        <w:trPr>
          <w:trHeight w:val="441"/>
        </w:trPr>
        <w:tc>
          <w:tcPr>
            <w:tcW w:w="2695" w:type="dxa"/>
            <w:shd w:val="clear" w:color="auto" w:fill="auto"/>
            <w:vAlign w:val="center"/>
          </w:tcPr>
          <w:p w14:paraId="5413AA4E" w14:textId="56E67794" w:rsidR="00292895" w:rsidRPr="007D0A2A" w:rsidRDefault="00292895" w:rsidP="00F52A2D">
            <w:pPr>
              <w:rPr>
                <w:b/>
                <w:sz w:val="20"/>
                <w:szCs w:val="20"/>
              </w:rPr>
            </w:pPr>
            <w:r>
              <w:rPr>
                <w:b/>
                <w:sz w:val="20"/>
                <w:szCs w:val="20"/>
              </w:rPr>
              <w:t xml:space="preserve">PRO #: </w:t>
            </w:r>
            <w:sdt>
              <w:sdtPr>
                <w:rPr>
                  <w:b/>
                  <w:color w:val="00B050"/>
                  <w:sz w:val="20"/>
                  <w:szCs w:val="20"/>
                </w:rPr>
                <w:id w:val="-1117992054"/>
                <w:placeholder>
                  <w:docPart w:val="DefaultPlaceholder_-1854013440"/>
                </w:placeholder>
                <w:showingPlcHdr/>
              </w:sdtPr>
              <w:sdtEndPr/>
              <w:sdtContent>
                <w:r w:rsidR="00E509C9" w:rsidRPr="00193B6E">
                  <w:rPr>
                    <w:rStyle w:val="PlaceholderText"/>
                    <w:rFonts w:eastAsiaTheme="minorEastAsia"/>
                    <w:color w:val="00B050"/>
                  </w:rPr>
                  <w:t>Click or tap here to enter text.</w:t>
                </w:r>
              </w:sdtContent>
            </w:sdt>
          </w:p>
        </w:tc>
        <w:tc>
          <w:tcPr>
            <w:tcW w:w="3134" w:type="dxa"/>
            <w:shd w:val="clear" w:color="auto" w:fill="auto"/>
            <w:vAlign w:val="center"/>
          </w:tcPr>
          <w:p w14:paraId="11795ACA" w14:textId="2A9D6503" w:rsidR="00292895" w:rsidRPr="007D0A2A" w:rsidRDefault="00292895" w:rsidP="00F52A2D">
            <w:pPr>
              <w:rPr>
                <w:b/>
                <w:sz w:val="20"/>
                <w:szCs w:val="20"/>
              </w:rPr>
            </w:pPr>
            <w:r>
              <w:rPr>
                <w:b/>
                <w:sz w:val="20"/>
                <w:szCs w:val="20"/>
              </w:rPr>
              <w:t xml:space="preserve">AME #: </w:t>
            </w:r>
            <w:sdt>
              <w:sdtPr>
                <w:rPr>
                  <w:b/>
                  <w:color w:val="00B050"/>
                  <w:sz w:val="20"/>
                  <w:szCs w:val="20"/>
                </w:rPr>
                <w:id w:val="-1755659279"/>
                <w:placeholder>
                  <w:docPart w:val="DefaultPlaceholder_-1854013440"/>
                </w:placeholder>
                <w:showingPlcHdr/>
              </w:sdtPr>
              <w:sdtEndPr/>
              <w:sdtContent>
                <w:r w:rsidR="00E509C9" w:rsidRPr="00193B6E">
                  <w:rPr>
                    <w:rStyle w:val="PlaceholderText"/>
                    <w:rFonts w:eastAsiaTheme="minorEastAsia"/>
                    <w:color w:val="00B050"/>
                  </w:rPr>
                  <w:t>Click or tap here to enter text.</w:t>
                </w:r>
              </w:sdtContent>
            </w:sdt>
          </w:p>
        </w:tc>
        <w:tc>
          <w:tcPr>
            <w:tcW w:w="4269" w:type="dxa"/>
            <w:shd w:val="clear" w:color="auto" w:fill="auto"/>
            <w:vAlign w:val="center"/>
          </w:tcPr>
          <w:p w14:paraId="779CB2CC" w14:textId="45B786D9" w:rsidR="00292895" w:rsidRPr="007D0A2A" w:rsidRDefault="00292895" w:rsidP="00F52A2D">
            <w:pPr>
              <w:rPr>
                <w:b/>
                <w:sz w:val="20"/>
                <w:szCs w:val="20"/>
              </w:rPr>
            </w:pPr>
            <w:r>
              <w:rPr>
                <w:b/>
                <w:sz w:val="20"/>
                <w:szCs w:val="20"/>
              </w:rPr>
              <w:t xml:space="preserve">CPR #: </w:t>
            </w:r>
            <w:sdt>
              <w:sdtPr>
                <w:rPr>
                  <w:b/>
                  <w:color w:val="00B050"/>
                  <w:sz w:val="20"/>
                  <w:szCs w:val="20"/>
                </w:rPr>
                <w:id w:val="-806704697"/>
                <w:placeholder>
                  <w:docPart w:val="DefaultPlaceholder_-1854013440"/>
                </w:placeholder>
                <w:showingPlcHdr/>
              </w:sdtPr>
              <w:sdtEndPr/>
              <w:sdtContent>
                <w:r w:rsidR="00E509C9" w:rsidRPr="00193B6E">
                  <w:rPr>
                    <w:rStyle w:val="PlaceholderText"/>
                    <w:rFonts w:eastAsiaTheme="minorEastAsia"/>
                    <w:color w:val="00B050"/>
                  </w:rPr>
                  <w:t>Click or tap here to enter text.</w:t>
                </w:r>
              </w:sdtContent>
            </w:sdt>
          </w:p>
        </w:tc>
      </w:tr>
      <w:tr w:rsidR="00292895" w14:paraId="78137D6B" w14:textId="77777777" w:rsidTr="0005419E">
        <w:trPr>
          <w:trHeight w:val="441"/>
        </w:trPr>
        <w:tc>
          <w:tcPr>
            <w:tcW w:w="5829" w:type="dxa"/>
            <w:gridSpan w:val="2"/>
            <w:shd w:val="clear" w:color="auto" w:fill="auto"/>
            <w:vAlign w:val="center"/>
          </w:tcPr>
          <w:p w14:paraId="5946F804" w14:textId="5D9F89C4" w:rsidR="00292895" w:rsidRPr="007D0A2A" w:rsidRDefault="00292895" w:rsidP="00292895">
            <w:pPr>
              <w:rPr>
                <w:b/>
                <w:sz w:val="20"/>
                <w:szCs w:val="20"/>
              </w:rPr>
            </w:pPr>
            <w:r>
              <w:rPr>
                <w:b/>
                <w:sz w:val="20"/>
                <w:szCs w:val="20"/>
              </w:rPr>
              <w:t xml:space="preserve">Principal Investigator: </w:t>
            </w:r>
            <w:sdt>
              <w:sdtPr>
                <w:rPr>
                  <w:b/>
                  <w:color w:val="00B050"/>
                  <w:sz w:val="20"/>
                  <w:szCs w:val="20"/>
                </w:rPr>
                <w:id w:val="-1049289119"/>
                <w:placeholder>
                  <w:docPart w:val="DefaultPlaceholder_-1854013440"/>
                </w:placeholder>
                <w:showingPlcHdr/>
              </w:sdtPr>
              <w:sdtEndPr/>
              <w:sdtContent>
                <w:r w:rsidR="00E509C9" w:rsidRPr="00193B6E">
                  <w:rPr>
                    <w:rStyle w:val="PlaceholderText"/>
                    <w:rFonts w:eastAsiaTheme="minorEastAsia"/>
                    <w:color w:val="00B050"/>
                  </w:rPr>
                  <w:t>Click or tap here to enter text.</w:t>
                </w:r>
              </w:sdtContent>
            </w:sdt>
          </w:p>
        </w:tc>
        <w:tc>
          <w:tcPr>
            <w:tcW w:w="4269" w:type="dxa"/>
            <w:shd w:val="clear" w:color="auto" w:fill="auto"/>
            <w:vAlign w:val="center"/>
          </w:tcPr>
          <w:p w14:paraId="12A5A765" w14:textId="75B7AD2D" w:rsidR="00292895" w:rsidRDefault="00292895" w:rsidP="00292895">
            <w:pPr>
              <w:rPr>
                <w:b/>
                <w:sz w:val="20"/>
                <w:szCs w:val="20"/>
              </w:rPr>
            </w:pPr>
            <w:r>
              <w:rPr>
                <w:b/>
                <w:sz w:val="20"/>
                <w:szCs w:val="20"/>
              </w:rPr>
              <w:t xml:space="preserve">Department: </w:t>
            </w:r>
            <w:sdt>
              <w:sdtPr>
                <w:rPr>
                  <w:b/>
                  <w:color w:val="00B050"/>
                  <w:sz w:val="20"/>
                  <w:szCs w:val="20"/>
                </w:rPr>
                <w:id w:val="-1804137869"/>
                <w:placeholder>
                  <w:docPart w:val="DefaultPlaceholder_-1854013440"/>
                </w:placeholder>
                <w:showingPlcHdr/>
              </w:sdtPr>
              <w:sdtEndPr>
                <w:rPr>
                  <w:b w:val="0"/>
                </w:rPr>
              </w:sdtEndPr>
              <w:sdtContent>
                <w:r w:rsidR="00E509C9" w:rsidRPr="00193B6E">
                  <w:rPr>
                    <w:rStyle w:val="PlaceholderText"/>
                    <w:rFonts w:eastAsiaTheme="minorEastAsia"/>
                    <w:color w:val="00B050"/>
                  </w:rPr>
                  <w:t>Click or tap here to enter text.</w:t>
                </w:r>
              </w:sdtContent>
            </w:sdt>
          </w:p>
        </w:tc>
      </w:tr>
    </w:tbl>
    <w:p w14:paraId="78308BFA" w14:textId="5C56A884" w:rsidR="00AA1413" w:rsidRDefault="00AA1413"/>
    <w:p w14:paraId="7679886B" w14:textId="3BB712DA" w:rsidR="00C51E0A" w:rsidRDefault="00914074">
      <w:pPr>
        <w:rPr>
          <w:sz w:val="20"/>
          <w:szCs w:val="20"/>
        </w:rPr>
      </w:pPr>
      <w:r w:rsidRPr="00914074">
        <w:rPr>
          <w:b/>
          <w:sz w:val="20"/>
          <w:szCs w:val="20"/>
        </w:rPr>
        <w:t>INSTRUCTIONS</w:t>
      </w:r>
      <w:r w:rsidR="00C51E0A">
        <w:rPr>
          <w:sz w:val="20"/>
          <w:szCs w:val="20"/>
        </w:rPr>
        <w:t xml:space="preserve">:  </w:t>
      </w:r>
    </w:p>
    <w:p w14:paraId="7B04F4CD" w14:textId="77777777" w:rsidR="00C51E0A" w:rsidRDefault="00C51E0A">
      <w:pPr>
        <w:rPr>
          <w:sz w:val="20"/>
          <w:szCs w:val="20"/>
        </w:rPr>
      </w:pPr>
    </w:p>
    <w:p w14:paraId="038BC299" w14:textId="0D1B37E4" w:rsidR="00AA1413" w:rsidRDefault="007F6321">
      <w:pPr>
        <w:rPr>
          <w:sz w:val="20"/>
          <w:szCs w:val="20"/>
        </w:rPr>
      </w:pPr>
      <w:r>
        <w:rPr>
          <w:sz w:val="20"/>
          <w:szCs w:val="20"/>
        </w:rPr>
        <w:t>Use this form</w:t>
      </w:r>
      <w:r w:rsidR="00C51E0A">
        <w:rPr>
          <w:sz w:val="20"/>
          <w:szCs w:val="20"/>
        </w:rPr>
        <w:t xml:space="preserve"> for review of:</w:t>
      </w:r>
    </w:p>
    <w:p w14:paraId="376EF84A" w14:textId="373808DF" w:rsidR="00C51E0A" w:rsidRDefault="00C51E0A">
      <w:pPr>
        <w:rPr>
          <w:sz w:val="20"/>
          <w:szCs w:val="20"/>
        </w:rPr>
      </w:pPr>
    </w:p>
    <w:p w14:paraId="395CA43F" w14:textId="13C64B14" w:rsidR="00C51E0A" w:rsidRDefault="00C51E0A" w:rsidP="00C51E0A">
      <w:pPr>
        <w:pStyle w:val="ListParagraph"/>
        <w:numPr>
          <w:ilvl w:val="0"/>
          <w:numId w:val="16"/>
        </w:numPr>
        <w:rPr>
          <w:sz w:val="20"/>
          <w:szCs w:val="20"/>
        </w:rPr>
      </w:pPr>
      <w:r w:rsidRPr="00C51E0A">
        <w:rPr>
          <w:b/>
          <w:sz w:val="20"/>
          <w:szCs w:val="20"/>
        </w:rPr>
        <w:t>New Protocols</w:t>
      </w:r>
      <w:r>
        <w:rPr>
          <w:sz w:val="20"/>
          <w:szCs w:val="20"/>
        </w:rPr>
        <w:t xml:space="preserve"> which qualify for review under </w:t>
      </w:r>
      <w:r w:rsidRPr="00914074">
        <w:rPr>
          <w:i/>
          <w:sz w:val="20"/>
          <w:szCs w:val="20"/>
        </w:rPr>
        <w:t>Expedited</w:t>
      </w:r>
      <w:r>
        <w:rPr>
          <w:sz w:val="20"/>
          <w:szCs w:val="20"/>
        </w:rPr>
        <w:t xml:space="preserve"> categories</w:t>
      </w:r>
      <w:r w:rsidR="00914074">
        <w:rPr>
          <w:sz w:val="20"/>
          <w:szCs w:val="20"/>
        </w:rPr>
        <w:t>.</w:t>
      </w:r>
    </w:p>
    <w:p w14:paraId="654C9225" w14:textId="5E175846" w:rsidR="00C51E0A" w:rsidRDefault="00C51E0A" w:rsidP="00C51E0A">
      <w:pPr>
        <w:pStyle w:val="ListParagraph"/>
        <w:numPr>
          <w:ilvl w:val="0"/>
          <w:numId w:val="16"/>
        </w:numPr>
        <w:rPr>
          <w:sz w:val="20"/>
          <w:szCs w:val="20"/>
        </w:rPr>
      </w:pPr>
      <w:r w:rsidRPr="00C51E0A">
        <w:rPr>
          <w:b/>
          <w:sz w:val="20"/>
          <w:szCs w:val="20"/>
        </w:rPr>
        <w:t>New Protocols</w:t>
      </w:r>
      <w:r>
        <w:rPr>
          <w:sz w:val="20"/>
          <w:szCs w:val="20"/>
        </w:rPr>
        <w:t xml:space="preserve"> which are requesting approval under </w:t>
      </w:r>
      <w:r w:rsidRPr="005219F0">
        <w:rPr>
          <w:i/>
          <w:sz w:val="20"/>
          <w:szCs w:val="20"/>
        </w:rPr>
        <w:t>45 CFR 46.118</w:t>
      </w:r>
      <w:r>
        <w:rPr>
          <w:sz w:val="20"/>
          <w:szCs w:val="20"/>
        </w:rPr>
        <w:t>.</w:t>
      </w:r>
    </w:p>
    <w:p w14:paraId="38537A11" w14:textId="062710F1" w:rsidR="00914074" w:rsidRDefault="00C51E0A" w:rsidP="00C51E0A">
      <w:pPr>
        <w:pStyle w:val="ListParagraph"/>
        <w:numPr>
          <w:ilvl w:val="0"/>
          <w:numId w:val="16"/>
        </w:numPr>
        <w:rPr>
          <w:sz w:val="20"/>
          <w:szCs w:val="20"/>
        </w:rPr>
      </w:pPr>
      <w:r w:rsidRPr="00C51E0A">
        <w:rPr>
          <w:b/>
          <w:sz w:val="20"/>
          <w:szCs w:val="20"/>
        </w:rPr>
        <w:t>Amendments</w:t>
      </w:r>
      <w:r>
        <w:rPr>
          <w:sz w:val="20"/>
          <w:szCs w:val="20"/>
        </w:rPr>
        <w:t xml:space="preserve"> to </w:t>
      </w:r>
      <w:r w:rsidR="00914074" w:rsidRPr="005219F0">
        <w:rPr>
          <w:i/>
          <w:sz w:val="20"/>
          <w:szCs w:val="20"/>
        </w:rPr>
        <w:t>Exempt</w:t>
      </w:r>
      <w:r w:rsidR="00914074">
        <w:rPr>
          <w:sz w:val="20"/>
          <w:szCs w:val="20"/>
        </w:rPr>
        <w:t xml:space="preserve"> or </w:t>
      </w:r>
      <w:r w:rsidR="00914074" w:rsidRPr="005219F0">
        <w:rPr>
          <w:i/>
          <w:sz w:val="20"/>
          <w:szCs w:val="20"/>
        </w:rPr>
        <w:t>Expedited</w:t>
      </w:r>
      <w:r w:rsidR="00914074">
        <w:rPr>
          <w:sz w:val="20"/>
          <w:szCs w:val="20"/>
        </w:rPr>
        <w:t xml:space="preserve"> projects, where new</w:t>
      </w:r>
      <w:r w:rsidR="00D01C5A">
        <w:rPr>
          <w:sz w:val="20"/>
          <w:szCs w:val="20"/>
        </w:rPr>
        <w:t>/revised</w:t>
      </w:r>
      <w:r w:rsidR="00914074">
        <w:rPr>
          <w:sz w:val="20"/>
          <w:szCs w:val="20"/>
        </w:rPr>
        <w:t xml:space="preserve"> activities still qualify as minimal risk.</w:t>
      </w:r>
    </w:p>
    <w:p w14:paraId="23C18FF2" w14:textId="75FA621F" w:rsidR="001F3348" w:rsidRDefault="001F3348" w:rsidP="00C51E0A">
      <w:pPr>
        <w:pStyle w:val="ListParagraph"/>
        <w:numPr>
          <w:ilvl w:val="0"/>
          <w:numId w:val="16"/>
        </w:numPr>
        <w:rPr>
          <w:sz w:val="20"/>
          <w:szCs w:val="20"/>
        </w:rPr>
      </w:pPr>
      <w:r>
        <w:rPr>
          <w:b/>
          <w:sz w:val="20"/>
          <w:szCs w:val="20"/>
        </w:rPr>
        <w:t xml:space="preserve">Amendments </w:t>
      </w:r>
      <w:r>
        <w:rPr>
          <w:sz w:val="20"/>
          <w:szCs w:val="20"/>
        </w:rPr>
        <w:t xml:space="preserve">which move </w:t>
      </w:r>
      <w:r w:rsidRPr="00F700FA">
        <w:rPr>
          <w:i/>
          <w:sz w:val="20"/>
          <w:szCs w:val="20"/>
        </w:rPr>
        <w:t>Expedited</w:t>
      </w:r>
      <w:r>
        <w:rPr>
          <w:sz w:val="20"/>
          <w:szCs w:val="20"/>
        </w:rPr>
        <w:t xml:space="preserve"> projects to the </w:t>
      </w:r>
      <w:r w:rsidRPr="00F700FA">
        <w:rPr>
          <w:i/>
          <w:sz w:val="20"/>
          <w:szCs w:val="20"/>
        </w:rPr>
        <w:t xml:space="preserve">Exempt </w:t>
      </w:r>
      <w:r>
        <w:rPr>
          <w:sz w:val="20"/>
          <w:szCs w:val="20"/>
        </w:rPr>
        <w:t>pathway, or vice versa.</w:t>
      </w:r>
    </w:p>
    <w:p w14:paraId="40A25869" w14:textId="4E3AB5B3" w:rsidR="00C51E0A" w:rsidRDefault="00914074" w:rsidP="00C51E0A">
      <w:pPr>
        <w:pStyle w:val="ListParagraph"/>
        <w:numPr>
          <w:ilvl w:val="0"/>
          <w:numId w:val="16"/>
        </w:numPr>
        <w:rPr>
          <w:sz w:val="20"/>
          <w:szCs w:val="20"/>
        </w:rPr>
      </w:pPr>
      <w:r w:rsidRPr="00C51E0A">
        <w:rPr>
          <w:b/>
          <w:sz w:val="20"/>
          <w:szCs w:val="20"/>
        </w:rPr>
        <w:t>Amendments</w:t>
      </w:r>
      <w:r>
        <w:rPr>
          <w:b/>
          <w:sz w:val="20"/>
          <w:szCs w:val="20"/>
        </w:rPr>
        <w:t xml:space="preserve"> </w:t>
      </w:r>
      <w:r>
        <w:rPr>
          <w:sz w:val="20"/>
          <w:szCs w:val="20"/>
        </w:rPr>
        <w:t xml:space="preserve">to projects approved under </w:t>
      </w:r>
      <w:r w:rsidRPr="005219F0">
        <w:rPr>
          <w:i/>
          <w:sz w:val="20"/>
          <w:szCs w:val="20"/>
        </w:rPr>
        <w:t>45 CFR 46.118</w:t>
      </w:r>
      <w:r w:rsidR="005219F0">
        <w:rPr>
          <w:sz w:val="20"/>
          <w:szCs w:val="20"/>
        </w:rPr>
        <w:t xml:space="preserve"> or the</w:t>
      </w:r>
      <w:r>
        <w:rPr>
          <w:sz w:val="20"/>
          <w:szCs w:val="20"/>
        </w:rPr>
        <w:t xml:space="preserve"> </w:t>
      </w:r>
      <w:r w:rsidRPr="005219F0">
        <w:rPr>
          <w:i/>
          <w:sz w:val="20"/>
          <w:szCs w:val="20"/>
        </w:rPr>
        <w:t xml:space="preserve">Registration </w:t>
      </w:r>
      <w:r>
        <w:rPr>
          <w:sz w:val="20"/>
          <w:szCs w:val="20"/>
        </w:rPr>
        <w:t xml:space="preserve">pathway which now require review under </w:t>
      </w:r>
      <w:r w:rsidRPr="005219F0">
        <w:rPr>
          <w:i/>
          <w:sz w:val="20"/>
          <w:szCs w:val="20"/>
        </w:rPr>
        <w:t>Expedited</w:t>
      </w:r>
      <w:r>
        <w:rPr>
          <w:sz w:val="20"/>
          <w:szCs w:val="20"/>
        </w:rPr>
        <w:t xml:space="preserve"> categories.</w:t>
      </w:r>
    </w:p>
    <w:p w14:paraId="7557A611" w14:textId="70986CEC" w:rsidR="00AA1413" w:rsidRDefault="00C51E0A" w:rsidP="00C51E0A">
      <w:pPr>
        <w:pStyle w:val="ListParagraph"/>
        <w:numPr>
          <w:ilvl w:val="0"/>
          <w:numId w:val="16"/>
        </w:numPr>
        <w:rPr>
          <w:sz w:val="20"/>
          <w:szCs w:val="20"/>
        </w:rPr>
      </w:pPr>
      <w:r w:rsidRPr="00914074">
        <w:rPr>
          <w:b/>
          <w:sz w:val="20"/>
          <w:szCs w:val="20"/>
        </w:rPr>
        <w:t>Continuing Progress Reports</w:t>
      </w:r>
      <w:r>
        <w:rPr>
          <w:sz w:val="20"/>
          <w:szCs w:val="20"/>
        </w:rPr>
        <w:t xml:space="preserve"> </w:t>
      </w:r>
      <w:r w:rsidR="00914074">
        <w:rPr>
          <w:sz w:val="20"/>
          <w:szCs w:val="20"/>
        </w:rPr>
        <w:t xml:space="preserve">for </w:t>
      </w:r>
      <w:r w:rsidR="00914074" w:rsidRPr="005219F0">
        <w:rPr>
          <w:i/>
          <w:sz w:val="20"/>
          <w:szCs w:val="20"/>
        </w:rPr>
        <w:t>Expedited</w:t>
      </w:r>
      <w:r w:rsidR="00914074">
        <w:rPr>
          <w:sz w:val="20"/>
          <w:szCs w:val="20"/>
        </w:rPr>
        <w:t xml:space="preserve"> projects.</w:t>
      </w:r>
    </w:p>
    <w:p w14:paraId="1C42BD59" w14:textId="6CD37B85" w:rsidR="00C51E0A" w:rsidRDefault="00C51E0A" w:rsidP="00C51E0A">
      <w:pPr>
        <w:pStyle w:val="ListParagraph"/>
        <w:numPr>
          <w:ilvl w:val="0"/>
          <w:numId w:val="16"/>
        </w:numPr>
        <w:rPr>
          <w:sz w:val="20"/>
          <w:szCs w:val="20"/>
        </w:rPr>
      </w:pPr>
      <w:r w:rsidRPr="00914074">
        <w:rPr>
          <w:b/>
          <w:sz w:val="20"/>
          <w:szCs w:val="20"/>
        </w:rPr>
        <w:t>6-Year Renewals</w:t>
      </w:r>
      <w:r>
        <w:rPr>
          <w:sz w:val="20"/>
          <w:szCs w:val="20"/>
        </w:rPr>
        <w:t xml:space="preserve"> for </w:t>
      </w:r>
      <w:r w:rsidR="00914074" w:rsidRPr="005219F0">
        <w:rPr>
          <w:i/>
          <w:sz w:val="20"/>
          <w:szCs w:val="20"/>
        </w:rPr>
        <w:t>Expedited</w:t>
      </w:r>
      <w:r w:rsidR="00914074">
        <w:rPr>
          <w:sz w:val="20"/>
          <w:szCs w:val="20"/>
        </w:rPr>
        <w:t xml:space="preserve"> projects.</w:t>
      </w:r>
    </w:p>
    <w:p w14:paraId="083696A1" w14:textId="382EAEEE" w:rsidR="00914074" w:rsidRDefault="00914074" w:rsidP="00914074">
      <w:pPr>
        <w:rPr>
          <w:sz w:val="20"/>
          <w:szCs w:val="20"/>
        </w:rPr>
      </w:pPr>
    </w:p>
    <w:p w14:paraId="71F9BFB1" w14:textId="2877EF90" w:rsidR="00914074" w:rsidRDefault="00914074" w:rsidP="00914074">
      <w:pPr>
        <w:rPr>
          <w:sz w:val="20"/>
          <w:szCs w:val="20"/>
        </w:rPr>
      </w:pPr>
      <w:r w:rsidRPr="000D5B73">
        <w:rPr>
          <w:b/>
          <w:sz w:val="20"/>
          <w:szCs w:val="20"/>
        </w:rPr>
        <w:t>DO NOT</w:t>
      </w:r>
      <w:r>
        <w:rPr>
          <w:sz w:val="20"/>
          <w:szCs w:val="20"/>
        </w:rPr>
        <w:t xml:space="preserve"> use this </w:t>
      </w:r>
      <w:r w:rsidR="007F6321">
        <w:rPr>
          <w:sz w:val="20"/>
          <w:szCs w:val="20"/>
        </w:rPr>
        <w:t xml:space="preserve">form </w:t>
      </w:r>
      <w:r>
        <w:rPr>
          <w:sz w:val="20"/>
          <w:szCs w:val="20"/>
        </w:rPr>
        <w:t xml:space="preserve">for review of </w:t>
      </w:r>
      <w:r w:rsidR="00D01C5A">
        <w:rPr>
          <w:sz w:val="20"/>
          <w:szCs w:val="20"/>
        </w:rPr>
        <w:t>New Protocols</w:t>
      </w:r>
      <w:r>
        <w:rPr>
          <w:sz w:val="20"/>
          <w:szCs w:val="20"/>
        </w:rPr>
        <w:t xml:space="preserve"> which qualify for review under </w:t>
      </w:r>
      <w:r w:rsidRPr="005219F0">
        <w:rPr>
          <w:i/>
          <w:sz w:val="20"/>
          <w:szCs w:val="20"/>
        </w:rPr>
        <w:t>Exempt</w:t>
      </w:r>
      <w:r w:rsidR="00D01C5A">
        <w:rPr>
          <w:sz w:val="20"/>
          <w:szCs w:val="20"/>
        </w:rPr>
        <w:t xml:space="preserve"> categories.</w:t>
      </w:r>
    </w:p>
    <w:p w14:paraId="13F788F4" w14:textId="1A4DC3CC" w:rsidR="000D5B73" w:rsidRDefault="000D5B73" w:rsidP="00914074">
      <w:pPr>
        <w:rPr>
          <w:sz w:val="20"/>
          <w:szCs w:val="20"/>
        </w:rPr>
      </w:pPr>
    </w:p>
    <w:p w14:paraId="345D23B4" w14:textId="34064EE9" w:rsidR="000D5B73" w:rsidRDefault="000D5B73" w:rsidP="00914074">
      <w:pPr>
        <w:rPr>
          <w:sz w:val="20"/>
          <w:szCs w:val="20"/>
        </w:rPr>
      </w:pPr>
      <w:r>
        <w:rPr>
          <w:sz w:val="20"/>
          <w:szCs w:val="20"/>
        </w:rPr>
        <w:t>You can jump to each section using the links here</w:t>
      </w:r>
      <w:r w:rsidR="00421E4E">
        <w:rPr>
          <w:sz w:val="20"/>
          <w:szCs w:val="20"/>
        </w:rPr>
        <w:t>. Note that you may have to hold the “Ctrl” button when you click in order for the jump to work</w:t>
      </w:r>
      <w:r>
        <w:rPr>
          <w:sz w:val="20"/>
          <w:szCs w:val="20"/>
        </w:rPr>
        <w:t>:</w:t>
      </w:r>
    </w:p>
    <w:p w14:paraId="34FAF574" w14:textId="1AA72DD9" w:rsidR="000D5B73" w:rsidRDefault="000D5B73" w:rsidP="00914074">
      <w:pPr>
        <w:rPr>
          <w:sz w:val="20"/>
          <w:szCs w:val="20"/>
        </w:rPr>
      </w:pPr>
    </w:p>
    <w:p w14:paraId="1A9694FB" w14:textId="49772D94" w:rsidR="000D5B73" w:rsidRPr="002A062E" w:rsidRDefault="006802CF" w:rsidP="00914074">
      <w:pPr>
        <w:rPr>
          <w:b/>
          <w:sz w:val="20"/>
          <w:szCs w:val="20"/>
        </w:rPr>
      </w:pPr>
      <w:hyperlink w:anchor="newprotocol" w:history="1">
        <w:r w:rsidR="000D5B73" w:rsidRPr="002A062E">
          <w:rPr>
            <w:rStyle w:val="Hyperlink"/>
            <w:b/>
            <w:sz w:val="20"/>
            <w:szCs w:val="20"/>
          </w:rPr>
          <w:t>NEW PROTOCOL</w:t>
        </w:r>
      </w:hyperlink>
    </w:p>
    <w:p w14:paraId="293961C7" w14:textId="1968D6A1" w:rsidR="000D5B73" w:rsidRPr="002A062E" w:rsidRDefault="000D5B73" w:rsidP="00914074">
      <w:pPr>
        <w:rPr>
          <w:b/>
          <w:sz w:val="20"/>
          <w:szCs w:val="20"/>
        </w:rPr>
      </w:pPr>
    </w:p>
    <w:p w14:paraId="65FE8EF7" w14:textId="4A7A622A" w:rsidR="000D5B73" w:rsidRPr="002A062E" w:rsidRDefault="006802CF" w:rsidP="00914074">
      <w:pPr>
        <w:rPr>
          <w:b/>
          <w:sz w:val="20"/>
          <w:szCs w:val="20"/>
        </w:rPr>
      </w:pPr>
      <w:hyperlink w:anchor="amendment" w:history="1">
        <w:r w:rsidR="000D5B73" w:rsidRPr="002A062E">
          <w:rPr>
            <w:rStyle w:val="Hyperlink"/>
            <w:b/>
            <w:sz w:val="20"/>
            <w:szCs w:val="20"/>
          </w:rPr>
          <w:t>AMENDMENT</w:t>
        </w:r>
      </w:hyperlink>
    </w:p>
    <w:p w14:paraId="36780FCB" w14:textId="3702C21A" w:rsidR="000D5B73" w:rsidRPr="002A062E" w:rsidRDefault="000D5B73" w:rsidP="00914074">
      <w:pPr>
        <w:rPr>
          <w:b/>
          <w:sz w:val="20"/>
          <w:szCs w:val="20"/>
        </w:rPr>
      </w:pPr>
    </w:p>
    <w:p w14:paraId="7FDD33BC" w14:textId="03A3B36F" w:rsidR="000D5B73" w:rsidRPr="002A062E" w:rsidRDefault="006802CF" w:rsidP="00914074">
      <w:pPr>
        <w:rPr>
          <w:b/>
          <w:sz w:val="20"/>
          <w:szCs w:val="20"/>
        </w:rPr>
      </w:pPr>
      <w:hyperlink w:anchor="cpr" w:history="1">
        <w:r w:rsidR="000D5B73" w:rsidRPr="002A062E">
          <w:rPr>
            <w:rStyle w:val="Hyperlink"/>
            <w:b/>
            <w:sz w:val="20"/>
            <w:szCs w:val="20"/>
          </w:rPr>
          <w:t>CONTINUING PROGRESS REPORT</w:t>
        </w:r>
      </w:hyperlink>
    </w:p>
    <w:p w14:paraId="52912DE2" w14:textId="10A52500" w:rsidR="00C51E0A" w:rsidRDefault="00C51E0A" w:rsidP="00C51E0A">
      <w:pPr>
        <w:rPr>
          <w:sz w:val="20"/>
          <w:szCs w:val="20"/>
        </w:rPr>
      </w:pPr>
    </w:p>
    <w:p w14:paraId="2A893676" w14:textId="7FB7511F" w:rsidR="00C51E0A" w:rsidRDefault="00914074" w:rsidP="00C51E0A">
      <w:pPr>
        <w:rPr>
          <w:sz w:val="20"/>
          <w:szCs w:val="20"/>
        </w:rPr>
      </w:pPr>
      <w:r>
        <w:rPr>
          <w:sz w:val="20"/>
          <w:szCs w:val="20"/>
        </w:rPr>
        <w:t>Typically, only the checkl</w:t>
      </w:r>
      <w:r w:rsidR="000B7677">
        <w:rPr>
          <w:sz w:val="20"/>
          <w:szCs w:val="20"/>
        </w:rPr>
        <w:t>ist</w:t>
      </w:r>
      <w:r>
        <w:rPr>
          <w:sz w:val="20"/>
          <w:szCs w:val="20"/>
        </w:rPr>
        <w:t xml:space="preserve"> which matches the type of review you have been assigned needs to be completed.  See notes</w:t>
      </w:r>
      <w:r w:rsidR="000D5B73">
        <w:rPr>
          <w:sz w:val="20"/>
          <w:szCs w:val="20"/>
        </w:rPr>
        <w:t xml:space="preserve"> </w:t>
      </w:r>
      <w:r w:rsidR="00333A29">
        <w:rPr>
          <w:sz w:val="20"/>
          <w:szCs w:val="20"/>
        </w:rPr>
        <w:t>within checklists</w:t>
      </w:r>
      <w:r>
        <w:rPr>
          <w:sz w:val="20"/>
          <w:szCs w:val="20"/>
        </w:rPr>
        <w:t xml:space="preserve"> for sp</w:t>
      </w:r>
      <w:r w:rsidR="000D5B73">
        <w:rPr>
          <w:sz w:val="20"/>
          <w:szCs w:val="20"/>
        </w:rPr>
        <w:t xml:space="preserve">ecial rules regarding situations when sections different than the item type may need to be completed. </w:t>
      </w:r>
    </w:p>
    <w:p w14:paraId="13E64D39" w14:textId="052D4D4A" w:rsidR="002A062E" w:rsidRDefault="002A062E" w:rsidP="00C51E0A">
      <w:pPr>
        <w:rPr>
          <w:sz w:val="20"/>
          <w:szCs w:val="20"/>
        </w:rPr>
      </w:pPr>
    </w:p>
    <w:p w14:paraId="6F8111A3" w14:textId="2F0F2FCA" w:rsidR="00AA1413" w:rsidRPr="00601B98" w:rsidRDefault="002A062E">
      <w:pPr>
        <w:rPr>
          <w:sz w:val="20"/>
          <w:szCs w:val="20"/>
        </w:rPr>
      </w:pPr>
      <w:r>
        <w:rPr>
          <w:sz w:val="20"/>
          <w:szCs w:val="20"/>
        </w:rPr>
        <w:t xml:space="preserve">This checklist also contains an </w:t>
      </w:r>
      <w:hyperlink w:anchor="_APPENDIX" w:history="1">
        <w:r w:rsidRPr="00BE6ED7">
          <w:rPr>
            <w:rStyle w:val="Hyperlink"/>
            <w:b/>
            <w:sz w:val="20"/>
            <w:szCs w:val="20"/>
          </w:rPr>
          <w:t>APPENDIX</w:t>
        </w:r>
      </w:hyperlink>
      <w:r w:rsidR="00BE6ED7">
        <w:rPr>
          <w:sz w:val="20"/>
          <w:szCs w:val="20"/>
        </w:rPr>
        <w:t xml:space="preserve"> containing detailed information regarding the determinations you are making in this checklist.  </w:t>
      </w:r>
      <w:r w:rsidR="0088102C">
        <w:rPr>
          <w:sz w:val="20"/>
          <w:szCs w:val="20"/>
        </w:rPr>
        <w:t>Links i</w:t>
      </w:r>
      <w:r w:rsidR="00BE6ED7">
        <w:rPr>
          <w:sz w:val="20"/>
          <w:szCs w:val="20"/>
        </w:rPr>
        <w:t>n thi</w:t>
      </w:r>
      <w:r w:rsidR="0088102C">
        <w:rPr>
          <w:sz w:val="20"/>
          <w:szCs w:val="20"/>
        </w:rPr>
        <w:t>s document link within this document only</w:t>
      </w:r>
      <w:r w:rsidR="00BE6ED7">
        <w:rPr>
          <w:sz w:val="20"/>
          <w:szCs w:val="20"/>
        </w:rPr>
        <w:t>.</w:t>
      </w:r>
      <w:r>
        <w:rPr>
          <w:sz w:val="20"/>
          <w:szCs w:val="20"/>
        </w:rPr>
        <w:t xml:space="preserve">  No links in this document connect to outside documents</w:t>
      </w:r>
      <w:r w:rsidR="0088102C">
        <w:rPr>
          <w:sz w:val="20"/>
          <w:szCs w:val="20"/>
        </w:rPr>
        <w:t>/websites</w:t>
      </w:r>
      <w:r>
        <w:rPr>
          <w:sz w:val="20"/>
          <w:szCs w:val="20"/>
        </w:rPr>
        <w:t>.  Everything is located here for easy reference.</w:t>
      </w:r>
    </w:p>
    <w:p w14:paraId="68769EDD" w14:textId="5E323E0F" w:rsidR="00601B98" w:rsidRDefault="00601B98"/>
    <w:p w14:paraId="0AFD6A3D" w14:textId="77777777" w:rsidR="00AA1413" w:rsidRDefault="00AA1413">
      <w:r>
        <w:br w:type="page"/>
      </w:r>
    </w:p>
    <w:tbl>
      <w:tblPr>
        <w:tblStyle w:val="TableGrid"/>
        <w:tblW w:w="1009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05"/>
        <w:gridCol w:w="990"/>
        <w:gridCol w:w="1440"/>
        <w:gridCol w:w="2981"/>
        <w:gridCol w:w="2982"/>
      </w:tblGrid>
      <w:tr w:rsidR="00292895" w:rsidRPr="000822A1" w14:paraId="2FD6081B" w14:textId="77777777" w:rsidTr="00F04FAC">
        <w:trPr>
          <w:trHeight w:val="324"/>
        </w:trPr>
        <w:tc>
          <w:tcPr>
            <w:tcW w:w="10098" w:type="dxa"/>
            <w:gridSpan w:val="5"/>
            <w:shd w:val="clear" w:color="auto" w:fill="1F497D" w:themeFill="text2"/>
            <w:vAlign w:val="center"/>
          </w:tcPr>
          <w:p w14:paraId="1EBF66C3" w14:textId="458E9BD7" w:rsidR="00292895" w:rsidRPr="0011478B" w:rsidRDefault="00A66CDD" w:rsidP="00292895">
            <w:pPr>
              <w:jc w:val="center"/>
              <w:rPr>
                <w:b/>
                <w:color w:val="FFFFFF" w:themeColor="background1"/>
                <w:sz w:val="20"/>
                <w:szCs w:val="20"/>
              </w:rPr>
            </w:pPr>
            <w:bookmarkStart w:id="0" w:name="newprotocol"/>
            <w:r>
              <w:rPr>
                <w:b/>
                <w:color w:val="FFFFFF" w:themeColor="background1"/>
                <w:sz w:val="20"/>
                <w:szCs w:val="20"/>
              </w:rPr>
              <w:lastRenderedPageBreak/>
              <w:t>NEW PROTOCOL</w:t>
            </w:r>
            <w:bookmarkEnd w:id="0"/>
          </w:p>
        </w:tc>
      </w:tr>
      <w:tr w:rsidR="00292895" w:rsidRPr="000822A1" w14:paraId="07D644DB" w14:textId="77777777" w:rsidTr="00F04FAC">
        <w:trPr>
          <w:trHeight w:val="324"/>
        </w:trPr>
        <w:tc>
          <w:tcPr>
            <w:tcW w:w="10098" w:type="dxa"/>
            <w:gridSpan w:val="5"/>
            <w:shd w:val="clear" w:color="auto" w:fill="FFFFFF" w:themeFill="background1"/>
            <w:vAlign w:val="center"/>
          </w:tcPr>
          <w:p w14:paraId="4101AF4D" w14:textId="6338D73F" w:rsidR="00292895" w:rsidRPr="007659F6" w:rsidRDefault="00292895" w:rsidP="00292895">
            <w:pPr>
              <w:rPr>
                <w:rFonts w:cs="Arial"/>
                <w:sz w:val="16"/>
                <w:szCs w:val="16"/>
              </w:rPr>
            </w:pPr>
            <w:r w:rsidRPr="007659F6">
              <w:rPr>
                <w:rFonts w:cs="Arial"/>
                <w:sz w:val="16"/>
                <w:szCs w:val="16"/>
              </w:rPr>
              <w:t xml:space="preserve">Complete </w:t>
            </w:r>
            <w:r w:rsidR="00257998">
              <w:rPr>
                <w:rFonts w:cs="Arial"/>
                <w:sz w:val="16"/>
                <w:szCs w:val="16"/>
              </w:rPr>
              <w:t>NEW PROTOCOL</w:t>
            </w:r>
            <w:r w:rsidR="006924C4">
              <w:rPr>
                <w:rFonts w:cs="Arial"/>
                <w:sz w:val="16"/>
                <w:szCs w:val="16"/>
              </w:rPr>
              <w:t xml:space="preserve"> checklist</w:t>
            </w:r>
            <w:r w:rsidRPr="007659F6">
              <w:rPr>
                <w:rFonts w:cs="Arial"/>
                <w:sz w:val="16"/>
                <w:szCs w:val="16"/>
              </w:rPr>
              <w:t xml:space="preserve"> for:</w:t>
            </w:r>
          </w:p>
          <w:p w14:paraId="78AEFF5A" w14:textId="164C8BCA" w:rsidR="00292895" w:rsidRPr="007659F6" w:rsidRDefault="00257998" w:rsidP="00292895">
            <w:pPr>
              <w:pStyle w:val="ListParagraph"/>
              <w:numPr>
                <w:ilvl w:val="0"/>
                <w:numId w:val="4"/>
              </w:numPr>
              <w:rPr>
                <w:rFonts w:cs="Arial"/>
                <w:sz w:val="16"/>
                <w:szCs w:val="16"/>
              </w:rPr>
            </w:pPr>
            <w:r>
              <w:rPr>
                <w:rFonts w:cs="Arial"/>
                <w:sz w:val="16"/>
                <w:szCs w:val="16"/>
              </w:rPr>
              <w:t>All N</w:t>
            </w:r>
            <w:r w:rsidR="00292895" w:rsidRPr="007659F6">
              <w:rPr>
                <w:rFonts w:cs="Arial"/>
                <w:sz w:val="16"/>
                <w:szCs w:val="16"/>
              </w:rPr>
              <w:t>ew Protocols.</w:t>
            </w:r>
          </w:p>
          <w:p w14:paraId="6C870C7D" w14:textId="77777777" w:rsidR="006D0960" w:rsidRPr="007659F6" w:rsidRDefault="00292895" w:rsidP="006D0960">
            <w:pPr>
              <w:pStyle w:val="ListParagraph"/>
              <w:numPr>
                <w:ilvl w:val="0"/>
                <w:numId w:val="4"/>
              </w:numPr>
              <w:rPr>
                <w:rFonts w:cs="Arial"/>
                <w:sz w:val="16"/>
                <w:szCs w:val="16"/>
              </w:rPr>
            </w:pPr>
            <w:r w:rsidRPr="007659F6">
              <w:rPr>
                <w:rFonts w:cs="Arial"/>
                <w:sz w:val="16"/>
                <w:szCs w:val="16"/>
              </w:rPr>
              <w:t>Amendments to projects approved under 45 CFR 46.118 which are now seeking to begin human research activities.</w:t>
            </w:r>
          </w:p>
          <w:p w14:paraId="13F70DBA" w14:textId="77777777" w:rsidR="00292895" w:rsidRPr="006D0960" w:rsidRDefault="006D0960" w:rsidP="006D0960">
            <w:pPr>
              <w:pStyle w:val="ListParagraph"/>
              <w:numPr>
                <w:ilvl w:val="0"/>
                <w:numId w:val="4"/>
              </w:numPr>
              <w:rPr>
                <w:sz w:val="16"/>
                <w:szCs w:val="16"/>
              </w:rPr>
            </w:pPr>
            <w:r w:rsidRPr="007659F6">
              <w:rPr>
                <w:rFonts w:cs="Arial"/>
                <w:sz w:val="16"/>
                <w:szCs w:val="16"/>
              </w:rPr>
              <w:t xml:space="preserve">Amendments </w:t>
            </w:r>
            <w:r w:rsidR="00292895" w:rsidRPr="007659F6">
              <w:rPr>
                <w:rFonts w:cs="Arial"/>
                <w:sz w:val="16"/>
                <w:szCs w:val="16"/>
              </w:rPr>
              <w:t>to projects approved as Registration projects that now require review under HHS/FDA regulations.</w:t>
            </w:r>
          </w:p>
        </w:tc>
      </w:tr>
      <w:tr w:rsidR="006D0960" w14:paraId="6A0C045E" w14:textId="77777777" w:rsidTr="00F04FAC">
        <w:trPr>
          <w:trHeight w:val="324"/>
        </w:trPr>
        <w:tc>
          <w:tcPr>
            <w:tcW w:w="10098" w:type="dxa"/>
            <w:gridSpan w:val="5"/>
            <w:shd w:val="clear" w:color="auto" w:fill="F2DBDB" w:themeFill="accent2" w:themeFillTint="33"/>
            <w:vAlign w:val="center"/>
          </w:tcPr>
          <w:p w14:paraId="51C768CB" w14:textId="5B8EF3AB" w:rsidR="007659F6" w:rsidRPr="00C830B7" w:rsidRDefault="006802CF" w:rsidP="00292895">
            <w:pPr>
              <w:rPr>
                <w:sz w:val="20"/>
                <w:szCs w:val="20"/>
              </w:rPr>
            </w:pPr>
            <w:sdt>
              <w:sdtPr>
                <w:rPr>
                  <w:sz w:val="28"/>
                  <w:szCs w:val="28"/>
                </w:rPr>
                <w:id w:val="-1173021925"/>
                <w14:checkbox>
                  <w14:checked w14:val="0"/>
                  <w14:checkedState w14:val="2612" w14:font="MS Gothic"/>
                  <w14:uncheckedState w14:val="2610" w14:font="MS Gothic"/>
                </w14:checkbox>
              </w:sdtPr>
              <w:sdtEndPr/>
              <w:sdtContent>
                <w:r w:rsidR="00E509C9" w:rsidRPr="00E509C9">
                  <w:rPr>
                    <w:rFonts w:ascii="MS Gothic" w:eastAsia="MS Gothic" w:hAnsi="MS Gothic" w:hint="eastAsia"/>
                    <w:sz w:val="28"/>
                    <w:szCs w:val="28"/>
                  </w:rPr>
                  <w:t>☐</w:t>
                </w:r>
              </w:sdtContent>
            </w:sdt>
            <w:r w:rsidR="00E509C9">
              <w:rPr>
                <w:sz w:val="28"/>
                <w:szCs w:val="28"/>
              </w:rPr>
              <w:t xml:space="preserve"> </w:t>
            </w:r>
            <w:r w:rsidR="00917E96">
              <w:rPr>
                <w:sz w:val="20"/>
                <w:szCs w:val="20"/>
              </w:rPr>
              <w:t>If t</w:t>
            </w:r>
            <w:r w:rsidR="006C6A07">
              <w:rPr>
                <w:sz w:val="20"/>
                <w:szCs w:val="20"/>
              </w:rPr>
              <w:t xml:space="preserve">his project is only seeking approval under </w:t>
            </w:r>
            <w:hyperlink w:anchor="oneeighteen" w:history="1">
              <w:r w:rsidR="006C6A07" w:rsidRPr="00257998">
                <w:rPr>
                  <w:rStyle w:val="Hyperlink"/>
                  <w:b/>
                  <w:sz w:val="20"/>
                  <w:szCs w:val="20"/>
                </w:rPr>
                <w:t>45 CFR 46.118</w:t>
              </w:r>
            </w:hyperlink>
            <w:r w:rsidR="006C6A07">
              <w:rPr>
                <w:sz w:val="20"/>
                <w:szCs w:val="20"/>
              </w:rPr>
              <w:t xml:space="preserve"> at this time</w:t>
            </w:r>
            <w:r w:rsidR="00917E96">
              <w:rPr>
                <w:sz w:val="20"/>
                <w:szCs w:val="20"/>
              </w:rPr>
              <w:t xml:space="preserve">, STOP HERE, check this box, jump to </w:t>
            </w:r>
            <w:hyperlink w:anchor="PROdeterm" w:history="1">
              <w:r w:rsidR="00917E96" w:rsidRPr="00605372">
                <w:rPr>
                  <w:rStyle w:val="Hyperlink"/>
                  <w:sz w:val="20"/>
                  <w:szCs w:val="20"/>
                </w:rPr>
                <w:t>DETERMINATION</w:t>
              </w:r>
            </w:hyperlink>
            <w:r w:rsidR="00917E96">
              <w:rPr>
                <w:sz w:val="20"/>
                <w:szCs w:val="20"/>
              </w:rPr>
              <w:t xml:space="preserve"> section, an</w:t>
            </w:r>
            <w:r w:rsidR="00246902">
              <w:rPr>
                <w:sz w:val="20"/>
                <w:szCs w:val="20"/>
              </w:rPr>
              <w:t>d enter comments (if any) and signature.</w:t>
            </w:r>
          </w:p>
        </w:tc>
      </w:tr>
      <w:tr w:rsidR="006924C4" w14:paraId="02C998B3" w14:textId="77777777" w:rsidTr="00F04FAC">
        <w:trPr>
          <w:trHeight w:val="324"/>
        </w:trPr>
        <w:tc>
          <w:tcPr>
            <w:tcW w:w="10098" w:type="dxa"/>
            <w:gridSpan w:val="5"/>
            <w:shd w:val="clear" w:color="auto" w:fill="EEECE1" w:themeFill="background2"/>
            <w:vAlign w:val="center"/>
          </w:tcPr>
          <w:p w14:paraId="793BB632" w14:textId="2E92EFFA" w:rsidR="006924C4" w:rsidRPr="006924C4" w:rsidRDefault="006924C4" w:rsidP="006924C4">
            <w:pPr>
              <w:jc w:val="center"/>
              <w:rPr>
                <w:b/>
                <w:sz w:val="20"/>
                <w:szCs w:val="20"/>
              </w:rPr>
            </w:pPr>
            <w:r w:rsidRPr="006924C4">
              <w:rPr>
                <w:b/>
                <w:sz w:val="20"/>
                <w:szCs w:val="20"/>
              </w:rPr>
              <w:t>VULNERABLE POPULATIONS</w:t>
            </w:r>
          </w:p>
        </w:tc>
      </w:tr>
      <w:tr w:rsidR="006924C4" w14:paraId="055E19B2" w14:textId="77777777" w:rsidTr="00F04FAC">
        <w:trPr>
          <w:trHeight w:val="324"/>
        </w:trPr>
        <w:tc>
          <w:tcPr>
            <w:tcW w:w="10098" w:type="dxa"/>
            <w:gridSpan w:val="5"/>
            <w:vAlign w:val="center"/>
          </w:tcPr>
          <w:p w14:paraId="51ECD2C1" w14:textId="3E0761A7" w:rsidR="006924C4" w:rsidRDefault="006924C4" w:rsidP="006924C4">
            <w:pPr>
              <w:rPr>
                <w:sz w:val="20"/>
                <w:szCs w:val="20"/>
              </w:rPr>
            </w:pPr>
            <w:r>
              <w:rPr>
                <w:rFonts w:cs="Arial"/>
                <w:sz w:val="16"/>
                <w:szCs w:val="16"/>
              </w:rPr>
              <w:t>Complete this section only when vulnerable populations are involved.</w:t>
            </w:r>
          </w:p>
        </w:tc>
      </w:tr>
      <w:tr w:rsidR="006924C4" w14:paraId="0211A211" w14:textId="77777777" w:rsidTr="00F04FAC">
        <w:trPr>
          <w:trHeight w:val="324"/>
        </w:trPr>
        <w:tc>
          <w:tcPr>
            <w:tcW w:w="10098" w:type="dxa"/>
            <w:gridSpan w:val="5"/>
            <w:vAlign w:val="center"/>
          </w:tcPr>
          <w:p w14:paraId="0B4DE6A4" w14:textId="32E0E6E7" w:rsidR="006924C4" w:rsidRDefault="006802CF" w:rsidP="006924C4">
            <w:pPr>
              <w:rPr>
                <w:sz w:val="20"/>
                <w:szCs w:val="20"/>
              </w:rPr>
            </w:pPr>
            <w:sdt>
              <w:sdtPr>
                <w:rPr>
                  <w:sz w:val="28"/>
                  <w:szCs w:val="28"/>
                </w:rPr>
                <w:id w:val="489139319"/>
                <w14:checkbox>
                  <w14:checked w14:val="0"/>
                  <w14:checkedState w14:val="2612" w14:font="MS Gothic"/>
                  <w14:uncheckedState w14:val="2610" w14:font="MS Gothic"/>
                </w14:checkbox>
              </w:sdtPr>
              <w:sdtEndPr/>
              <w:sdtContent>
                <w:r w:rsidR="00E509C9" w:rsidRPr="00E509C9">
                  <w:rPr>
                    <w:rFonts w:ascii="MS Gothic" w:eastAsia="MS Gothic" w:hAnsi="MS Gothic" w:hint="eastAsia"/>
                    <w:sz w:val="28"/>
                    <w:szCs w:val="28"/>
                  </w:rPr>
                  <w:t>☐</w:t>
                </w:r>
              </w:sdtContent>
            </w:sdt>
            <w:r w:rsidR="00E509C9">
              <w:rPr>
                <w:sz w:val="28"/>
                <w:szCs w:val="28"/>
              </w:rPr>
              <w:t xml:space="preserve"> </w:t>
            </w:r>
            <w:r w:rsidR="006924C4">
              <w:rPr>
                <w:sz w:val="20"/>
                <w:szCs w:val="20"/>
              </w:rPr>
              <w:t xml:space="preserve">Subject population includes vulnerable population(s).  </w:t>
            </w:r>
            <w:r w:rsidR="006924C4" w:rsidRPr="00257998">
              <w:rPr>
                <w:sz w:val="20"/>
                <w:szCs w:val="20"/>
              </w:rPr>
              <w:t>When some or all of the subjects are likely to be vulnerable to coercion or undue influence, such as children, pregnant women, mentally disabled persons, or economically or educationally disadvantaged persons</w:t>
            </w:r>
            <w:r w:rsidR="00E140DE">
              <w:rPr>
                <w:sz w:val="20"/>
                <w:szCs w:val="20"/>
              </w:rPr>
              <w:t xml:space="preserve"> or non-English speaking individuals</w:t>
            </w:r>
            <w:r w:rsidR="006924C4" w:rsidRPr="00257998">
              <w:rPr>
                <w:sz w:val="20"/>
                <w:szCs w:val="20"/>
              </w:rPr>
              <w:t>, additional safeguards have been included in the study to protect the rights and welfare of these subjects.</w:t>
            </w:r>
          </w:p>
          <w:p w14:paraId="3C31C8FB" w14:textId="5CF828C3" w:rsidR="006924C4" w:rsidRDefault="006924C4" w:rsidP="006924C4">
            <w:pPr>
              <w:rPr>
                <w:sz w:val="20"/>
                <w:szCs w:val="20"/>
              </w:rPr>
            </w:pPr>
          </w:p>
          <w:p w14:paraId="3740AA0A" w14:textId="45AA861C" w:rsidR="006924C4" w:rsidRDefault="00257998" w:rsidP="006924C4">
            <w:pPr>
              <w:rPr>
                <w:sz w:val="20"/>
                <w:szCs w:val="20"/>
              </w:rPr>
            </w:pPr>
            <w:r>
              <w:rPr>
                <w:sz w:val="20"/>
                <w:szCs w:val="20"/>
              </w:rPr>
              <w:t>Check the following if v</w:t>
            </w:r>
            <w:r w:rsidR="006924C4">
              <w:rPr>
                <w:sz w:val="20"/>
                <w:szCs w:val="20"/>
              </w:rPr>
              <w:t>ulnerable populations include:</w:t>
            </w:r>
          </w:p>
          <w:p w14:paraId="518FADBD" w14:textId="63A78071" w:rsidR="006924C4" w:rsidRPr="00054ACF" w:rsidRDefault="006802CF" w:rsidP="006924C4">
            <w:pPr>
              <w:pStyle w:val="ListParagraph"/>
              <w:numPr>
                <w:ilvl w:val="0"/>
                <w:numId w:val="1"/>
              </w:numPr>
              <w:rPr>
                <w:b/>
                <w:sz w:val="20"/>
                <w:szCs w:val="20"/>
              </w:rPr>
            </w:pPr>
            <w:sdt>
              <w:sdtPr>
                <w:rPr>
                  <w:sz w:val="28"/>
                  <w:szCs w:val="28"/>
                </w:rPr>
                <w:id w:val="1367880434"/>
                <w14:checkbox>
                  <w14:checked w14:val="0"/>
                  <w14:checkedState w14:val="2612" w14:font="MS Gothic"/>
                  <w14:uncheckedState w14:val="2610" w14:font="MS Gothic"/>
                </w14:checkbox>
              </w:sdtPr>
              <w:sdtEndPr/>
              <w:sdtContent>
                <w:r w:rsidR="00E509C9" w:rsidRPr="00E509C9">
                  <w:rPr>
                    <w:rFonts w:ascii="MS Gothic" w:eastAsia="MS Gothic" w:hAnsi="MS Gothic" w:hint="eastAsia"/>
                    <w:sz w:val="28"/>
                    <w:szCs w:val="28"/>
                  </w:rPr>
                  <w:t>☐</w:t>
                </w:r>
              </w:sdtContent>
            </w:sdt>
            <w:r w:rsidR="006924C4">
              <w:rPr>
                <w:sz w:val="20"/>
                <w:szCs w:val="20"/>
              </w:rPr>
              <w:t xml:space="preserve">Pregnant women, fetuses, neonates.  </w:t>
            </w:r>
            <w:r w:rsidR="006924C4" w:rsidRPr="00054ACF">
              <w:rPr>
                <w:b/>
                <w:sz w:val="20"/>
                <w:szCs w:val="20"/>
              </w:rPr>
              <w:t>COMPLETE SUBPART B CHECKLIST</w:t>
            </w:r>
            <w:r w:rsidR="007672B9">
              <w:rPr>
                <w:b/>
                <w:sz w:val="20"/>
                <w:szCs w:val="20"/>
              </w:rPr>
              <w:t xml:space="preserve"> (embedded below)</w:t>
            </w:r>
            <w:r w:rsidR="007672B9">
              <w:rPr>
                <w:sz w:val="20"/>
                <w:szCs w:val="20"/>
              </w:rPr>
              <w:t>.</w:t>
            </w:r>
          </w:p>
          <w:p w14:paraId="1009098C" w14:textId="0F7F851C" w:rsidR="006924C4" w:rsidRDefault="006802CF" w:rsidP="006924C4">
            <w:pPr>
              <w:pStyle w:val="ListParagraph"/>
              <w:numPr>
                <w:ilvl w:val="0"/>
                <w:numId w:val="1"/>
              </w:numPr>
              <w:rPr>
                <w:sz w:val="20"/>
                <w:szCs w:val="20"/>
              </w:rPr>
            </w:pPr>
            <w:sdt>
              <w:sdtPr>
                <w:rPr>
                  <w:sz w:val="28"/>
                  <w:szCs w:val="28"/>
                </w:rPr>
                <w:id w:val="-789509593"/>
                <w14:checkbox>
                  <w14:checked w14:val="0"/>
                  <w14:checkedState w14:val="2612" w14:font="MS Gothic"/>
                  <w14:uncheckedState w14:val="2610" w14:font="MS Gothic"/>
                </w14:checkbox>
              </w:sdtPr>
              <w:sdtEndPr/>
              <w:sdtContent>
                <w:r w:rsidR="00E509C9" w:rsidRPr="00E509C9">
                  <w:rPr>
                    <w:rFonts w:ascii="MS Gothic" w:eastAsia="MS Gothic" w:hAnsi="MS Gothic" w:hint="eastAsia"/>
                    <w:sz w:val="28"/>
                    <w:szCs w:val="28"/>
                  </w:rPr>
                  <w:t>☐</w:t>
                </w:r>
              </w:sdtContent>
            </w:sdt>
            <w:r w:rsidR="00E509C9">
              <w:rPr>
                <w:sz w:val="28"/>
                <w:szCs w:val="28"/>
              </w:rPr>
              <w:t xml:space="preserve"> </w:t>
            </w:r>
            <w:r w:rsidR="006924C4">
              <w:rPr>
                <w:sz w:val="20"/>
                <w:szCs w:val="20"/>
              </w:rPr>
              <w:t xml:space="preserve">Minors.  </w:t>
            </w:r>
            <w:r w:rsidR="006924C4" w:rsidRPr="00054ACF">
              <w:rPr>
                <w:b/>
                <w:sz w:val="20"/>
                <w:szCs w:val="20"/>
              </w:rPr>
              <w:t>COMPLETE SUBPART D CHECKLIS</w:t>
            </w:r>
            <w:r w:rsidR="008E7164">
              <w:rPr>
                <w:b/>
                <w:sz w:val="20"/>
                <w:szCs w:val="20"/>
              </w:rPr>
              <w:t>T</w:t>
            </w:r>
            <w:r w:rsidR="007672B9">
              <w:rPr>
                <w:b/>
                <w:sz w:val="20"/>
                <w:szCs w:val="20"/>
              </w:rPr>
              <w:t xml:space="preserve"> (embedded below)</w:t>
            </w:r>
          </w:p>
          <w:p w14:paraId="091723D7" w14:textId="5CA110A5" w:rsidR="006924C4" w:rsidRDefault="006802CF" w:rsidP="006924C4">
            <w:pPr>
              <w:pStyle w:val="ListParagraph"/>
              <w:numPr>
                <w:ilvl w:val="0"/>
                <w:numId w:val="1"/>
              </w:numPr>
              <w:rPr>
                <w:sz w:val="20"/>
                <w:szCs w:val="20"/>
              </w:rPr>
            </w:pPr>
            <w:sdt>
              <w:sdtPr>
                <w:rPr>
                  <w:sz w:val="28"/>
                  <w:szCs w:val="28"/>
                </w:rPr>
                <w:id w:val="-1924489401"/>
                <w14:checkbox>
                  <w14:checked w14:val="0"/>
                  <w14:checkedState w14:val="2612" w14:font="MS Gothic"/>
                  <w14:uncheckedState w14:val="2610" w14:font="MS Gothic"/>
                </w14:checkbox>
              </w:sdtPr>
              <w:sdtEndPr/>
              <w:sdtContent>
                <w:r w:rsidR="00E509C9" w:rsidRPr="00E509C9">
                  <w:rPr>
                    <w:rFonts w:ascii="MS Gothic" w:eastAsia="MS Gothic" w:hAnsi="MS Gothic" w:hint="eastAsia"/>
                    <w:sz w:val="28"/>
                    <w:szCs w:val="28"/>
                  </w:rPr>
                  <w:t>☐</w:t>
                </w:r>
              </w:sdtContent>
            </w:sdt>
            <w:r w:rsidR="00E509C9">
              <w:rPr>
                <w:sz w:val="28"/>
                <w:szCs w:val="28"/>
              </w:rPr>
              <w:t xml:space="preserve"> </w:t>
            </w:r>
            <w:r w:rsidR="006924C4">
              <w:rPr>
                <w:sz w:val="20"/>
                <w:szCs w:val="20"/>
              </w:rPr>
              <w:t>Prisoners.</w:t>
            </w:r>
            <w:r w:rsidR="006924C4" w:rsidRPr="00CA217D">
              <w:rPr>
                <w:b/>
                <w:i/>
                <w:sz w:val="20"/>
                <w:szCs w:val="20"/>
              </w:rPr>
              <w:t xml:space="preserve"> </w:t>
            </w:r>
            <w:r w:rsidR="006924C4" w:rsidRPr="006802CF">
              <w:rPr>
                <w:b/>
                <w:color w:val="FF0000"/>
                <w:sz w:val="20"/>
                <w:szCs w:val="20"/>
              </w:rPr>
              <w:t xml:space="preserve">STOP and notify IRB Coordinator.  </w:t>
            </w:r>
            <w:r w:rsidR="006924C4" w:rsidRPr="00EB34ED">
              <w:rPr>
                <w:b/>
                <w:sz w:val="20"/>
                <w:szCs w:val="20"/>
              </w:rPr>
              <w:t>The MCW IRB does not review research involving prisoner subjects on the Minimal Risk Committee</w:t>
            </w:r>
            <w:r w:rsidR="006924C4" w:rsidRPr="00EB34ED">
              <w:rPr>
                <w:sz w:val="20"/>
                <w:szCs w:val="20"/>
              </w:rPr>
              <w:t>.</w:t>
            </w:r>
          </w:p>
          <w:p w14:paraId="530B4E04" w14:textId="50AA48BB" w:rsidR="00636170" w:rsidRDefault="006802CF" w:rsidP="006924C4">
            <w:pPr>
              <w:pStyle w:val="ListParagraph"/>
              <w:numPr>
                <w:ilvl w:val="0"/>
                <w:numId w:val="1"/>
              </w:numPr>
              <w:rPr>
                <w:sz w:val="20"/>
                <w:szCs w:val="20"/>
              </w:rPr>
            </w:pPr>
            <w:sdt>
              <w:sdtPr>
                <w:rPr>
                  <w:sz w:val="28"/>
                  <w:szCs w:val="28"/>
                </w:rPr>
                <w:id w:val="-1134256510"/>
                <w14:checkbox>
                  <w14:checked w14:val="0"/>
                  <w14:checkedState w14:val="2612" w14:font="MS Gothic"/>
                  <w14:uncheckedState w14:val="2610" w14:font="MS Gothic"/>
                </w14:checkbox>
              </w:sdtPr>
              <w:sdtEndPr/>
              <w:sdtContent>
                <w:r w:rsidR="00636170" w:rsidRPr="00B34EA2">
                  <w:rPr>
                    <w:rFonts w:ascii="MS Gothic" w:eastAsia="MS Gothic" w:hAnsi="MS Gothic" w:hint="eastAsia"/>
                    <w:sz w:val="28"/>
                    <w:szCs w:val="28"/>
                  </w:rPr>
                  <w:t>☐</w:t>
                </w:r>
              </w:sdtContent>
            </w:sdt>
            <w:r w:rsidR="00636170" w:rsidRPr="006802CF">
              <w:t xml:space="preserve"> </w:t>
            </w:r>
            <w:r w:rsidR="00636170" w:rsidRPr="006802CF">
              <w:rPr>
                <w:sz w:val="20"/>
                <w:szCs w:val="20"/>
              </w:rPr>
              <w:t>Non-English speaking subjects</w:t>
            </w:r>
            <w:r w:rsidR="00925192">
              <w:rPr>
                <w:sz w:val="20"/>
                <w:szCs w:val="20"/>
              </w:rPr>
              <w:t>:</w:t>
            </w:r>
          </w:p>
          <w:p w14:paraId="41006D3D" w14:textId="6DC03F59" w:rsidR="006418F9" w:rsidRPr="006418F9" w:rsidRDefault="00845A00" w:rsidP="006418F9">
            <w:pPr>
              <w:pStyle w:val="ListParagraph"/>
              <w:numPr>
                <w:ilvl w:val="1"/>
                <w:numId w:val="1"/>
              </w:numPr>
              <w:rPr>
                <w:sz w:val="20"/>
                <w:szCs w:val="20"/>
              </w:rPr>
            </w:pPr>
            <w:r>
              <w:rPr>
                <w:sz w:val="20"/>
                <w:szCs w:val="20"/>
              </w:rPr>
              <w:t>I</w:t>
            </w:r>
            <w:r w:rsidR="006418F9" w:rsidRPr="006418F9">
              <w:rPr>
                <w:sz w:val="20"/>
                <w:szCs w:val="20"/>
              </w:rPr>
              <w:t xml:space="preserve">s there a plan or procedures to ensure ongoing consent, data collection &amp; subject communication including translated documents and/or interpreter services? </w:t>
            </w:r>
            <w:r w:rsidR="006418F9" w:rsidRPr="006802CF">
              <w:rPr>
                <w:i/>
                <w:iCs/>
                <w:sz w:val="20"/>
                <w:szCs w:val="20"/>
              </w:rPr>
              <w:t>(Refer to section 12.2, section 52.1 for uploaded documents)</w:t>
            </w:r>
            <w:r w:rsidR="006418F9" w:rsidRPr="006418F9">
              <w:rPr>
                <w:sz w:val="20"/>
                <w:szCs w:val="20"/>
              </w:rPr>
              <w:t xml:space="preserve"> </w:t>
            </w:r>
          </w:p>
          <w:p w14:paraId="66272275" w14:textId="099A007E" w:rsidR="001509C8" w:rsidRPr="00B34EA2" w:rsidRDefault="006418F9" w:rsidP="006802CF">
            <w:pPr>
              <w:pStyle w:val="ListParagraph"/>
              <w:ind w:left="1440"/>
              <w:rPr>
                <w:sz w:val="20"/>
                <w:szCs w:val="20"/>
              </w:rPr>
            </w:pPr>
            <w:r w:rsidRPr="006418F9">
              <w:rPr>
                <w:sz w:val="20"/>
                <w:szCs w:val="20"/>
              </w:rPr>
              <w:t xml:space="preserve">Yes </w:t>
            </w:r>
            <w:sdt>
              <w:sdtPr>
                <w:rPr>
                  <w:sz w:val="28"/>
                  <w:szCs w:val="28"/>
                </w:rPr>
                <w:id w:val="-1018853039"/>
                <w14:checkbox>
                  <w14:checked w14:val="0"/>
                  <w14:checkedState w14:val="2612" w14:font="MS Gothic"/>
                  <w14:uncheckedState w14:val="2610" w14:font="MS Gothic"/>
                </w14:checkbox>
              </w:sdtPr>
              <w:sdtEndPr/>
              <w:sdtContent>
                <w:r w:rsidRPr="00B34EA2">
                  <w:rPr>
                    <w:rFonts w:ascii="MS Gothic" w:eastAsia="MS Gothic" w:hAnsi="MS Gothic" w:hint="eastAsia"/>
                    <w:sz w:val="28"/>
                    <w:szCs w:val="28"/>
                  </w:rPr>
                  <w:t>☐</w:t>
                </w:r>
              </w:sdtContent>
            </w:sdt>
            <w:r w:rsidRPr="006418F9">
              <w:rPr>
                <w:sz w:val="20"/>
                <w:szCs w:val="20"/>
              </w:rPr>
              <w:t xml:space="preserve"> No </w:t>
            </w:r>
            <w:sdt>
              <w:sdtPr>
                <w:rPr>
                  <w:sz w:val="28"/>
                  <w:szCs w:val="28"/>
                </w:rPr>
                <w:id w:val="1110162759"/>
                <w14:checkbox>
                  <w14:checked w14:val="0"/>
                  <w14:checkedState w14:val="2612" w14:font="MS Gothic"/>
                  <w14:uncheckedState w14:val="2610" w14:font="MS Gothic"/>
                </w14:checkbox>
              </w:sdtPr>
              <w:sdtEndPr/>
              <w:sdtContent>
                <w:r w:rsidRPr="00B34EA2">
                  <w:rPr>
                    <w:rFonts w:ascii="MS Gothic" w:eastAsia="MS Gothic" w:hAnsi="MS Gothic" w:hint="eastAsia"/>
                    <w:sz w:val="28"/>
                    <w:szCs w:val="28"/>
                  </w:rPr>
                  <w:t>☐</w:t>
                </w:r>
              </w:sdtContent>
            </w:sdt>
            <w:r w:rsidRPr="006418F9">
              <w:rPr>
                <w:sz w:val="20"/>
                <w:szCs w:val="20"/>
              </w:rPr>
              <w:t xml:space="preserve"> </w:t>
            </w:r>
            <w:r w:rsidR="00845A00">
              <w:rPr>
                <w:sz w:val="20"/>
                <w:szCs w:val="20"/>
              </w:rPr>
              <w:t xml:space="preserve"> Comments</w:t>
            </w:r>
            <w:r w:rsidR="00925192">
              <w:rPr>
                <w:sz w:val="20"/>
                <w:szCs w:val="20"/>
              </w:rPr>
              <w:t xml:space="preserve">: </w:t>
            </w:r>
            <w:sdt>
              <w:sdtPr>
                <w:rPr>
                  <w:color w:val="00B050"/>
                  <w:sz w:val="20"/>
                  <w:szCs w:val="20"/>
                </w:rPr>
                <w:id w:val="-2076038906"/>
                <w:placeholder>
                  <w:docPart w:val="DefaultPlaceholder_-1854013440"/>
                </w:placeholder>
                <w:showingPlcHdr/>
              </w:sdtPr>
              <w:sdtEndPr/>
              <w:sdtContent>
                <w:r w:rsidR="00925192" w:rsidRPr="006802CF">
                  <w:rPr>
                    <w:rStyle w:val="PlaceholderText"/>
                    <w:color w:val="00B050"/>
                    <w:sz w:val="20"/>
                    <w:szCs w:val="20"/>
                  </w:rPr>
                  <w:t>Click or tap here to enter text.</w:t>
                </w:r>
              </w:sdtContent>
            </w:sdt>
          </w:p>
          <w:p w14:paraId="180607DF" w14:textId="77777777" w:rsidR="006924C4" w:rsidRDefault="006924C4" w:rsidP="006924C4">
            <w:pPr>
              <w:pStyle w:val="ListParagraph"/>
              <w:rPr>
                <w:sz w:val="20"/>
                <w:szCs w:val="20"/>
              </w:rPr>
            </w:pPr>
          </w:p>
          <w:p w14:paraId="685E3B30" w14:textId="1F66E7FA" w:rsidR="006924C4" w:rsidRPr="0014312A" w:rsidRDefault="006924C4" w:rsidP="006924C4">
            <w:pPr>
              <w:rPr>
                <w:sz w:val="20"/>
                <w:szCs w:val="20"/>
              </w:rPr>
            </w:pPr>
            <w:r w:rsidRPr="00193B6E">
              <w:rPr>
                <w:i/>
                <w:iCs/>
                <w:sz w:val="20"/>
                <w:szCs w:val="20"/>
              </w:rPr>
              <w:t>NOTE:  A separate reviewer with Subpart B or Subpart D expertise may be assigned, in which case the Primary Reviewer should not complete these separate checklists</w:t>
            </w:r>
            <w:r>
              <w:rPr>
                <w:sz w:val="20"/>
                <w:szCs w:val="20"/>
              </w:rPr>
              <w:t xml:space="preserve">. </w:t>
            </w:r>
          </w:p>
        </w:tc>
      </w:tr>
      <w:tr w:rsidR="006924C4" w14:paraId="1E2F1826" w14:textId="77777777" w:rsidTr="00F04FAC">
        <w:trPr>
          <w:trHeight w:val="324"/>
        </w:trPr>
        <w:tc>
          <w:tcPr>
            <w:tcW w:w="10098" w:type="dxa"/>
            <w:gridSpan w:val="5"/>
            <w:shd w:val="clear" w:color="auto" w:fill="EEECE1" w:themeFill="background2"/>
            <w:vAlign w:val="center"/>
          </w:tcPr>
          <w:p w14:paraId="28AD5F55" w14:textId="3E176BE2" w:rsidR="006924C4" w:rsidRDefault="006924C4" w:rsidP="006924C4">
            <w:pPr>
              <w:jc w:val="center"/>
              <w:rPr>
                <w:sz w:val="20"/>
                <w:szCs w:val="20"/>
              </w:rPr>
            </w:pPr>
            <w:r w:rsidRPr="00054ACF">
              <w:rPr>
                <w:b/>
                <w:sz w:val="20"/>
                <w:szCs w:val="20"/>
              </w:rPr>
              <w:t>CONSENT</w:t>
            </w:r>
          </w:p>
        </w:tc>
      </w:tr>
      <w:tr w:rsidR="006924C4" w14:paraId="6B22CBCF" w14:textId="77777777" w:rsidTr="00F04FAC">
        <w:trPr>
          <w:trHeight w:val="324"/>
        </w:trPr>
        <w:tc>
          <w:tcPr>
            <w:tcW w:w="10098" w:type="dxa"/>
            <w:gridSpan w:val="5"/>
            <w:vAlign w:val="center"/>
          </w:tcPr>
          <w:p w14:paraId="7C4B2DA3" w14:textId="40B2FB89" w:rsidR="006924C4" w:rsidRDefault="006924C4" w:rsidP="006924C4">
            <w:pPr>
              <w:rPr>
                <w:sz w:val="20"/>
                <w:szCs w:val="20"/>
              </w:rPr>
            </w:pPr>
            <w:r>
              <w:rPr>
                <w:rFonts w:cs="Arial"/>
                <w:sz w:val="16"/>
                <w:szCs w:val="16"/>
              </w:rPr>
              <w:t>Many projects feature multiple activities requiring distinct consent determinations.  If necessary, please use comments section to make clear your determinations for each specific research activity.</w:t>
            </w:r>
          </w:p>
        </w:tc>
      </w:tr>
      <w:tr w:rsidR="006924C4" w14:paraId="122463A1" w14:textId="77777777" w:rsidTr="00F04FAC">
        <w:trPr>
          <w:trHeight w:val="324"/>
        </w:trPr>
        <w:tc>
          <w:tcPr>
            <w:tcW w:w="10098" w:type="dxa"/>
            <w:gridSpan w:val="5"/>
            <w:vAlign w:val="center"/>
          </w:tcPr>
          <w:p w14:paraId="16BBC1C2" w14:textId="17C32C0E" w:rsidR="006924C4" w:rsidRDefault="006802CF" w:rsidP="006924C4">
            <w:pPr>
              <w:rPr>
                <w:sz w:val="20"/>
                <w:szCs w:val="20"/>
              </w:rPr>
            </w:pPr>
            <w:sdt>
              <w:sdtPr>
                <w:rPr>
                  <w:sz w:val="28"/>
                  <w:szCs w:val="28"/>
                </w:rPr>
                <w:id w:val="-207568515"/>
                <w14:checkbox>
                  <w14:checked w14:val="0"/>
                  <w14:checkedState w14:val="2612" w14:font="MS Gothic"/>
                  <w14:uncheckedState w14:val="2610" w14:font="MS Gothic"/>
                </w14:checkbox>
              </w:sdtPr>
              <w:sdtEndPr/>
              <w:sdtContent>
                <w:r w:rsidR="00E509C9" w:rsidRPr="00E509C9">
                  <w:rPr>
                    <w:rFonts w:ascii="MS Gothic" w:eastAsia="MS Gothic" w:hAnsi="MS Gothic" w:hint="eastAsia"/>
                    <w:sz w:val="28"/>
                    <w:szCs w:val="28"/>
                  </w:rPr>
                  <w:t>☐</w:t>
                </w:r>
              </w:sdtContent>
            </w:sdt>
            <w:r w:rsidR="00E509C9">
              <w:rPr>
                <w:sz w:val="28"/>
                <w:szCs w:val="28"/>
              </w:rPr>
              <w:t xml:space="preserve"> </w:t>
            </w:r>
            <w:r w:rsidR="006924C4">
              <w:rPr>
                <w:sz w:val="20"/>
                <w:szCs w:val="20"/>
              </w:rPr>
              <w:t xml:space="preserve">Project utilizes MCW ICF templates, which is appropriate and satisfies all </w:t>
            </w:r>
            <w:hyperlink w:anchor="Consent" w:history="1">
              <w:r w:rsidR="006924C4" w:rsidRPr="00ED53CA">
                <w:rPr>
                  <w:rStyle w:val="Hyperlink"/>
                  <w:sz w:val="20"/>
                  <w:szCs w:val="20"/>
                </w:rPr>
                <w:t>consent criteria</w:t>
              </w:r>
            </w:hyperlink>
            <w:r w:rsidR="006924C4">
              <w:rPr>
                <w:sz w:val="20"/>
                <w:szCs w:val="20"/>
              </w:rPr>
              <w:t>.</w:t>
            </w:r>
          </w:p>
          <w:p w14:paraId="0A3A0AFD" w14:textId="67F9FD6A" w:rsidR="00F00E9E" w:rsidRDefault="00F00E9E" w:rsidP="009A3514">
            <w:pPr>
              <w:pStyle w:val="ListParagraph"/>
              <w:numPr>
                <w:ilvl w:val="0"/>
                <w:numId w:val="15"/>
              </w:numPr>
              <w:rPr>
                <w:sz w:val="20"/>
                <w:szCs w:val="20"/>
              </w:rPr>
            </w:pPr>
            <w:r>
              <w:rPr>
                <w:sz w:val="20"/>
                <w:szCs w:val="20"/>
              </w:rPr>
              <w:t>For Federally Funded projects (only)</w:t>
            </w:r>
            <w:r w:rsidR="000B1036">
              <w:rPr>
                <w:sz w:val="20"/>
                <w:szCs w:val="20"/>
              </w:rPr>
              <w:t>:</w:t>
            </w:r>
            <w:r>
              <w:rPr>
                <w:sz w:val="20"/>
                <w:szCs w:val="20"/>
              </w:rPr>
              <w:t xml:space="preserve"> </w:t>
            </w:r>
          </w:p>
          <w:p w14:paraId="6F765E07" w14:textId="0D4CC93A" w:rsidR="00F00E9E" w:rsidRDefault="006802CF" w:rsidP="00D70FA5">
            <w:pPr>
              <w:pStyle w:val="ListParagraph"/>
              <w:rPr>
                <w:sz w:val="20"/>
                <w:szCs w:val="20"/>
              </w:rPr>
            </w:pPr>
            <w:sdt>
              <w:sdtPr>
                <w:rPr>
                  <w:sz w:val="28"/>
                  <w:szCs w:val="28"/>
                </w:rPr>
                <w:id w:val="-680355369"/>
                <w14:checkbox>
                  <w14:checked w14:val="0"/>
                  <w14:checkedState w14:val="2612" w14:font="MS Gothic"/>
                  <w14:uncheckedState w14:val="2610" w14:font="MS Gothic"/>
                </w14:checkbox>
              </w:sdtPr>
              <w:sdtEndPr/>
              <w:sdtContent>
                <w:r w:rsidR="00E509C9" w:rsidRPr="00E509C9">
                  <w:rPr>
                    <w:rFonts w:ascii="MS Gothic" w:eastAsia="MS Gothic" w:hAnsi="MS Gothic" w:hint="eastAsia"/>
                    <w:sz w:val="28"/>
                    <w:szCs w:val="28"/>
                  </w:rPr>
                  <w:t>☐</w:t>
                </w:r>
              </w:sdtContent>
            </w:sdt>
            <w:r w:rsidR="00E509C9">
              <w:rPr>
                <w:sz w:val="28"/>
                <w:szCs w:val="28"/>
              </w:rPr>
              <w:t xml:space="preserve"> </w:t>
            </w:r>
            <w:r w:rsidR="00F00E9E">
              <w:rPr>
                <w:sz w:val="20"/>
                <w:szCs w:val="20"/>
              </w:rPr>
              <w:t>C</w:t>
            </w:r>
            <w:r w:rsidR="009A3514" w:rsidRPr="00642CFC">
              <w:rPr>
                <w:sz w:val="20"/>
                <w:szCs w:val="20"/>
              </w:rPr>
              <w:t>ontains Certificate of Confidentiality language</w:t>
            </w:r>
          </w:p>
          <w:p w14:paraId="578B32B0" w14:textId="13899C7B" w:rsidR="00F00E9E" w:rsidRPr="00D70FA5" w:rsidRDefault="006802CF" w:rsidP="00D70FA5">
            <w:pPr>
              <w:pStyle w:val="ListParagraph"/>
              <w:rPr>
                <w:sz w:val="20"/>
                <w:szCs w:val="20"/>
              </w:rPr>
            </w:pPr>
            <w:sdt>
              <w:sdtPr>
                <w:rPr>
                  <w:sz w:val="28"/>
                  <w:szCs w:val="28"/>
                </w:rPr>
                <w:id w:val="1710835810"/>
                <w14:checkbox>
                  <w14:checked w14:val="0"/>
                  <w14:checkedState w14:val="2612" w14:font="MS Gothic"/>
                  <w14:uncheckedState w14:val="2610" w14:font="MS Gothic"/>
                </w14:checkbox>
              </w:sdtPr>
              <w:sdtEndPr/>
              <w:sdtContent>
                <w:r w:rsidR="00E509C9" w:rsidRPr="00E509C9">
                  <w:rPr>
                    <w:rFonts w:ascii="MS Gothic" w:eastAsia="MS Gothic" w:hAnsi="MS Gothic" w:hint="eastAsia"/>
                    <w:sz w:val="28"/>
                    <w:szCs w:val="28"/>
                  </w:rPr>
                  <w:t>☐</w:t>
                </w:r>
              </w:sdtContent>
            </w:sdt>
            <w:r w:rsidR="00E509C9">
              <w:rPr>
                <w:sz w:val="28"/>
                <w:szCs w:val="28"/>
              </w:rPr>
              <w:t xml:space="preserve"> </w:t>
            </w:r>
            <w:r w:rsidR="00F00E9E">
              <w:rPr>
                <w:sz w:val="20"/>
                <w:szCs w:val="20"/>
              </w:rPr>
              <w:t>C</w:t>
            </w:r>
            <w:r w:rsidR="00F00E9E" w:rsidRPr="00D70FA5">
              <w:rPr>
                <w:sz w:val="20"/>
                <w:szCs w:val="20"/>
              </w:rPr>
              <w:t>ontains Data Sharing (DMP) language</w:t>
            </w:r>
            <w:r w:rsidR="00FE3597">
              <w:rPr>
                <w:sz w:val="20"/>
                <w:szCs w:val="20"/>
              </w:rPr>
              <w:t xml:space="preserve"> (for new grants awarded after 01/25/2023)</w:t>
            </w:r>
          </w:p>
        </w:tc>
      </w:tr>
      <w:tr w:rsidR="006924C4" w14:paraId="4C3EEC22" w14:textId="77777777" w:rsidTr="00F04FAC">
        <w:trPr>
          <w:trHeight w:val="324"/>
        </w:trPr>
        <w:tc>
          <w:tcPr>
            <w:tcW w:w="10098" w:type="dxa"/>
            <w:gridSpan w:val="5"/>
            <w:vAlign w:val="center"/>
          </w:tcPr>
          <w:p w14:paraId="742BB801" w14:textId="2CCFD36F" w:rsidR="006924C4" w:rsidRDefault="006802CF" w:rsidP="006924C4">
            <w:pPr>
              <w:rPr>
                <w:sz w:val="20"/>
                <w:szCs w:val="20"/>
              </w:rPr>
            </w:pPr>
            <w:sdt>
              <w:sdtPr>
                <w:rPr>
                  <w:sz w:val="28"/>
                  <w:szCs w:val="28"/>
                </w:rPr>
                <w:id w:val="676850195"/>
                <w14:checkbox>
                  <w14:checked w14:val="0"/>
                  <w14:checkedState w14:val="2612" w14:font="MS Gothic"/>
                  <w14:uncheckedState w14:val="2610" w14:font="MS Gothic"/>
                </w14:checkbox>
              </w:sdtPr>
              <w:sdtEndPr/>
              <w:sdtContent>
                <w:r w:rsidR="00E509C9" w:rsidRPr="00E509C9">
                  <w:rPr>
                    <w:rFonts w:ascii="MS Gothic" w:eastAsia="MS Gothic" w:hAnsi="MS Gothic" w:hint="eastAsia"/>
                    <w:sz w:val="28"/>
                    <w:szCs w:val="28"/>
                  </w:rPr>
                  <w:t>☐</w:t>
                </w:r>
              </w:sdtContent>
            </w:sdt>
            <w:r w:rsidR="00E509C9">
              <w:rPr>
                <w:sz w:val="28"/>
                <w:szCs w:val="28"/>
              </w:rPr>
              <w:t xml:space="preserve"> </w:t>
            </w:r>
            <w:hyperlink w:anchor="waiveralteration" w:history="1">
              <w:r w:rsidR="006924C4" w:rsidRPr="00AC71D3">
                <w:rPr>
                  <w:rStyle w:val="Hyperlink"/>
                  <w:sz w:val="20"/>
                  <w:szCs w:val="20"/>
                </w:rPr>
                <w:t>Waiver of Informed Consent</w:t>
              </w:r>
            </w:hyperlink>
            <w:r w:rsidR="006924C4">
              <w:rPr>
                <w:sz w:val="20"/>
                <w:szCs w:val="20"/>
              </w:rPr>
              <w:t xml:space="preserve"> granted.</w:t>
            </w:r>
          </w:p>
        </w:tc>
      </w:tr>
      <w:tr w:rsidR="006924C4" w14:paraId="0074D30F" w14:textId="77777777" w:rsidTr="00F04FAC">
        <w:trPr>
          <w:trHeight w:val="324"/>
        </w:trPr>
        <w:tc>
          <w:tcPr>
            <w:tcW w:w="10098" w:type="dxa"/>
            <w:gridSpan w:val="5"/>
            <w:vAlign w:val="center"/>
          </w:tcPr>
          <w:p w14:paraId="6125C148" w14:textId="028E6823" w:rsidR="006924C4" w:rsidRDefault="006802CF" w:rsidP="006924C4">
            <w:pPr>
              <w:rPr>
                <w:sz w:val="20"/>
                <w:szCs w:val="20"/>
              </w:rPr>
            </w:pPr>
            <w:sdt>
              <w:sdtPr>
                <w:rPr>
                  <w:sz w:val="28"/>
                  <w:szCs w:val="28"/>
                </w:rPr>
                <w:id w:val="1881271355"/>
                <w14:checkbox>
                  <w14:checked w14:val="0"/>
                  <w14:checkedState w14:val="2612" w14:font="MS Gothic"/>
                  <w14:uncheckedState w14:val="2610" w14:font="MS Gothic"/>
                </w14:checkbox>
              </w:sdtPr>
              <w:sdtEndPr/>
              <w:sdtContent>
                <w:r w:rsidR="00E509C9" w:rsidRPr="00E509C9">
                  <w:rPr>
                    <w:rFonts w:ascii="MS Gothic" w:eastAsia="MS Gothic" w:hAnsi="MS Gothic" w:hint="eastAsia"/>
                    <w:sz w:val="28"/>
                    <w:szCs w:val="28"/>
                  </w:rPr>
                  <w:t>☐</w:t>
                </w:r>
              </w:sdtContent>
            </w:sdt>
            <w:r w:rsidR="00E509C9">
              <w:rPr>
                <w:sz w:val="28"/>
                <w:szCs w:val="28"/>
              </w:rPr>
              <w:t xml:space="preserve"> </w:t>
            </w:r>
            <w:hyperlink w:anchor="waiveralteration" w:history="1">
              <w:r w:rsidR="006924C4" w:rsidRPr="00AC71D3">
                <w:rPr>
                  <w:rStyle w:val="Hyperlink"/>
                  <w:sz w:val="20"/>
                  <w:szCs w:val="20"/>
                </w:rPr>
                <w:t>Alteration of Informed Consent</w:t>
              </w:r>
            </w:hyperlink>
            <w:r w:rsidR="006924C4">
              <w:rPr>
                <w:sz w:val="20"/>
                <w:szCs w:val="20"/>
              </w:rPr>
              <w:t xml:space="preserve"> granted and consent material (e.g. informational letter) is appropriate.</w:t>
            </w:r>
          </w:p>
        </w:tc>
      </w:tr>
      <w:tr w:rsidR="006924C4" w14:paraId="6ABDD471" w14:textId="77777777" w:rsidTr="00F04FAC">
        <w:trPr>
          <w:trHeight w:val="324"/>
        </w:trPr>
        <w:tc>
          <w:tcPr>
            <w:tcW w:w="10098" w:type="dxa"/>
            <w:gridSpan w:val="5"/>
            <w:vAlign w:val="center"/>
          </w:tcPr>
          <w:p w14:paraId="00C3987E" w14:textId="01DBF9FB" w:rsidR="006924C4" w:rsidRDefault="006802CF" w:rsidP="006924C4">
            <w:pPr>
              <w:rPr>
                <w:sz w:val="20"/>
                <w:szCs w:val="20"/>
              </w:rPr>
            </w:pPr>
            <w:sdt>
              <w:sdtPr>
                <w:rPr>
                  <w:sz w:val="28"/>
                  <w:szCs w:val="28"/>
                </w:rPr>
                <w:id w:val="659972682"/>
                <w14:checkbox>
                  <w14:checked w14:val="0"/>
                  <w14:checkedState w14:val="2612" w14:font="MS Gothic"/>
                  <w14:uncheckedState w14:val="2610" w14:font="MS Gothic"/>
                </w14:checkbox>
              </w:sdtPr>
              <w:sdtEndPr/>
              <w:sdtContent>
                <w:r w:rsidR="00E509C9" w:rsidRPr="00E509C9">
                  <w:rPr>
                    <w:rFonts w:ascii="MS Gothic" w:eastAsia="MS Gothic" w:hAnsi="MS Gothic" w:hint="eastAsia"/>
                    <w:sz w:val="28"/>
                    <w:szCs w:val="28"/>
                  </w:rPr>
                  <w:t>☐</w:t>
                </w:r>
              </w:sdtContent>
            </w:sdt>
            <w:r w:rsidR="00E509C9">
              <w:rPr>
                <w:sz w:val="28"/>
                <w:szCs w:val="28"/>
              </w:rPr>
              <w:t xml:space="preserve"> </w:t>
            </w:r>
            <w:hyperlink w:anchor="docwaiver" w:history="1">
              <w:r w:rsidR="006924C4" w:rsidRPr="00AC71D3">
                <w:rPr>
                  <w:rStyle w:val="Hyperlink"/>
                  <w:sz w:val="20"/>
                  <w:szCs w:val="20"/>
                </w:rPr>
                <w:t>Waiver of Documentation of Informed Consent</w:t>
              </w:r>
            </w:hyperlink>
            <w:r w:rsidR="006924C4">
              <w:rPr>
                <w:sz w:val="20"/>
                <w:szCs w:val="20"/>
              </w:rPr>
              <w:t xml:space="preserve"> granted.</w:t>
            </w:r>
          </w:p>
        </w:tc>
      </w:tr>
      <w:tr w:rsidR="006924C4" w14:paraId="7DC700A2" w14:textId="77777777" w:rsidTr="00F04FAC">
        <w:trPr>
          <w:trHeight w:val="324"/>
        </w:trPr>
        <w:tc>
          <w:tcPr>
            <w:tcW w:w="10098" w:type="dxa"/>
            <w:gridSpan w:val="5"/>
            <w:vAlign w:val="center"/>
          </w:tcPr>
          <w:p w14:paraId="4F90B6F0" w14:textId="0657809D" w:rsidR="006924C4" w:rsidRDefault="006802CF" w:rsidP="006924C4">
            <w:pPr>
              <w:rPr>
                <w:sz w:val="20"/>
                <w:szCs w:val="20"/>
              </w:rPr>
            </w:pPr>
            <w:sdt>
              <w:sdtPr>
                <w:rPr>
                  <w:sz w:val="28"/>
                  <w:szCs w:val="28"/>
                </w:rPr>
                <w:id w:val="-816100959"/>
                <w14:checkbox>
                  <w14:checked w14:val="0"/>
                  <w14:checkedState w14:val="2612" w14:font="MS Gothic"/>
                  <w14:uncheckedState w14:val="2610" w14:font="MS Gothic"/>
                </w14:checkbox>
              </w:sdtPr>
              <w:sdtEndPr/>
              <w:sdtContent>
                <w:r w:rsidR="00E509C9" w:rsidRPr="00E509C9">
                  <w:rPr>
                    <w:rFonts w:ascii="MS Gothic" w:eastAsia="MS Gothic" w:hAnsi="MS Gothic" w:hint="eastAsia"/>
                    <w:sz w:val="28"/>
                    <w:szCs w:val="28"/>
                  </w:rPr>
                  <w:t>☐</w:t>
                </w:r>
              </w:sdtContent>
            </w:sdt>
            <w:r w:rsidR="00E509C9">
              <w:rPr>
                <w:sz w:val="28"/>
                <w:szCs w:val="28"/>
              </w:rPr>
              <w:t xml:space="preserve"> </w:t>
            </w:r>
            <w:r w:rsidR="006924C4">
              <w:rPr>
                <w:sz w:val="20"/>
                <w:szCs w:val="20"/>
              </w:rPr>
              <w:t xml:space="preserve">Project is an In Vitro Diagnostic Project which qualifies for Approval without the requirements of Informed Consent, per </w:t>
            </w:r>
            <w:hyperlink w:anchor="IVD" w:history="1">
              <w:r w:rsidR="006924C4" w:rsidRPr="007E797B">
                <w:rPr>
                  <w:rStyle w:val="Hyperlink"/>
                  <w:sz w:val="20"/>
                  <w:szCs w:val="20"/>
                </w:rPr>
                <w:t>2006 FDA Guidance</w:t>
              </w:r>
            </w:hyperlink>
            <w:r w:rsidR="006924C4">
              <w:rPr>
                <w:sz w:val="20"/>
                <w:szCs w:val="20"/>
              </w:rPr>
              <w:t>.</w:t>
            </w:r>
          </w:p>
        </w:tc>
      </w:tr>
      <w:tr w:rsidR="006924C4" w14:paraId="7B58D2D1" w14:textId="77777777" w:rsidTr="00F04FAC">
        <w:trPr>
          <w:trHeight w:val="324"/>
        </w:trPr>
        <w:tc>
          <w:tcPr>
            <w:tcW w:w="10098" w:type="dxa"/>
            <w:gridSpan w:val="5"/>
            <w:vAlign w:val="center"/>
          </w:tcPr>
          <w:p w14:paraId="4173322D" w14:textId="41904D15" w:rsidR="006924C4" w:rsidRDefault="006802CF" w:rsidP="006924C4">
            <w:pPr>
              <w:rPr>
                <w:sz w:val="20"/>
                <w:szCs w:val="20"/>
              </w:rPr>
            </w:pPr>
            <w:sdt>
              <w:sdtPr>
                <w:rPr>
                  <w:sz w:val="28"/>
                  <w:szCs w:val="28"/>
                </w:rPr>
                <w:id w:val="364644394"/>
                <w14:checkbox>
                  <w14:checked w14:val="0"/>
                  <w14:checkedState w14:val="2612" w14:font="MS Gothic"/>
                  <w14:uncheckedState w14:val="2610" w14:font="MS Gothic"/>
                </w14:checkbox>
              </w:sdtPr>
              <w:sdtEndPr/>
              <w:sdtContent>
                <w:r w:rsidR="00E509C9" w:rsidRPr="00E509C9">
                  <w:rPr>
                    <w:rFonts w:ascii="MS Gothic" w:eastAsia="MS Gothic" w:hAnsi="MS Gothic" w:hint="eastAsia"/>
                    <w:sz w:val="28"/>
                    <w:szCs w:val="28"/>
                  </w:rPr>
                  <w:t>☐</w:t>
                </w:r>
              </w:sdtContent>
            </w:sdt>
            <w:r w:rsidR="00E509C9">
              <w:rPr>
                <w:sz w:val="28"/>
                <w:szCs w:val="28"/>
              </w:rPr>
              <w:t xml:space="preserve"> </w:t>
            </w:r>
            <w:r w:rsidR="006924C4">
              <w:rPr>
                <w:sz w:val="20"/>
                <w:szCs w:val="20"/>
              </w:rPr>
              <w:t>Consent process has already been determined and no new consent determinations are needed (e.g. material received from an IRB-approved bank, from another institution, etc.).</w:t>
            </w:r>
          </w:p>
        </w:tc>
      </w:tr>
      <w:tr w:rsidR="006924C4" w14:paraId="75BC3EFE" w14:textId="77777777" w:rsidTr="00F04FAC">
        <w:trPr>
          <w:trHeight w:val="324"/>
        </w:trPr>
        <w:tc>
          <w:tcPr>
            <w:tcW w:w="10098" w:type="dxa"/>
            <w:gridSpan w:val="5"/>
          </w:tcPr>
          <w:p w14:paraId="0D32ED0A" w14:textId="60156394" w:rsidR="006924C4" w:rsidRDefault="006802CF" w:rsidP="006924C4">
            <w:pPr>
              <w:rPr>
                <w:sz w:val="20"/>
                <w:szCs w:val="20"/>
              </w:rPr>
            </w:pPr>
            <w:sdt>
              <w:sdtPr>
                <w:rPr>
                  <w:sz w:val="28"/>
                  <w:szCs w:val="28"/>
                </w:rPr>
                <w:id w:val="1993514983"/>
                <w14:checkbox>
                  <w14:checked w14:val="0"/>
                  <w14:checkedState w14:val="2612" w14:font="MS Gothic"/>
                  <w14:uncheckedState w14:val="2610" w14:font="MS Gothic"/>
                </w14:checkbox>
              </w:sdtPr>
              <w:sdtEndPr/>
              <w:sdtContent>
                <w:r w:rsidR="00E509C9" w:rsidRPr="00E509C9">
                  <w:rPr>
                    <w:rFonts w:ascii="MS Gothic" w:eastAsia="MS Gothic" w:hAnsi="MS Gothic" w:hint="eastAsia"/>
                    <w:sz w:val="28"/>
                    <w:szCs w:val="28"/>
                  </w:rPr>
                  <w:t>☐</w:t>
                </w:r>
              </w:sdtContent>
            </w:sdt>
            <w:r w:rsidR="00E509C9">
              <w:rPr>
                <w:sz w:val="28"/>
                <w:szCs w:val="28"/>
              </w:rPr>
              <w:t xml:space="preserve"> </w:t>
            </w:r>
            <w:r w:rsidR="006924C4" w:rsidRPr="003C1980">
              <w:rPr>
                <w:sz w:val="20"/>
                <w:szCs w:val="20"/>
              </w:rPr>
              <w:t>Project is an In Vitro Diagnostic Project which qualifies for Approval without the requiremen</w:t>
            </w:r>
            <w:r w:rsidR="006924C4">
              <w:rPr>
                <w:sz w:val="20"/>
                <w:szCs w:val="20"/>
              </w:rPr>
              <w:t xml:space="preserve">ts of Assent and Parental Permission, </w:t>
            </w:r>
            <w:r w:rsidR="006924C4" w:rsidRPr="003C1980">
              <w:rPr>
                <w:sz w:val="20"/>
                <w:szCs w:val="20"/>
              </w:rPr>
              <w:t xml:space="preserve">per </w:t>
            </w:r>
            <w:hyperlink w:anchor="IVD" w:history="1">
              <w:r w:rsidR="006924C4" w:rsidRPr="007E797B">
                <w:rPr>
                  <w:rStyle w:val="Hyperlink"/>
                  <w:sz w:val="20"/>
                  <w:szCs w:val="20"/>
                </w:rPr>
                <w:t>2006 FDA Guidance</w:t>
              </w:r>
            </w:hyperlink>
            <w:r w:rsidR="006924C4" w:rsidRPr="003C1980">
              <w:rPr>
                <w:sz w:val="20"/>
                <w:szCs w:val="20"/>
              </w:rPr>
              <w:t>.</w:t>
            </w:r>
          </w:p>
        </w:tc>
      </w:tr>
      <w:tr w:rsidR="006924C4" w14:paraId="55CB93CE" w14:textId="77777777" w:rsidTr="00F04FAC">
        <w:trPr>
          <w:trHeight w:val="324"/>
        </w:trPr>
        <w:tc>
          <w:tcPr>
            <w:tcW w:w="10098" w:type="dxa"/>
            <w:gridSpan w:val="5"/>
          </w:tcPr>
          <w:p w14:paraId="4F60F609" w14:textId="1EADA41A" w:rsidR="006924C4" w:rsidRDefault="006802CF" w:rsidP="006924C4">
            <w:pPr>
              <w:rPr>
                <w:sz w:val="20"/>
                <w:szCs w:val="20"/>
              </w:rPr>
            </w:pPr>
            <w:sdt>
              <w:sdtPr>
                <w:rPr>
                  <w:sz w:val="28"/>
                  <w:szCs w:val="28"/>
                </w:rPr>
                <w:id w:val="-150135409"/>
                <w14:checkbox>
                  <w14:checked w14:val="0"/>
                  <w14:checkedState w14:val="2612" w14:font="MS Gothic"/>
                  <w14:uncheckedState w14:val="2610" w14:font="MS Gothic"/>
                </w14:checkbox>
              </w:sdtPr>
              <w:sdtEndPr/>
              <w:sdtContent>
                <w:r w:rsidR="00E509C9" w:rsidRPr="00E509C9">
                  <w:rPr>
                    <w:rFonts w:ascii="MS Gothic" w:eastAsia="MS Gothic" w:hAnsi="MS Gothic" w:hint="eastAsia"/>
                    <w:sz w:val="28"/>
                    <w:szCs w:val="28"/>
                  </w:rPr>
                  <w:t>☐</w:t>
                </w:r>
              </w:sdtContent>
            </w:sdt>
            <w:r w:rsidR="00E509C9">
              <w:rPr>
                <w:sz w:val="28"/>
                <w:szCs w:val="28"/>
              </w:rPr>
              <w:t xml:space="preserve"> </w:t>
            </w:r>
            <w:r w:rsidR="006924C4">
              <w:rPr>
                <w:sz w:val="20"/>
                <w:szCs w:val="20"/>
              </w:rPr>
              <w:t>Parental Permission/Assent process has already been determined and no new determinations are needed (e.g. material received from an IRB-approved bank, from another institution, etc.).</w:t>
            </w:r>
          </w:p>
        </w:tc>
      </w:tr>
      <w:tr w:rsidR="006924C4" w14:paraId="3D04EA59" w14:textId="77777777" w:rsidTr="00F04FAC">
        <w:trPr>
          <w:trHeight w:val="324"/>
        </w:trPr>
        <w:tc>
          <w:tcPr>
            <w:tcW w:w="10098" w:type="dxa"/>
            <w:gridSpan w:val="5"/>
            <w:shd w:val="clear" w:color="auto" w:fill="EEECE1" w:themeFill="background2"/>
          </w:tcPr>
          <w:p w14:paraId="1030D916" w14:textId="0DC94FB0" w:rsidR="006924C4" w:rsidRPr="002F3216" w:rsidRDefault="006924C4" w:rsidP="006924C4">
            <w:pPr>
              <w:jc w:val="center"/>
              <w:rPr>
                <w:b/>
                <w:sz w:val="20"/>
                <w:szCs w:val="20"/>
              </w:rPr>
            </w:pPr>
            <w:r w:rsidRPr="002F3216">
              <w:rPr>
                <w:b/>
                <w:sz w:val="20"/>
                <w:szCs w:val="20"/>
              </w:rPr>
              <w:lastRenderedPageBreak/>
              <w:t>HIPAA</w:t>
            </w:r>
          </w:p>
        </w:tc>
      </w:tr>
      <w:tr w:rsidR="006924C4" w14:paraId="06637D48" w14:textId="77777777" w:rsidTr="00F04FAC">
        <w:trPr>
          <w:trHeight w:val="324"/>
        </w:trPr>
        <w:tc>
          <w:tcPr>
            <w:tcW w:w="10098" w:type="dxa"/>
            <w:gridSpan w:val="5"/>
          </w:tcPr>
          <w:p w14:paraId="3DB290A2" w14:textId="748A9FC3" w:rsidR="006924C4" w:rsidRDefault="006924C4" w:rsidP="006924C4">
            <w:pPr>
              <w:rPr>
                <w:sz w:val="20"/>
                <w:szCs w:val="20"/>
              </w:rPr>
            </w:pPr>
            <w:r>
              <w:rPr>
                <w:rFonts w:cs="Arial"/>
                <w:sz w:val="16"/>
                <w:szCs w:val="16"/>
              </w:rPr>
              <w:t>The IRB also functions as the privacy board for research projects.  While HIPAA determinations will likely mirror consent determinations, they are separate in order to address this dual IRB function.</w:t>
            </w:r>
          </w:p>
        </w:tc>
      </w:tr>
      <w:tr w:rsidR="006924C4" w14:paraId="4F369D27" w14:textId="77777777" w:rsidTr="00F04FAC">
        <w:trPr>
          <w:trHeight w:val="324"/>
        </w:trPr>
        <w:tc>
          <w:tcPr>
            <w:tcW w:w="10098" w:type="dxa"/>
            <w:gridSpan w:val="5"/>
          </w:tcPr>
          <w:p w14:paraId="40812153" w14:textId="501B8D84" w:rsidR="006924C4" w:rsidRDefault="006802CF" w:rsidP="006924C4">
            <w:pPr>
              <w:rPr>
                <w:sz w:val="20"/>
                <w:szCs w:val="20"/>
              </w:rPr>
            </w:pPr>
            <w:sdt>
              <w:sdtPr>
                <w:rPr>
                  <w:sz w:val="28"/>
                  <w:szCs w:val="28"/>
                </w:rPr>
                <w:id w:val="-1825047670"/>
                <w14:checkbox>
                  <w14:checked w14:val="0"/>
                  <w14:checkedState w14:val="2612" w14:font="MS Gothic"/>
                  <w14:uncheckedState w14:val="2610" w14:font="MS Gothic"/>
                </w14:checkbox>
              </w:sdtPr>
              <w:sdtEndPr/>
              <w:sdtContent>
                <w:r w:rsidR="008E7164">
                  <w:rPr>
                    <w:rFonts w:ascii="MS Gothic" w:eastAsia="MS Gothic" w:hAnsi="MS Gothic" w:hint="eastAsia"/>
                    <w:sz w:val="28"/>
                    <w:szCs w:val="28"/>
                  </w:rPr>
                  <w:t>☐</w:t>
                </w:r>
              </w:sdtContent>
            </w:sdt>
            <w:r w:rsidR="00E509C9">
              <w:rPr>
                <w:sz w:val="28"/>
                <w:szCs w:val="28"/>
              </w:rPr>
              <w:t xml:space="preserve"> </w:t>
            </w:r>
            <w:r w:rsidR="006924C4">
              <w:rPr>
                <w:sz w:val="20"/>
                <w:szCs w:val="20"/>
              </w:rPr>
              <w:t>Project utilizes MCW ICF templates which contain HIPAA Authorization (Section E).</w:t>
            </w:r>
          </w:p>
          <w:p w14:paraId="7554BF2A" w14:textId="1565BC67" w:rsidR="000B6651" w:rsidRPr="000B6651" w:rsidRDefault="006802CF" w:rsidP="000B6651">
            <w:pPr>
              <w:pStyle w:val="ListParagraph"/>
              <w:numPr>
                <w:ilvl w:val="0"/>
                <w:numId w:val="18"/>
              </w:numPr>
              <w:rPr>
                <w:sz w:val="20"/>
                <w:szCs w:val="20"/>
              </w:rPr>
            </w:pPr>
            <w:sdt>
              <w:sdtPr>
                <w:rPr>
                  <w:sz w:val="28"/>
                  <w:szCs w:val="28"/>
                </w:rPr>
                <w:id w:val="1736742255"/>
                <w14:checkbox>
                  <w14:checked w14:val="0"/>
                  <w14:checkedState w14:val="2612" w14:font="MS Gothic"/>
                  <w14:uncheckedState w14:val="2610" w14:font="MS Gothic"/>
                </w14:checkbox>
              </w:sdtPr>
              <w:sdtEndPr/>
              <w:sdtContent>
                <w:r w:rsidR="00E509C9" w:rsidRPr="00E509C9">
                  <w:rPr>
                    <w:rFonts w:ascii="MS Gothic" w:eastAsia="MS Gothic" w:hAnsi="MS Gothic" w:hint="eastAsia"/>
                    <w:sz w:val="28"/>
                    <w:szCs w:val="28"/>
                  </w:rPr>
                  <w:t>☐</w:t>
                </w:r>
              </w:sdtContent>
            </w:sdt>
            <w:r w:rsidR="00E509C9">
              <w:rPr>
                <w:sz w:val="28"/>
                <w:szCs w:val="28"/>
              </w:rPr>
              <w:t xml:space="preserve"> </w:t>
            </w:r>
            <w:r w:rsidR="000B6651">
              <w:rPr>
                <w:sz w:val="20"/>
                <w:szCs w:val="20"/>
              </w:rPr>
              <w:t>Consent/HIPAA recruitment waiver is granted to scan records and identify subjects prior to consent.</w:t>
            </w:r>
          </w:p>
        </w:tc>
      </w:tr>
      <w:tr w:rsidR="006924C4" w14:paraId="1690F0F3" w14:textId="77777777" w:rsidTr="00F04FAC">
        <w:trPr>
          <w:trHeight w:val="324"/>
        </w:trPr>
        <w:tc>
          <w:tcPr>
            <w:tcW w:w="10098" w:type="dxa"/>
            <w:gridSpan w:val="5"/>
          </w:tcPr>
          <w:p w14:paraId="4E726B73" w14:textId="1B1D35D9" w:rsidR="006924C4" w:rsidRDefault="006802CF" w:rsidP="006924C4">
            <w:pPr>
              <w:rPr>
                <w:sz w:val="20"/>
                <w:szCs w:val="20"/>
              </w:rPr>
            </w:pPr>
            <w:sdt>
              <w:sdtPr>
                <w:rPr>
                  <w:sz w:val="28"/>
                  <w:szCs w:val="28"/>
                </w:rPr>
                <w:id w:val="-659233545"/>
                <w14:checkbox>
                  <w14:checked w14:val="0"/>
                  <w14:checkedState w14:val="2612" w14:font="MS Gothic"/>
                  <w14:uncheckedState w14:val="2610" w14:font="MS Gothic"/>
                </w14:checkbox>
              </w:sdtPr>
              <w:sdtEndPr/>
              <w:sdtContent>
                <w:r w:rsidR="00E509C9" w:rsidRPr="00E509C9">
                  <w:rPr>
                    <w:rFonts w:ascii="MS Gothic" w:eastAsia="MS Gothic" w:hAnsi="MS Gothic" w:hint="eastAsia"/>
                    <w:sz w:val="28"/>
                    <w:szCs w:val="28"/>
                  </w:rPr>
                  <w:t>☐</w:t>
                </w:r>
              </w:sdtContent>
            </w:sdt>
            <w:r w:rsidR="00E509C9">
              <w:rPr>
                <w:sz w:val="28"/>
                <w:szCs w:val="28"/>
              </w:rPr>
              <w:t xml:space="preserve"> </w:t>
            </w:r>
            <w:r w:rsidR="006924C4">
              <w:rPr>
                <w:sz w:val="20"/>
                <w:szCs w:val="20"/>
              </w:rPr>
              <w:t>Waiver of HIPAA Authorization granted.</w:t>
            </w:r>
          </w:p>
        </w:tc>
      </w:tr>
      <w:tr w:rsidR="006924C4" w14:paraId="71FFE58C" w14:textId="77777777" w:rsidTr="00F04FAC">
        <w:trPr>
          <w:trHeight w:val="324"/>
        </w:trPr>
        <w:tc>
          <w:tcPr>
            <w:tcW w:w="10098" w:type="dxa"/>
            <w:gridSpan w:val="5"/>
            <w:vAlign w:val="center"/>
          </w:tcPr>
          <w:p w14:paraId="40E02533" w14:textId="6F946D65" w:rsidR="006924C4" w:rsidRDefault="006802CF" w:rsidP="006924C4">
            <w:pPr>
              <w:rPr>
                <w:sz w:val="20"/>
                <w:szCs w:val="20"/>
              </w:rPr>
            </w:pPr>
            <w:sdt>
              <w:sdtPr>
                <w:rPr>
                  <w:sz w:val="28"/>
                  <w:szCs w:val="28"/>
                </w:rPr>
                <w:id w:val="2112158532"/>
                <w14:checkbox>
                  <w14:checked w14:val="0"/>
                  <w14:checkedState w14:val="2612" w14:font="MS Gothic"/>
                  <w14:uncheckedState w14:val="2610" w14:font="MS Gothic"/>
                </w14:checkbox>
              </w:sdtPr>
              <w:sdtEndPr/>
              <w:sdtContent>
                <w:r w:rsidR="00E509C9" w:rsidRPr="00E509C9">
                  <w:rPr>
                    <w:rFonts w:ascii="MS Gothic" w:eastAsia="MS Gothic" w:hAnsi="MS Gothic" w:hint="eastAsia"/>
                    <w:sz w:val="28"/>
                    <w:szCs w:val="28"/>
                  </w:rPr>
                  <w:t>☐</w:t>
                </w:r>
              </w:sdtContent>
            </w:sdt>
            <w:r w:rsidR="00E509C9">
              <w:rPr>
                <w:sz w:val="28"/>
                <w:szCs w:val="28"/>
              </w:rPr>
              <w:t xml:space="preserve"> </w:t>
            </w:r>
            <w:r w:rsidR="00A25328">
              <w:rPr>
                <w:sz w:val="20"/>
                <w:szCs w:val="20"/>
              </w:rPr>
              <w:t>All subjects are</w:t>
            </w:r>
            <w:r w:rsidR="006924C4">
              <w:rPr>
                <w:sz w:val="20"/>
                <w:szCs w:val="20"/>
              </w:rPr>
              <w:t xml:space="preserve"> dece</w:t>
            </w:r>
            <w:r w:rsidR="00A25328">
              <w:rPr>
                <w:sz w:val="20"/>
                <w:szCs w:val="20"/>
              </w:rPr>
              <w:t>ased</w:t>
            </w:r>
            <w:r w:rsidR="006924C4">
              <w:rPr>
                <w:sz w:val="20"/>
                <w:szCs w:val="20"/>
              </w:rPr>
              <w:t xml:space="preserve"> and access to this </w:t>
            </w:r>
            <w:r w:rsidR="00421E4E">
              <w:rPr>
                <w:sz w:val="20"/>
                <w:szCs w:val="20"/>
              </w:rPr>
              <w:t xml:space="preserve">decedent </w:t>
            </w:r>
            <w:r w:rsidR="006924C4">
              <w:rPr>
                <w:sz w:val="20"/>
                <w:szCs w:val="20"/>
              </w:rPr>
              <w:t xml:space="preserve">data is granted. </w:t>
            </w:r>
          </w:p>
        </w:tc>
      </w:tr>
      <w:tr w:rsidR="006924C4" w14:paraId="1425171F" w14:textId="77777777" w:rsidTr="00F04FAC">
        <w:trPr>
          <w:trHeight w:val="324"/>
        </w:trPr>
        <w:tc>
          <w:tcPr>
            <w:tcW w:w="10098" w:type="dxa"/>
            <w:gridSpan w:val="5"/>
            <w:vAlign w:val="center"/>
          </w:tcPr>
          <w:p w14:paraId="5B5983E0" w14:textId="2A1AF61D" w:rsidR="006924C4" w:rsidRDefault="006802CF" w:rsidP="006924C4">
            <w:pPr>
              <w:rPr>
                <w:sz w:val="20"/>
                <w:szCs w:val="20"/>
              </w:rPr>
            </w:pPr>
            <w:sdt>
              <w:sdtPr>
                <w:rPr>
                  <w:sz w:val="28"/>
                  <w:szCs w:val="28"/>
                </w:rPr>
                <w:id w:val="-2121674316"/>
                <w14:checkbox>
                  <w14:checked w14:val="0"/>
                  <w14:checkedState w14:val="2612" w14:font="MS Gothic"/>
                  <w14:uncheckedState w14:val="2610" w14:font="MS Gothic"/>
                </w14:checkbox>
              </w:sdtPr>
              <w:sdtEndPr/>
              <w:sdtContent>
                <w:r w:rsidR="00E509C9" w:rsidRPr="00E509C9">
                  <w:rPr>
                    <w:rFonts w:ascii="MS Gothic" w:eastAsia="MS Gothic" w:hAnsi="MS Gothic" w:hint="eastAsia"/>
                    <w:sz w:val="28"/>
                    <w:szCs w:val="28"/>
                  </w:rPr>
                  <w:t>☐</w:t>
                </w:r>
              </w:sdtContent>
            </w:sdt>
            <w:r w:rsidR="00E509C9">
              <w:rPr>
                <w:sz w:val="28"/>
                <w:szCs w:val="28"/>
              </w:rPr>
              <w:t xml:space="preserve"> </w:t>
            </w:r>
            <w:r w:rsidR="006924C4">
              <w:rPr>
                <w:sz w:val="20"/>
                <w:szCs w:val="20"/>
              </w:rPr>
              <w:t xml:space="preserve">Limited Data Set would be </w:t>
            </w:r>
            <w:r w:rsidR="00421E4E">
              <w:rPr>
                <w:sz w:val="20"/>
                <w:szCs w:val="20"/>
              </w:rPr>
              <w:t>utilized,</w:t>
            </w:r>
            <w:r w:rsidR="006924C4">
              <w:rPr>
                <w:sz w:val="20"/>
                <w:szCs w:val="20"/>
              </w:rPr>
              <w:t xml:space="preserve"> and any necessary data agreements are provided.</w:t>
            </w:r>
          </w:p>
        </w:tc>
      </w:tr>
      <w:tr w:rsidR="006924C4" w14:paraId="59E11081" w14:textId="77777777" w:rsidTr="00F04FAC">
        <w:trPr>
          <w:trHeight w:val="324"/>
        </w:trPr>
        <w:tc>
          <w:tcPr>
            <w:tcW w:w="10098" w:type="dxa"/>
            <w:gridSpan w:val="5"/>
            <w:vAlign w:val="center"/>
          </w:tcPr>
          <w:p w14:paraId="292DB763" w14:textId="77874093" w:rsidR="006924C4" w:rsidRDefault="006802CF" w:rsidP="006924C4">
            <w:pPr>
              <w:rPr>
                <w:sz w:val="20"/>
                <w:szCs w:val="20"/>
              </w:rPr>
            </w:pPr>
            <w:sdt>
              <w:sdtPr>
                <w:rPr>
                  <w:sz w:val="28"/>
                  <w:szCs w:val="28"/>
                </w:rPr>
                <w:id w:val="263577014"/>
                <w14:checkbox>
                  <w14:checked w14:val="0"/>
                  <w14:checkedState w14:val="2612" w14:font="MS Gothic"/>
                  <w14:uncheckedState w14:val="2610" w14:font="MS Gothic"/>
                </w14:checkbox>
              </w:sdtPr>
              <w:sdtEndPr/>
              <w:sdtContent>
                <w:r w:rsidR="00E509C9" w:rsidRPr="00E509C9">
                  <w:rPr>
                    <w:rFonts w:ascii="MS Gothic" w:eastAsia="MS Gothic" w:hAnsi="MS Gothic" w:hint="eastAsia"/>
                    <w:sz w:val="28"/>
                    <w:szCs w:val="28"/>
                  </w:rPr>
                  <w:t>☐</w:t>
                </w:r>
              </w:sdtContent>
            </w:sdt>
            <w:r w:rsidR="00E509C9">
              <w:rPr>
                <w:sz w:val="28"/>
                <w:szCs w:val="28"/>
              </w:rPr>
              <w:t xml:space="preserve"> </w:t>
            </w:r>
            <w:r w:rsidR="006924C4">
              <w:rPr>
                <w:sz w:val="20"/>
                <w:szCs w:val="20"/>
              </w:rPr>
              <w:t>Only de-identified data is utilized.</w:t>
            </w:r>
          </w:p>
        </w:tc>
      </w:tr>
      <w:tr w:rsidR="006924C4" w14:paraId="5CADA121" w14:textId="77777777" w:rsidTr="00F04FAC">
        <w:trPr>
          <w:trHeight w:val="324"/>
        </w:trPr>
        <w:tc>
          <w:tcPr>
            <w:tcW w:w="10098" w:type="dxa"/>
            <w:gridSpan w:val="5"/>
            <w:vAlign w:val="center"/>
          </w:tcPr>
          <w:p w14:paraId="55D4B842" w14:textId="5C9DFD21" w:rsidR="006924C4" w:rsidRDefault="006802CF" w:rsidP="006924C4">
            <w:pPr>
              <w:rPr>
                <w:sz w:val="20"/>
                <w:szCs w:val="20"/>
              </w:rPr>
            </w:pPr>
            <w:sdt>
              <w:sdtPr>
                <w:rPr>
                  <w:sz w:val="28"/>
                  <w:szCs w:val="28"/>
                </w:rPr>
                <w:id w:val="2119091715"/>
                <w14:checkbox>
                  <w14:checked w14:val="0"/>
                  <w14:checkedState w14:val="2612" w14:font="MS Gothic"/>
                  <w14:uncheckedState w14:val="2610" w14:font="MS Gothic"/>
                </w14:checkbox>
              </w:sdtPr>
              <w:sdtEndPr/>
              <w:sdtContent>
                <w:r w:rsidR="00E509C9" w:rsidRPr="00E509C9">
                  <w:rPr>
                    <w:rFonts w:ascii="MS Gothic" w:eastAsia="MS Gothic" w:hAnsi="MS Gothic" w:hint="eastAsia"/>
                    <w:sz w:val="28"/>
                    <w:szCs w:val="28"/>
                  </w:rPr>
                  <w:t>☐</w:t>
                </w:r>
              </w:sdtContent>
            </w:sdt>
            <w:r w:rsidR="00E509C9">
              <w:rPr>
                <w:sz w:val="28"/>
                <w:szCs w:val="28"/>
              </w:rPr>
              <w:t xml:space="preserve"> </w:t>
            </w:r>
            <w:r w:rsidR="006924C4">
              <w:rPr>
                <w:sz w:val="20"/>
                <w:szCs w:val="20"/>
              </w:rPr>
              <w:t>HIPAA process has already been determined and no new determinations are needed (e.g. material received from an IRB-approved bank, from another institution, etc.).</w:t>
            </w:r>
          </w:p>
        </w:tc>
      </w:tr>
      <w:tr w:rsidR="006924C4" w14:paraId="7BE2BF4C" w14:textId="77777777" w:rsidTr="00F04FAC">
        <w:trPr>
          <w:trHeight w:val="324"/>
        </w:trPr>
        <w:tc>
          <w:tcPr>
            <w:tcW w:w="10098" w:type="dxa"/>
            <w:gridSpan w:val="5"/>
            <w:vAlign w:val="center"/>
          </w:tcPr>
          <w:p w14:paraId="2931F077" w14:textId="6E44782E" w:rsidR="006924C4" w:rsidRDefault="006802CF" w:rsidP="006924C4">
            <w:pPr>
              <w:rPr>
                <w:sz w:val="20"/>
                <w:szCs w:val="20"/>
              </w:rPr>
            </w:pPr>
            <w:sdt>
              <w:sdtPr>
                <w:rPr>
                  <w:sz w:val="28"/>
                  <w:szCs w:val="28"/>
                </w:rPr>
                <w:id w:val="-1289588037"/>
                <w14:checkbox>
                  <w14:checked w14:val="0"/>
                  <w14:checkedState w14:val="2612" w14:font="MS Gothic"/>
                  <w14:uncheckedState w14:val="2610" w14:font="MS Gothic"/>
                </w14:checkbox>
              </w:sdtPr>
              <w:sdtEndPr/>
              <w:sdtContent>
                <w:r w:rsidR="00E509C9" w:rsidRPr="00E509C9">
                  <w:rPr>
                    <w:rFonts w:ascii="MS Gothic" w:eastAsia="MS Gothic" w:hAnsi="MS Gothic" w:hint="eastAsia"/>
                    <w:sz w:val="28"/>
                    <w:szCs w:val="28"/>
                  </w:rPr>
                  <w:t>☐</w:t>
                </w:r>
              </w:sdtContent>
            </w:sdt>
            <w:r w:rsidR="00E509C9">
              <w:rPr>
                <w:sz w:val="28"/>
                <w:szCs w:val="28"/>
              </w:rPr>
              <w:t xml:space="preserve"> </w:t>
            </w:r>
            <w:r w:rsidR="006924C4">
              <w:rPr>
                <w:sz w:val="20"/>
                <w:szCs w:val="20"/>
              </w:rPr>
              <w:t>Project does not access or create Personal Health Information.</w:t>
            </w:r>
          </w:p>
        </w:tc>
      </w:tr>
      <w:tr w:rsidR="006924C4" w14:paraId="164BBF14" w14:textId="77777777" w:rsidTr="00F04FAC">
        <w:trPr>
          <w:trHeight w:val="324"/>
        </w:trPr>
        <w:tc>
          <w:tcPr>
            <w:tcW w:w="10098" w:type="dxa"/>
            <w:gridSpan w:val="5"/>
            <w:shd w:val="clear" w:color="auto" w:fill="DBE5F1" w:themeFill="accent1" w:themeFillTint="33"/>
            <w:vAlign w:val="center"/>
          </w:tcPr>
          <w:p w14:paraId="3EB73A7E" w14:textId="73DC3C07" w:rsidR="006924C4" w:rsidRPr="00F64812" w:rsidRDefault="003E7263" w:rsidP="006924C4">
            <w:pPr>
              <w:jc w:val="center"/>
              <w:rPr>
                <w:b/>
                <w:sz w:val="20"/>
                <w:szCs w:val="20"/>
              </w:rPr>
            </w:pPr>
            <w:bookmarkStart w:id="1" w:name="PROdeterm"/>
            <w:r>
              <w:rPr>
                <w:b/>
                <w:sz w:val="20"/>
                <w:szCs w:val="20"/>
              </w:rPr>
              <w:t>DETERMINATION</w:t>
            </w:r>
            <w:bookmarkEnd w:id="1"/>
          </w:p>
        </w:tc>
      </w:tr>
      <w:tr w:rsidR="006924C4" w14:paraId="26D8C20C" w14:textId="77777777" w:rsidTr="00F04FAC">
        <w:trPr>
          <w:trHeight w:val="324"/>
        </w:trPr>
        <w:tc>
          <w:tcPr>
            <w:tcW w:w="10098" w:type="dxa"/>
            <w:gridSpan w:val="5"/>
            <w:vAlign w:val="center"/>
          </w:tcPr>
          <w:p w14:paraId="6E21547C" w14:textId="11DD1D24" w:rsidR="006924C4" w:rsidRDefault="006924C4" w:rsidP="006924C4">
            <w:pPr>
              <w:rPr>
                <w:rFonts w:cs="Arial"/>
                <w:sz w:val="16"/>
                <w:szCs w:val="16"/>
              </w:rPr>
            </w:pPr>
            <w:r>
              <w:rPr>
                <w:rFonts w:cs="Arial"/>
                <w:sz w:val="16"/>
                <w:szCs w:val="16"/>
              </w:rPr>
              <w:t xml:space="preserve">Only complete </w:t>
            </w:r>
            <w:r w:rsidR="00F509E4">
              <w:rPr>
                <w:rFonts w:cs="Arial"/>
                <w:sz w:val="16"/>
                <w:szCs w:val="16"/>
              </w:rPr>
              <w:t>t</w:t>
            </w:r>
            <w:r>
              <w:rPr>
                <w:rFonts w:cs="Arial"/>
                <w:sz w:val="16"/>
                <w:szCs w:val="16"/>
              </w:rPr>
              <w:t>his section if this project qualifies for Expedited Approval.</w:t>
            </w:r>
          </w:p>
          <w:p w14:paraId="72BE045C" w14:textId="515AC4F8" w:rsidR="006924C4" w:rsidRDefault="006924C4" w:rsidP="006924C4">
            <w:pPr>
              <w:pStyle w:val="ListParagraph"/>
              <w:numPr>
                <w:ilvl w:val="0"/>
                <w:numId w:val="10"/>
              </w:numPr>
              <w:rPr>
                <w:rFonts w:cs="Arial"/>
                <w:sz w:val="16"/>
                <w:szCs w:val="16"/>
              </w:rPr>
            </w:pPr>
            <w:r w:rsidRPr="0020687F">
              <w:rPr>
                <w:rFonts w:cs="Arial"/>
                <w:sz w:val="16"/>
                <w:szCs w:val="16"/>
              </w:rPr>
              <w:t>All research activities must qualify as minimal risk under an HHS/FDA Expedited Review category.  If any research activity does not qualify, the project cannot be considered for Expedited Review.</w:t>
            </w:r>
          </w:p>
          <w:p w14:paraId="554A84E2" w14:textId="21583BC4" w:rsidR="006924C4" w:rsidRPr="0020687F" w:rsidRDefault="006924C4" w:rsidP="006924C4">
            <w:pPr>
              <w:pStyle w:val="ListParagraph"/>
              <w:numPr>
                <w:ilvl w:val="0"/>
                <w:numId w:val="10"/>
              </w:numPr>
              <w:rPr>
                <w:rFonts w:cs="Arial"/>
                <w:sz w:val="16"/>
                <w:szCs w:val="16"/>
              </w:rPr>
            </w:pPr>
            <w:r>
              <w:rPr>
                <w:rFonts w:cs="Arial"/>
                <w:sz w:val="16"/>
                <w:szCs w:val="16"/>
              </w:rPr>
              <w:t>An Expedited Reviewer cannot alone disapprove a project.  If you have serious concerns about this project that are not effectively addressed by the Project Team via modifications, notify IRB Coordinator to discuss further action.</w:t>
            </w:r>
          </w:p>
        </w:tc>
      </w:tr>
      <w:tr w:rsidR="006924C4" w14:paraId="2247BF4A" w14:textId="77777777" w:rsidTr="00F04FAC">
        <w:trPr>
          <w:trHeight w:val="324"/>
        </w:trPr>
        <w:tc>
          <w:tcPr>
            <w:tcW w:w="10098" w:type="dxa"/>
            <w:gridSpan w:val="5"/>
            <w:vAlign w:val="center"/>
          </w:tcPr>
          <w:p w14:paraId="2E1CCF41" w14:textId="7828AC13" w:rsidR="006924C4" w:rsidRDefault="006802CF" w:rsidP="006924C4">
            <w:pPr>
              <w:rPr>
                <w:rFonts w:cs="Arial"/>
                <w:sz w:val="16"/>
                <w:szCs w:val="16"/>
              </w:rPr>
            </w:pPr>
            <w:sdt>
              <w:sdtPr>
                <w:rPr>
                  <w:sz w:val="28"/>
                  <w:szCs w:val="28"/>
                </w:rPr>
                <w:id w:val="-1278011012"/>
                <w14:checkbox>
                  <w14:checked w14:val="0"/>
                  <w14:checkedState w14:val="2612" w14:font="MS Gothic"/>
                  <w14:uncheckedState w14:val="2610" w14:font="MS Gothic"/>
                </w14:checkbox>
              </w:sdtPr>
              <w:sdtEndPr/>
              <w:sdtContent>
                <w:r w:rsidR="00E509C9" w:rsidRPr="00E509C9">
                  <w:rPr>
                    <w:rFonts w:ascii="MS Gothic" w:eastAsia="MS Gothic" w:hAnsi="MS Gothic" w:hint="eastAsia"/>
                    <w:sz w:val="28"/>
                    <w:szCs w:val="28"/>
                  </w:rPr>
                  <w:t>☐</w:t>
                </w:r>
              </w:sdtContent>
            </w:sdt>
            <w:r w:rsidR="00E509C9">
              <w:rPr>
                <w:sz w:val="28"/>
                <w:szCs w:val="28"/>
              </w:rPr>
              <w:t xml:space="preserve"> </w:t>
            </w:r>
            <w:r w:rsidR="006924C4" w:rsidRPr="00ED53CA">
              <w:rPr>
                <w:sz w:val="20"/>
                <w:szCs w:val="20"/>
              </w:rPr>
              <w:t xml:space="preserve">All </w:t>
            </w:r>
            <w:hyperlink w:anchor="Criteria" w:history="1">
              <w:r w:rsidR="006924C4" w:rsidRPr="00ED53CA">
                <w:rPr>
                  <w:rStyle w:val="Hyperlink"/>
                  <w:sz w:val="20"/>
                  <w:szCs w:val="20"/>
                </w:rPr>
                <w:t>criteria of IRB approval</w:t>
              </w:r>
            </w:hyperlink>
            <w:r w:rsidR="006924C4" w:rsidRPr="00ED53CA">
              <w:rPr>
                <w:sz w:val="20"/>
                <w:szCs w:val="20"/>
              </w:rPr>
              <w:t xml:space="preserve"> are satisfied</w:t>
            </w:r>
            <w:r w:rsidR="006924C4">
              <w:rPr>
                <w:sz w:val="20"/>
                <w:szCs w:val="20"/>
              </w:rPr>
              <w:t>.</w:t>
            </w:r>
          </w:p>
        </w:tc>
      </w:tr>
      <w:tr w:rsidR="006924C4" w14:paraId="79F021A6" w14:textId="77777777" w:rsidTr="00F04FAC">
        <w:trPr>
          <w:trHeight w:val="324"/>
        </w:trPr>
        <w:tc>
          <w:tcPr>
            <w:tcW w:w="10098" w:type="dxa"/>
            <w:gridSpan w:val="5"/>
            <w:vAlign w:val="center"/>
          </w:tcPr>
          <w:p w14:paraId="623A843E" w14:textId="75CE84B0" w:rsidR="006924C4" w:rsidRDefault="006802CF" w:rsidP="006924C4">
            <w:pPr>
              <w:rPr>
                <w:rFonts w:cs="Arial"/>
                <w:sz w:val="16"/>
                <w:szCs w:val="16"/>
              </w:rPr>
            </w:pPr>
            <w:sdt>
              <w:sdtPr>
                <w:rPr>
                  <w:sz w:val="28"/>
                  <w:szCs w:val="28"/>
                </w:rPr>
                <w:id w:val="780998809"/>
                <w14:checkbox>
                  <w14:checked w14:val="0"/>
                  <w14:checkedState w14:val="2612" w14:font="MS Gothic"/>
                  <w14:uncheckedState w14:val="2610" w14:font="MS Gothic"/>
                </w14:checkbox>
              </w:sdtPr>
              <w:sdtEndPr/>
              <w:sdtContent>
                <w:r w:rsidR="00E509C9" w:rsidRPr="00E509C9">
                  <w:rPr>
                    <w:rFonts w:ascii="MS Gothic" w:eastAsia="MS Gothic" w:hAnsi="MS Gothic" w:hint="eastAsia"/>
                    <w:sz w:val="28"/>
                    <w:szCs w:val="28"/>
                  </w:rPr>
                  <w:t>☐</w:t>
                </w:r>
              </w:sdtContent>
            </w:sdt>
            <w:r w:rsidR="00E509C9">
              <w:rPr>
                <w:sz w:val="28"/>
                <w:szCs w:val="28"/>
              </w:rPr>
              <w:t xml:space="preserve"> </w:t>
            </w:r>
            <w:r w:rsidR="006924C4">
              <w:rPr>
                <w:sz w:val="20"/>
                <w:szCs w:val="20"/>
              </w:rPr>
              <w:t>The proposed management and possible reporting of information relevant to the protection of human subjects is adequate.</w:t>
            </w:r>
          </w:p>
        </w:tc>
      </w:tr>
      <w:tr w:rsidR="006924C4" w14:paraId="52DD2067" w14:textId="77777777" w:rsidTr="00F04FAC">
        <w:trPr>
          <w:trHeight w:val="324"/>
        </w:trPr>
        <w:tc>
          <w:tcPr>
            <w:tcW w:w="10098" w:type="dxa"/>
            <w:gridSpan w:val="5"/>
            <w:vAlign w:val="center"/>
          </w:tcPr>
          <w:p w14:paraId="35ECA75B" w14:textId="70F0C7CA" w:rsidR="006924C4" w:rsidRDefault="006802CF" w:rsidP="006924C4">
            <w:pPr>
              <w:rPr>
                <w:sz w:val="20"/>
                <w:szCs w:val="20"/>
              </w:rPr>
            </w:pPr>
            <w:sdt>
              <w:sdtPr>
                <w:rPr>
                  <w:sz w:val="28"/>
                  <w:szCs w:val="28"/>
                </w:rPr>
                <w:id w:val="-1307768494"/>
                <w14:checkbox>
                  <w14:checked w14:val="0"/>
                  <w14:checkedState w14:val="2612" w14:font="MS Gothic"/>
                  <w14:uncheckedState w14:val="2610" w14:font="MS Gothic"/>
                </w14:checkbox>
              </w:sdtPr>
              <w:sdtEndPr/>
              <w:sdtContent>
                <w:r w:rsidR="00E509C9" w:rsidRPr="00E509C9">
                  <w:rPr>
                    <w:rFonts w:ascii="MS Gothic" w:eastAsia="MS Gothic" w:hAnsi="MS Gothic" w:hint="eastAsia"/>
                    <w:sz w:val="28"/>
                    <w:szCs w:val="28"/>
                  </w:rPr>
                  <w:t>☐</w:t>
                </w:r>
              </w:sdtContent>
            </w:sdt>
            <w:r w:rsidR="00E509C9">
              <w:rPr>
                <w:sz w:val="28"/>
                <w:szCs w:val="28"/>
              </w:rPr>
              <w:t xml:space="preserve"> </w:t>
            </w:r>
            <w:r w:rsidR="006924C4">
              <w:rPr>
                <w:sz w:val="20"/>
                <w:szCs w:val="20"/>
              </w:rPr>
              <w:t>Approval is granted for this project, under the following regulations.  Select all that apply:</w:t>
            </w:r>
          </w:p>
        </w:tc>
      </w:tr>
      <w:tr w:rsidR="006924C4" w14:paraId="712C5D21" w14:textId="77777777" w:rsidTr="00F04FAC">
        <w:trPr>
          <w:trHeight w:val="324"/>
        </w:trPr>
        <w:tc>
          <w:tcPr>
            <w:tcW w:w="2695" w:type="dxa"/>
            <w:gridSpan w:val="2"/>
            <w:vAlign w:val="center"/>
          </w:tcPr>
          <w:p w14:paraId="5E45BA04" w14:textId="4790278E" w:rsidR="006924C4" w:rsidRDefault="006924C4" w:rsidP="006924C4">
            <w:pPr>
              <w:rPr>
                <w:sz w:val="20"/>
                <w:szCs w:val="20"/>
              </w:rPr>
            </w:pPr>
          </w:p>
        </w:tc>
        <w:tc>
          <w:tcPr>
            <w:tcW w:w="7403" w:type="dxa"/>
            <w:gridSpan w:val="3"/>
            <w:vAlign w:val="center"/>
          </w:tcPr>
          <w:p w14:paraId="6ACC83E6" w14:textId="356FBCD0" w:rsidR="006924C4" w:rsidRDefault="006802CF" w:rsidP="006924C4">
            <w:pPr>
              <w:rPr>
                <w:sz w:val="20"/>
                <w:szCs w:val="20"/>
              </w:rPr>
            </w:pPr>
            <w:sdt>
              <w:sdtPr>
                <w:rPr>
                  <w:sz w:val="28"/>
                  <w:szCs w:val="28"/>
                </w:rPr>
                <w:id w:val="371889728"/>
                <w14:checkbox>
                  <w14:checked w14:val="0"/>
                  <w14:checkedState w14:val="2612" w14:font="MS Gothic"/>
                  <w14:uncheckedState w14:val="2610" w14:font="MS Gothic"/>
                </w14:checkbox>
              </w:sdtPr>
              <w:sdtEndPr/>
              <w:sdtContent>
                <w:r w:rsidR="00E509C9" w:rsidRPr="00E509C9">
                  <w:rPr>
                    <w:rFonts w:ascii="MS Gothic" w:eastAsia="MS Gothic" w:hAnsi="MS Gothic" w:hint="eastAsia"/>
                    <w:sz w:val="28"/>
                    <w:szCs w:val="28"/>
                  </w:rPr>
                  <w:t>☐</w:t>
                </w:r>
              </w:sdtContent>
            </w:sdt>
            <w:r w:rsidR="00E509C9">
              <w:rPr>
                <w:sz w:val="28"/>
                <w:szCs w:val="28"/>
              </w:rPr>
              <w:t xml:space="preserve"> </w:t>
            </w:r>
            <w:r w:rsidR="006924C4">
              <w:rPr>
                <w:sz w:val="20"/>
                <w:szCs w:val="20"/>
              </w:rPr>
              <w:t xml:space="preserve">45 CFR 46.111 (HHS)   </w:t>
            </w:r>
          </w:p>
          <w:p w14:paraId="46F647C6" w14:textId="737EF970" w:rsidR="006924C4" w:rsidRDefault="006802CF" w:rsidP="006924C4">
            <w:pPr>
              <w:rPr>
                <w:sz w:val="20"/>
                <w:szCs w:val="20"/>
              </w:rPr>
            </w:pPr>
            <w:sdt>
              <w:sdtPr>
                <w:rPr>
                  <w:sz w:val="28"/>
                  <w:szCs w:val="28"/>
                </w:rPr>
                <w:id w:val="1805422720"/>
                <w14:checkbox>
                  <w14:checked w14:val="0"/>
                  <w14:checkedState w14:val="2612" w14:font="MS Gothic"/>
                  <w14:uncheckedState w14:val="2610" w14:font="MS Gothic"/>
                </w14:checkbox>
              </w:sdtPr>
              <w:sdtEndPr/>
              <w:sdtContent>
                <w:r w:rsidR="00E509C9" w:rsidRPr="00E509C9">
                  <w:rPr>
                    <w:rFonts w:ascii="MS Gothic" w:eastAsia="MS Gothic" w:hAnsi="MS Gothic" w:hint="eastAsia"/>
                    <w:sz w:val="28"/>
                    <w:szCs w:val="28"/>
                  </w:rPr>
                  <w:t>☐</w:t>
                </w:r>
              </w:sdtContent>
            </w:sdt>
            <w:r w:rsidR="00E509C9">
              <w:rPr>
                <w:sz w:val="28"/>
                <w:szCs w:val="28"/>
              </w:rPr>
              <w:t xml:space="preserve"> </w:t>
            </w:r>
            <w:r w:rsidR="006924C4">
              <w:rPr>
                <w:sz w:val="20"/>
                <w:szCs w:val="20"/>
              </w:rPr>
              <w:t>21 CFR 56.111 (FDA)</w:t>
            </w:r>
          </w:p>
        </w:tc>
      </w:tr>
      <w:tr w:rsidR="006924C4" w14:paraId="530A3281" w14:textId="77777777" w:rsidTr="00F04FAC">
        <w:trPr>
          <w:trHeight w:val="324"/>
        </w:trPr>
        <w:tc>
          <w:tcPr>
            <w:tcW w:w="2695" w:type="dxa"/>
            <w:gridSpan w:val="2"/>
            <w:vAlign w:val="center"/>
          </w:tcPr>
          <w:p w14:paraId="31949995" w14:textId="5A9C7568" w:rsidR="006924C4" w:rsidRDefault="006802CF" w:rsidP="006924C4">
            <w:pPr>
              <w:rPr>
                <w:sz w:val="20"/>
                <w:szCs w:val="20"/>
              </w:rPr>
            </w:pPr>
            <w:hyperlink w:anchor="categories" w:history="1">
              <w:r w:rsidR="006924C4" w:rsidRPr="00AC71D3">
                <w:rPr>
                  <w:rStyle w:val="Hyperlink"/>
                  <w:sz w:val="20"/>
                  <w:szCs w:val="20"/>
                </w:rPr>
                <w:t xml:space="preserve">Expedited category(ies): </w:t>
              </w:r>
            </w:hyperlink>
            <w:r w:rsidR="006924C4">
              <w:rPr>
                <w:sz w:val="20"/>
                <w:szCs w:val="20"/>
              </w:rPr>
              <w:t xml:space="preserve"> </w:t>
            </w:r>
          </w:p>
        </w:tc>
        <w:tc>
          <w:tcPr>
            <w:tcW w:w="7403" w:type="dxa"/>
            <w:gridSpan w:val="3"/>
            <w:vAlign w:val="center"/>
          </w:tcPr>
          <w:p w14:paraId="4AD7C76B" w14:textId="74E8AD67" w:rsidR="006924C4" w:rsidRDefault="006802CF" w:rsidP="006924C4">
            <w:pPr>
              <w:rPr>
                <w:sz w:val="20"/>
                <w:szCs w:val="20"/>
              </w:rPr>
            </w:pPr>
            <w:sdt>
              <w:sdtPr>
                <w:rPr>
                  <w:sz w:val="28"/>
                  <w:szCs w:val="28"/>
                </w:rPr>
                <w:id w:val="-1577737210"/>
                <w14:checkbox>
                  <w14:checked w14:val="0"/>
                  <w14:checkedState w14:val="2612" w14:font="MS Gothic"/>
                  <w14:uncheckedState w14:val="2610" w14:font="MS Gothic"/>
                </w14:checkbox>
              </w:sdtPr>
              <w:sdtEndPr/>
              <w:sdtContent>
                <w:r w:rsidR="00E509C9" w:rsidRPr="00E509C9">
                  <w:rPr>
                    <w:rFonts w:ascii="MS Gothic" w:eastAsia="MS Gothic" w:hAnsi="MS Gothic" w:hint="eastAsia"/>
                    <w:sz w:val="28"/>
                    <w:szCs w:val="28"/>
                  </w:rPr>
                  <w:t>☐</w:t>
                </w:r>
              </w:sdtContent>
            </w:sdt>
            <w:r w:rsidR="00E509C9">
              <w:rPr>
                <w:sz w:val="28"/>
                <w:szCs w:val="28"/>
              </w:rPr>
              <w:t xml:space="preserve"> </w:t>
            </w:r>
            <w:r w:rsidR="006924C4">
              <w:rPr>
                <w:sz w:val="20"/>
                <w:szCs w:val="20"/>
              </w:rPr>
              <w:t>1</w:t>
            </w:r>
            <w:r w:rsidR="00421E4E">
              <w:rPr>
                <w:sz w:val="20"/>
                <w:szCs w:val="20"/>
              </w:rPr>
              <w:t xml:space="preserve">a </w:t>
            </w:r>
            <w:sdt>
              <w:sdtPr>
                <w:rPr>
                  <w:sz w:val="28"/>
                  <w:szCs w:val="28"/>
                </w:rPr>
                <w:id w:val="-1618907216"/>
                <w14:checkbox>
                  <w14:checked w14:val="0"/>
                  <w14:checkedState w14:val="2612" w14:font="MS Gothic"/>
                  <w14:uncheckedState w14:val="2610" w14:font="MS Gothic"/>
                </w14:checkbox>
              </w:sdtPr>
              <w:sdtEndPr/>
              <w:sdtContent>
                <w:r w:rsidR="00E509C9" w:rsidRPr="00E509C9">
                  <w:rPr>
                    <w:rFonts w:ascii="MS Gothic" w:eastAsia="MS Gothic" w:hAnsi="MS Gothic" w:hint="eastAsia"/>
                    <w:sz w:val="28"/>
                    <w:szCs w:val="28"/>
                  </w:rPr>
                  <w:t>☐</w:t>
                </w:r>
              </w:sdtContent>
            </w:sdt>
            <w:r w:rsidR="00E509C9">
              <w:rPr>
                <w:sz w:val="28"/>
                <w:szCs w:val="28"/>
              </w:rPr>
              <w:t xml:space="preserve"> </w:t>
            </w:r>
            <w:r w:rsidR="00421E4E">
              <w:rPr>
                <w:sz w:val="20"/>
                <w:szCs w:val="20"/>
              </w:rPr>
              <w:t xml:space="preserve">1b </w:t>
            </w:r>
            <w:r w:rsidR="006924C4">
              <w:rPr>
                <w:sz w:val="20"/>
                <w:szCs w:val="20"/>
              </w:rPr>
              <w:t xml:space="preserve">  </w:t>
            </w:r>
            <w:sdt>
              <w:sdtPr>
                <w:rPr>
                  <w:sz w:val="28"/>
                  <w:szCs w:val="28"/>
                </w:rPr>
                <w:id w:val="-1311625652"/>
                <w14:checkbox>
                  <w14:checked w14:val="0"/>
                  <w14:checkedState w14:val="2612" w14:font="MS Gothic"/>
                  <w14:uncheckedState w14:val="2610" w14:font="MS Gothic"/>
                </w14:checkbox>
              </w:sdtPr>
              <w:sdtEndPr/>
              <w:sdtContent>
                <w:r w:rsidR="00E509C9" w:rsidRPr="00E509C9">
                  <w:rPr>
                    <w:rFonts w:ascii="MS Gothic" w:eastAsia="MS Gothic" w:hAnsi="MS Gothic" w:hint="eastAsia"/>
                    <w:sz w:val="28"/>
                    <w:szCs w:val="28"/>
                  </w:rPr>
                  <w:t>☐</w:t>
                </w:r>
              </w:sdtContent>
            </w:sdt>
            <w:r w:rsidR="00E509C9">
              <w:rPr>
                <w:sz w:val="28"/>
                <w:szCs w:val="28"/>
              </w:rPr>
              <w:t xml:space="preserve"> </w:t>
            </w:r>
            <w:r w:rsidR="006924C4">
              <w:rPr>
                <w:sz w:val="20"/>
                <w:szCs w:val="20"/>
              </w:rPr>
              <w:t xml:space="preserve">2a  </w:t>
            </w:r>
            <w:sdt>
              <w:sdtPr>
                <w:rPr>
                  <w:sz w:val="28"/>
                  <w:szCs w:val="28"/>
                </w:rPr>
                <w:id w:val="-177046380"/>
                <w14:checkbox>
                  <w14:checked w14:val="0"/>
                  <w14:checkedState w14:val="2612" w14:font="MS Gothic"/>
                  <w14:uncheckedState w14:val="2610" w14:font="MS Gothic"/>
                </w14:checkbox>
              </w:sdtPr>
              <w:sdtEndPr/>
              <w:sdtContent>
                <w:r w:rsidR="00E509C9" w:rsidRPr="00E509C9">
                  <w:rPr>
                    <w:rFonts w:ascii="MS Gothic" w:eastAsia="MS Gothic" w:hAnsi="MS Gothic" w:hint="eastAsia"/>
                    <w:sz w:val="28"/>
                    <w:szCs w:val="28"/>
                  </w:rPr>
                  <w:t>☐</w:t>
                </w:r>
              </w:sdtContent>
            </w:sdt>
            <w:r w:rsidR="00E509C9">
              <w:rPr>
                <w:sz w:val="28"/>
                <w:szCs w:val="28"/>
              </w:rPr>
              <w:t xml:space="preserve"> </w:t>
            </w:r>
            <w:r w:rsidR="006924C4">
              <w:rPr>
                <w:sz w:val="20"/>
                <w:szCs w:val="20"/>
              </w:rPr>
              <w:t xml:space="preserve">2b  </w:t>
            </w:r>
            <w:sdt>
              <w:sdtPr>
                <w:rPr>
                  <w:sz w:val="28"/>
                  <w:szCs w:val="28"/>
                </w:rPr>
                <w:id w:val="-1946687890"/>
                <w14:checkbox>
                  <w14:checked w14:val="0"/>
                  <w14:checkedState w14:val="2612" w14:font="MS Gothic"/>
                  <w14:uncheckedState w14:val="2610" w14:font="MS Gothic"/>
                </w14:checkbox>
              </w:sdtPr>
              <w:sdtEndPr/>
              <w:sdtContent>
                <w:r w:rsidR="00E509C9" w:rsidRPr="00E509C9">
                  <w:rPr>
                    <w:rFonts w:ascii="MS Gothic" w:eastAsia="MS Gothic" w:hAnsi="MS Gothic" w:hint="eastAsia"/>
                    <w:sz w:val="28"/>
                    <w:szCs w:val="28"/>
                  </w:rPr>
                  <w:t>☐</w:t>
                </w:r>
              </w:sdtContent>
            </w:sdt>
            <w:r w:rsidR="00E509C9">
              <w:rPr>
                <w:sz w:val="28"/>
                <w:szCs w:val="28"/>
              </w:rPr>
              <w:t xml:space="preserve"> </w:t>
            </w:r>
            <w:r w:rsidR="006924C4">
              <w:rPr>
                <w:sz w:val="20"/>
                <w:szCs w:val="20"/>
              </w:rPr>
              <w:t xml:space="preserve">3  </w:t>
            </w:r>
            <w:sdt>
              <w:sdtPr>
                <w:rPr>
                  <w:sz w:val="28"/>
                  <w:szCs w:val="28"/>
                </w:rPr>
                <w:id w:val="-114521041"/>
                <w14:checkbox>
                  <w14:checked w14:val="0"/>
                  <w14:checkedState w14:val="2612" w14:font="MS Gothic"/>
                  <w14:uncheckedState w14:val="2610" w14:font="MS Gothic"/>
                </w14:checkbox>
              </w:sdtPr>
              <w:sdtEndPr/>
              <w:sdtContent>
                <w:r w:rsidR="00E509C9" w:rsidRPr="00E509C9">
                  <w:rPr>
                    <w:rFonts w:ascii="MS Gothic" w:eastAsia="MS Gothic" w:hAnsi="MS Gothic" w:hint="eastAsia"/>
                    <w:sz w:val="28"/>
                    <w:szCs w:val="28"/>
                  </w:rPr>
                  <w:t>☐</w:t>
                </w:r>
              </w:sdtContent>
            </w:sdt>
            <w:r w:rsidR="00E509C9">
              <w:rPr>
                <w:sz w:val="28"/>
                <w:szCs w:val="28"/>
              </w:rPr>
              <w:t xml:space="preserve"> </w:t>
            </w:r>
            <w:r w:rsidR="006924C4">
              <w:rPr>
                <w:sz w:val="20"/>
                <w:szCs w:val="20"/>
              </w:rPr>
              <w:t xml:space="preserve">4  </w:t>
            </w:r>
            <w:sdt>
              <w:sdtPr>
                <w:rPr>
                  <w:sz w:val="28"/>
                  <w:szCs w:val="28"/>
                </w:rPr>
                <w:id w:val="-1954470903"/>
                <w14:checkbox>
                  <w14:checked w14:val="0"/>
                  <w14:checkedState w14:val="2612" w14:font="MS Gothic"/>
                  <w14:uncheckedState w14:val="2610" w14:font="MS Gothic"/>
                </w14:checkbox>
              </w:sdtPr>
              <w:sdtEndPr/>
              <w:sdtContent>
                <w:r w:rsidR="00E509C9" w:rsidRPr="00E509C9">
                  <w:rPr>
                    <w:rFonts w:ascii="MS Gothic" w:eastAsia="MS Gothic" w:hAnsi="MS Gothic" w:hint="eastAsia"/>
                    <w:sz w:val="28"/>
                    <w:szCs w:val="28"/>
                  </w:rPr>
                  <w:t>☐</w:t>
                </w:r>
              </w:sdtContent>
            </w:sdt>
            <w:r w:rsidR="00E509C9">
              <w:rPr>
                <w:sz w:val="28"/>
                <w:szCs w:val="28"/>
              </w:rPr>
              <w:t xml:space="preserve"> </w:t>
            </w:r>
            <w:r w:rsidR="006924C4">
              <w:rPr>
                <w:sz w:val="20"/>
                <w:szCs w:val="20"/>
              </w:rPr>
              <w:t xml:space="preserve">5  </w:t>
            </w:r>
            <w:sdt>
              <w:sdtPr>
                <w:rPr>
                  <w:sz w:val="28"/>
                  <w:szCs w:val="28"/>
                </w:rPr>
                <w:id w:val="-1448233665"/>
                <w14:checkbox>
                  <w14:checked w14:val="0"/>
                  <w14:checkedState w14:val="2612" w14:font="MS Gothic"/>
                  <w14:uncheckedState w14:val="2610" w14:font="MS Gothic"/>
                </w14:checkbox>
              </w:sdtPr>
              <w:sdtEndPr/>
              <w:sdtContent>
                <w:r w:rsidR="00E509C9" w:rsidRPr="00E509C9">
                  <w:rPr>
                    <w:rFonts w:ascii="MS Gothic" w:eastAsia="MS Gothic" w:hAnsi="MS Gothic" w:hint="eastAsia"/>
                    <w:sz w:val="28"/>
                    <w:szCs w:val="28"/>
                  </w:rPr>
                  <w:t>☐</w:t>
                </w:r>
              </w:sdtContent>
            </w:sdt>
            <w:r w:rsidR="00E509C9">
              <w:rPr>
                <w:sz w:val="28"/>
                <w:szCs w:val="28"/>
              </w:rPr>
              <w:t xml:space="preserve"> </w:t>
            </w:r>
            <w:r w:rsidR="006924C4">
              <w:rPr>
                <w:sz w:val="20"/>
                <w:szCs w:val="20"/>
              </w:rPr>
              <w:t xml:space="preserve">6  </w:t>
            </w:r>
            <w:sdt>
              <w:sdtPr>
                <w:rPr>
                  <w:sz w:val="28"/>
                  <w:szCs w:val="28"/>
                </w:rPr>
                <w:id w:val="1061914091"/>
                <w14:checkbox>
                  <w14:checked w14:val="0"/>
                  <w14:checkedState w14:val="2612" w14:font="MS Gothic"/>
                  <w14:uncheckedState w14:val="2610" w14:font="MS Gothic"/>
                </w14:checkbox>
              </w:sdtPr>
              <w:sdtEndPr/>
              <w:sdtContent>
                <w:r w:rsidR="00E509C9" w:rsidRPr="00E509C9">
                  <w:rPr>
                    <w:rFonts w:ascii="MS Gothic" w:eastAsia="MS Gothic" w:hAnsi="MS Gothic" w:hint="eastAsia"/>
                    <w:sz w:val="28"/>
                    <w:szCs w:val="28"/>
                  </w:rPr>
                  <w:t>☐</w:t>
                </w:r>
              </w:sdtContent>
            </w:sdt>
            <w:r w:rsidR="00E509C9">
              <w:rPr>
                <w:sz w:val="28"/>
                <w:szCs w:val="28"/>
              </w:rPr>
              <w:t xml:space="preserve"> </w:t>
            </w:r>
            <w:r w:rsidR="006924C4">
              <w:rPr>
                <w:sz w:val="20"/>
                <w:szCs w:val="20"/>
              </w:rPr>
              <w:t xml:space="preserve">7  </w:t>
            </w:r>
          </w:p>
        </w:tc>
      </w:tr>
      <w:tr w:rsidR="00A25328" w14:paraId="2362C6F2" w14:textId="77777777" w:rsidTr="000E007C">
        <w:trPr>
          <w:trHeight w:val="324"/>
        </w:trPr>
        <w:tc>
          <w:tcPr>
            <w:tcW w:w="2695" w:type="dxa"/>
            <w:gridSpan w:val="2"/>
            <w:vAlign w:val="center"/>
          </w:tcPr>
          <w:p w14:paraId="3FFA5795" w14:textId="3DB6D6BA" w:rsidR="00A25328" w:rsidRDefault="00A25328" w:rsidP="00A25328">
            <w:r>
              <w:rPr>
                <w:sz w:val="20"/>
                <w:szCs w:val="20"/>
              </w:rPr>
              <w:t>Approval length:</w:t>
            </w:r>
          </w:p>
        </w:tc>
        <w:tc>
          <w:tcPr>
            <w:tcW w:w="1440" w:type="dxa"/>
            <w:vAlign w:val="center"/>
          </w:tcPr>
          <w:p w14:paraId="4DF998BA" w14:textId="52D5E515" w:rsidR="00A25328" w:rsidRDefault="006802CF" w:rsidP="00A25328">
            <w:pPr>
              <w:rPr>
                <w:sz w:val="20"/>
                <w:szCs w:val="20"/>
              </w:rPr>
            </w:pPr>
            <w:sdt>
              <w:sdtPr>
                <w:rPr>
                  <w:sz w:val="28"/>
                  <w:szCs w:val="28"/>
                </w:rPr>
                <w:id w:val="-1225832051"/>
                <w14:checkbox>
                  <w14:checked w14:val="0"/>
                  <w14:checkedState w14:val="2612" w14:font="MS Gothic"/>
                  <w14:uncheckedState w14:val="2610" w14:font="MS Gothic"/>
                </w14:checkbox>
              </w:sdtPr>
              <w:sdtEndPr/>
              <w:sdtContent>
                <w:r w:rsidR="00E509C9" w:rsidRPr="00E509C9">
                  <w:rPr>
                    <w:rFonts w:ascii="MS Gothic" w:eastAsia="MS Gothic" w:hAnsi="MS Gothic" w:hint="eastAsia"/>
                    <w:sz w:val="28"/>
                    <w:szCs w:val="28"/>
                  </w:rPr>
                  <w:t>☐</w:t>
                </w:r>
              </w:sdtContent>
            </w:sdt>
            <w:r w:rsidR="00E509C9">
              <w:rPr>
                <w:sz w:val="28"/>
                <w:szCs w:val="28"/>
              </w:rPr>
              <w:t xml:space="preserve"> </w:t>
            </w:r>
            <w:r w:rsidR="00A25328">
              <w:rPr>
                <w:sz w:val="20"/>
                <w:szCs w:val="20"/>
              </w:rPr>
              <w:t>6 year</w:t>
            </w:r>
            <w:r w:rsidR="008E7164">
              <w:rPr>
                <w:sz w:val="20"/>
                <w:szCs w:val="20"/>
              </w:rPr>
              <w:t xml:space="preserve"> (HHS)</w:t>
            </w:r>
          </w:p>
        </w:tc>
        <w:tc>
          <w:tcPr>
            <w:tcW w:w="2981" w:type="dxa"/>
            <w:vAlign w:val="center"/>
          </w:tcPr>
          <w:p w14:paraId="1E4DADBF" w14:textId="57E88CBA" w:rsidR="00A25328" w:rsidRDefault="006802CF" w:rsidP="00A25328">
            <w:pPr>
              <w:rPr>
                <w:sz w:val="20"/>
                <w:szCs w:val="20"/>
              </w:rPr>
            </w:pPr>
            <w:sdt>
              <w:sdtPr>
                <w:rPr>
                  <w:sz w:val="28"/>
                  <w:szCs w:val="28"/>
                </w:rPr>
                <w:id w:val="1024906570"/>
                <w14:checkbox>
                  <w14:checked w14:val="0"/>
                  <w14:checkedState w14:val="2612" w14:font="MS Gothic"/>
                  <w14:uncheckedState w14:val="2610" w14:font="MS Gothic"/>
                </w14:checkbox>
              </w:sdtPr>
              <w:sdtEndPr/>
              <w:sdtContent>
                <w:r w:rsidR="00E509C9" w:rsidRPr="00E509C9">
                  <w:rPr>
                    <w:rFonts w:ascii="MS Gothic" w:eastAsia="MS Gothic" w:hAnsi="MS Gothic" w:hint="eastAsia"/>
                    <w:sz w:val="28"/>
                    <w:szCs w:val="28"/>
                  </w:rPr>
                  <w:t>☐</w:t>
                </w:r>
              </w:sdtContent>
            </w:sdt>
            <w:r w:rsidR="00E509C9">
              <w:rPr>
                <w:sz w:val="28"/>
                <w:szCs w:val="28"/>
              </w:rPr>
              <w:t xml:space="preserve"> </w:t>
            </w:r>
            <w:r w:rsidR="00A25328">
              <w:rPr>
                <w:sz w:val="20"/>
                <w:szCs w:val="20"/>
              </w:rPr>
              <w:t>1 year</w:t>
            </w:r>
            <w:r w:rsidR="00DD23EF">
              <w:rPr>
                <w:sz w:val="20"/>
                <w:szCs w:val="20"/>
              </w:rPr>
              <w:t xml:space="preserve"> (FDA</w:t>
            </w:r>
            <w:r w:rsidR="00A70DDA">
              <w:rPr>
                <w:sz w:val="20"/>
                <w:szCs w:val="20"/>
              </w:rPr>
              <w:t xml:space="preserve"> or CW projects</w:t>
            </w:r>
            <w:r w:rsidR="00DD23EF">
              <w:rPr>
                <w:sz w:val="20"/>
                <w:szCs w:val="20"/>
              </w:rPr>
              <w:t>)</w:t>
            </w:r>
          </w:p>
        </w:tc>
        <w:tc>
          <w:tcPr>
            <w:tcW w:w="2982" w:type="dxa"/>
            <w:vAlign w:val="center"/>
          </w:tcPr>
          <w:p w14:paraId="01FEB497" w14:textId="13101CE0" w:rsidR="00A25328" w:rsidRDefault="006802CF" w:rsidP="00A25328">
            <w:pPr>
              <w:rPr>
                <w:sz w:val="20"/>
                <w:szCs w:val="20"/>
              </w:rPr>
            </w:pPr>
            <w:sdt>
              <w:sdtPr>
                <w:rPr>
                  <w:sz w:val="28"/>
                  <w:szCs w:val="28"/>
                </w:rPr>
                <w:id w:val="513265458"/>
                <w14:checkbox>
                  <w14:checked w14:val="0"/>
                  <w14:checkedState w14:val="2612" w14:font="MS Gothic"/>
                  <w14:uncheckedState w14:val="2610" w14:font="MS Gothic"/>
                </w14:checkbox>
              </w:sdtPr>
              <w:sdtEndPr/>
              <w:sdtContent>
                <w:r w:rsidR="00E509C9" w:rsidRPr="00E509C9">
                  <w:rPr>
                    <w:rFonts w:ascii="MS Gothic" w:eastAsia="MS Gothic" w:hAnsi="MS Gothic" w:hint="eastAsia"/>
                    <w:sz w:val="28"/>
                    <w:szCs w:val="28"/>
                  </w:rPr>
                  <w:t>☐</w:t>
                </w:r>
              </w:sdtContent>
            </w:sdt>
            <w:r w:rsidR="00E509C9">
              <w:rPr>
                <w:sz w:val="28"/>
                <w:szCs w:val="28"/>
              </w:rPr>
              <w:t xml:space="preserve"> </w:t>
            </w:r>
            <w:r w:rsidR="00A25328">
              <w:rPr>
                <w:sz w:val="20"/>
                <w:szCs w:val="20"/>
              </w:rPr>
              <w:t xml:space="preserve">Other </w:t>
            </w:r>
            <w:r w:rsidR="00A25328" w:rsidRPr="00EF7ECA">
              <w:rPr>
                <w:sz w:val="16"/>
                <w:szCs w:val="20"/>
              </w:rPr>
              <w:t>(Describe in Comments and give reason)</w:t>
            </w:r>
          </w:p>
        </w:tc>
      </w:tr>
      <w:tr w:rsidR="00A25328" w14:paraId="73138F6B" w14:textId="77777777" w:rsidTr="00F04FAC">
        <w:trPr>
          <w:trHeight w:val="324"/>
        </w:trPr>
        <w:tc>
          <w:tcPr>
            <w:tcW w:w="1705" w:type="dxa"/>
            <w:vAlign w:val="center"/>
          </w:tcPr>
          <w:p w14:paraId="0BA0029D" w14:textId="3DBA93A8" w:rsidR="00A25328" w:rsidRDefault="00A25328" w:rsidP="00A25328">
            <w:pPr>
              <w:rPr>
                <w:sz w:val="20"/>
                <w:szCs w:val="20"/>
              </w:rPr>
            </w:pPr>
            <w:r>
              <w:rPr>
                <w:sz w:val="20"/>
                <w:szCs w:val="20"/>
              </w:rPr>
              <w:t xml:space="preserve">Comments: </w:t>
            </w:r>
          </w:p>
        </w:tc>
        <w:sdt>
          <w:sdtPr>
            <w:rPr>
              <w:color w:val="00B050"/>
              <w:sz w:val="20"/>
              <w:szCs w:val="20"/>
            </w:rPr>
            <w:id w:val="-1163860802"/>
            <w:placeholder>
              <w:docPart w:val="DefaultPlaceholder_-1854013440"/>
            </w:placeholder>
            <w:showingPlcHdr/>
          </w:sdtPr>
          <w:sdtEndPr/>
          <w:sdtContent>
            <w:tc>
              <w:tcPr>
                <w:tcW w:w="8393" w:type="dxa"/>
                <w:gridSpan w:val="4"/>
                <w:vAlign w:val="center"/>
              </w:tcPr>
              <w:p w14:paraId="0F0CA49B" w14:textId="5C2A97FB" w:rsidR="00A25328" w:rsidRPr="00193B6E" w:rsidRDefault="00E509C9" w:rsidP="00A25328">
                <w:pPr>
                  <w:rPr>
                    <w:sz w:val="20"/>
                    <w:szCs w:val="20"/>
                  </w:rPr>
                </w:pPr>
                <w:r w:rsidRPr="00193B6E">
                  <w:rPr>
                    <w:rStyle w:val="PlaceholderText"/>
                    <w:rFonts w:eastAsiaTheme="minorEastAsia"/>
                    <w:color w:val="00B050"/>
                  </w:rPr>
                  <w:t>Click or tap here to enter text.</w:t>
                </w:r>
              </w:p>
            </w:tc>
          </w:sdtContent>
        </w:sdt>
      </w:tr>
      <w:tr w:rsidR="00A25328" w14:paraId="6D24E5F0" w14:textId="77777777" w:rsidTr="00F04FAC">
        <w:trPr>
          <w:trHeight w:val="324"/>
        </w:trPr>
        <w:tc>
          <w:tcPr>
            <w:tcW w:w="1705" w:type="dxa"/>
            <w:vAlign w:val="center"/>
          </w:tcPr>
          <w:p w14:paraId="04E87F92" w14:textId="692407FF" w:rsidR="00A25328" w:rsidRDefault="00A25328" w:rsidP="00A25328">
            <w:pPr>
              <w:rPr>
                <w:sz w:val="20"/>
                <w:szCs w:val="20"/>
              </w:rPr>
            </w:pPr>
            <w:r>
              <w:rPr>
                <w:sz w:val="20"/>
                <w:szCs w:val="20"/>
              </w:rPr>
              <w:t xml:space="preserve">Reviewer Name: </w:t>
            </w:r>
          </w:p>
        </w:tc>
        <w:sdt>
          <w:sdtPr>
            <w:rPr>
              <w:color w:val="00B050"/>
              <w:sz w:val="20"/>
              <w:szCs w:val="20"/>
            </w:rPr>
            <w:id w:val="-426579674"/>
            <w:placeholder>
              <w:docPart w:val="DefaultPlaceholder_-1854013440"/>
            </w:placeholder>
            <w:showingPlcHdr/>
          </w:sdtPr>
          <w:sdtEndPr/>
          <w:sdtContent>
            <w:tc>
              <w:tcPr>
                <w:tcW w:w="8393" w:type="dxa"/>
                <w:gridSpan w:val="4"/>
                <w:vAlign w:val="center"/>
              </w:tcPr>
              <w:p w14:paraId="3BBA1784" w14:textId="66EBFD0C" w:rsidR="00A25328" w:rsidRPr="00193B6E" w:rsidRDefault="00E509C9" w:rsidP="00A25328">
                <w:pPr>
                  <w:rPr>
                    <w:sz w:val="20"/>
                    <w:szCs w:val="20"/>
                  </w:rPr>
                </w:pPr>
                <w:r w:rsidRPr="00193B6E">
                  <w:rPr>
                    <w:rStyle w:val="PlaceholderText"/>
                    <w:rFonts w:eastAsiaTheme="minorEastAsia"/>
                    <w:color w:val="00B050"/>
                  </w:rPr>
                  <w:t>Click or tap here to enter text.</w:t>
                </w:r>
              </w:p>
            </w:tc>
          </w:sdtContent>
        </w:sdt>
      </w:tr>
      <w:tr w:rsidR="00A25328" w14:paraId="4ECD1597" w14:textId="77777777" w:rsidTr="00F04FAC">
        <w:trPr>
          <w:trHeight w:val="324"/>
        </w:trPr>
        <w:tc>
          <w:tcPr>
            <w:tcW w:w="1705" w:type="dxa"/>
            <w:vAlign w:val="center"/>
          </w:tcPr>
          <w:p w14:paraId="0D3F9315" w14:textId="1A3E4901" w:rsidR="00A25328" w:rsidRDefault="00A25328" w:rsidP="00A25328">
            <w:pPr>
              <w:rPr>
                <w:sz w:val="20"/>
                <w:szCs w:val="20"/>
              </w:rPr>
            </w:pPr>
            <w:r>
              <w:rPr>
                <w:sz w:val="20"/>
                <w:szCs w:val="20"/>
              </w:rPr>
              <w:t xml:space="preserve">Date of Review: </w:t>
            </w:r>
          </w:p>
        </w:tc>
        <w:sdt>
          <w:sdtPr>
            <w:rPr>
              <w:color w:val="00B050"/>
              <w:sz w:val="20"/>
              <w:szCs w:val="20"/>
            </w:rPr>
            <w:id w:val="-962661103"/>
            <w:placeholder>
              <w:docPart w:val="DefaultPlaceholder_-1854013437"/>
            </w:placeholder>
            <w:showingPlcHdr/>
            <w:date>
              <w:dateFormat w:val="M/d/yyyy"/>
              <w:lid w:val="en-US"/>
              <w:storeMappedDataAs w:val="dateTime"/>
              <w:calendar w:val="gregorian"/>
            </w:date>
          </w:sdtPr>
          <w:sdtEndPr/>
          <w:sdtContent>
            <w:tc>
              <w:tcPr>
                <w:tcW w:w="8393" w:type="dxa"/>
                <w:gridSpan w:val="4"/>
                <w:vAlign w:val="center"/>
              </w:tcPr>
              <w:p w14:paraId="0711BEB0" w14:textId="16BDDC69" w:rsidR="00A25328" w:rsidRPr="00193B6E" w:rsidRDefault="00E509C9" w:rsidP="00A25328">
                <w:pPr>
                  <w:rPr>
                    <w:sz w:val="20"/>
                    <w:szCs w:val="20"/>
                  </w:rPr>
                </w:pPr>
                <w:r w:rsidRPr="00193B6E">
                  <w:rPr>
                    <w:rStyle w:val="PlaceholderText"/>
                    <w:rFonts w:eastAsiaTheme="minorEastAsia"/>
                    <w:color w:val="00B050"/>
                  </w:rPr>
                  <w:t>Click or tap to enter a date.</w:t>
                </w:r>
              </w:p>
            </w:tc>
          </w:sdtContent>
        </w:sdt>
      </w:tr>
    </w:tbl>
    <w:p w14:paraId="63BCE5F5" w14:textId="77777777" w:rsidR="002E1BD5" w:rsidRDefault="002E1BD5">
      <w:r>
        <w:br w:type="page"/>
      </w:r>
    </w:p>
    <w:tbl>
      <w:tblPr>
        <w:tblStyle w:val="TableGrid"/>
        <w:tblW w:w="1009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05"/>
        <w:gridCol w:w="8393"/>
      </w:tblGrid>
      <w:tr w:rsidR="006A0F54" w:rsidRPr="000822A1" w14:paraId="2A8EF6B7" w14:textId="77777777" w:rsidTr="00F04FAC">
        <w:trPr>
          <w:trHeight w:val="324"/>
        </w:trPr>
        <w:tc>
          <w:tcPr>
            <w:tcW w:w="10098" w:type="dxa"/>
            <w:gridSpan w:val="2"/>
            <w:shd w:val="clear" w:color="auto" w:fill="943634" w:themeFill="accent2" w:themeFillShade="BF"/>
            <w:vAlign w:val="center"/>
          </w:tcPr>
          <w:p w14:paraId="25FE5EFE" w14:textId="5ACC8A58" w:rsidR="006A0F54" w:rsidRPr="006C1EA6" w:rsidRDefault="0072055F" w:rsidP="0072055F">
            <w:pPr>
              <w:jc w:val="center"/>
              <w:rPr>
                <w:b/>
                <w:sz w:val="20"/>
                <w:szCs w:val="20"/>
              </w:rPr>
            </w:pPr>
            <w:bookmarkStart w:id="2" w:name="amendment"/>
            <w:r>
              <w:rPr>
                <w:b/>
                <w:color w:val="FFFFFF" w:themeColor="background1"/>
                <w:sz w:val="20"/>
                <w:szCs w:val="20"/>
              </w:rPr>
              <w:lastRenderedPageBreak/>
              <w:t>AMENDMENT</w:t>
            </w:r>
            <w:bookmarkEnd w:id="2"/>
          </w:p>
        </w:tc>
      </w:tr>
      <w:tr w:rsidR="00471AFE" w:rsidRPr="00761AAD" w14:paraId="06F925B4" w14:textId="77777777" w:rsidTr="00F04FAC">
        <w:trPr>
          <w:trHeight w:val="324"/>
        </w:trPr>
        <w:tc>
          <w:tcPr>
            <w:tcW w:w="10098" w:type="dxa"/>
            <w:gridSpan w:val="2"/>
            <w:shd w:val="clear" w:color="auto" w:fill="F2DBDB" w:themeFill="accent2" w:themeFillTint="33"/>
            <w:vAlign w:val="center"/>
          </w:tcPr>
          <w:p w14:paraId="3DEC3EA0" w14:textId="179C4C9C" w:rsidR="00471AFE" w:rsidRDefault="00F23BEE" w:rsidP="00471AFE">
            <w:pPr>
              <w:rPr>
                <w:sz w:val="16"/>
                <w:szCs w:val="16"/>
              </w:rPr>
            </w:pPr>
            <w:r>
              <w:rPr>
                <w:sz w:val="16"/>
                <w:szCs w:val="16"/>
              </w:rPr>
              <w:t>Please complete NEW PROTOCOL</w:t>
            </w:r>
            <w:r w:rsidR="00471AFE">
              <w:rPr>
                <w:sz w:val="16"/>
                <w:szCs w:val="16"/>
              </w:rPr>
              <w:t xml:space="preserve"> checklist for:</w:t>
            </w:r>
          </w:p>
          <w:p w14:paraId="2B2B5612" w14:textId="77777777" w:rsidR="00471AFE" w:rsidRDefault="00471AFE" w:rsidP="00471AFE">
            <w:pPr>
              <w:pStyle w:val="ListParagraph"/>
              <w:numPr>
                <w:ilvl w:val="0"/>
                <w:numId w:val="4"/>
              </w:numPr>
              <w:rPr>
                <w:rFonts w:cs="Arial"/>
                <w:sz w:val="16"/>
                <w:szCs w:val="16"/>
              </w:rPr>
            </w:pPr>
            <w:r w:rsidRPr="007659F6">
              <w:rPr>
                <w:rFonts w:cs="Arial"/>
                <w:sz w:val="16"/>
                <w:szCs w:val="16"/>
              </w:rPr>
              <w:t>Amendments to projects approved under 45 CFR 46.118 which are now seeking to begin human research activities.</w:t>
            </w:r>
          </w:p>
          <w:p w14:paraId="6BB12C30" w14:textId="3891B121" w:rsidR="00471AFE" w:rsidRPr="008C392F" w:rsidRDefault="00471AFE" w:rsidP="00471AFE">
            <w:pPr>
              <w:pStyle w:val="ListParagraph"/>
              <w:numPr>
                <w:ilvl w:val="0"/>
                <w:numId w:val="4"/>
              </w:numPr>
              <w:rPr>
                <w:rFonts w:cs="Arial"/>
                <w:sz w:val="16"/>
                <w:szCs w:val="16"/>
              </w:rPr>
            </w:pPr>
            <w:r w:rsidRPr="006C1EA6">
              <w:rPr>
                <w:rFonts w:cs="Arial"/>
                <w:sz w:val="16"/>
                <w:szCs w:val="16"/>
              </w:rPr>
              <w:t>Amendments to projects approved as Registration projects that now require review under HHS/FDA regulations.</w:t>
            </w:r>
          </w:p>
        </w:tc>
      </w:tr>
      <w:tr w:rsidR="00AA639C" w:rsidRPr="00761AAD" w14:paraId="1E0F2DAA" w14:textId="77777777" w:rsidTr="00F04FAC">
        <w:trPr>
          <w:trHeight w:val="324"/>
        </w:trPr>
        <w:tc>
          <w:tcPr>
            <w:tcW w:w="10098" w:type="dxa"/>
            <w:gridSpan w:val="2"/>
            <w:shd w:val="clear" w:color="auto" w:fill="EEECE1" w:themeFill="background2"/>
            <w:vAlign w:val="center"/>
          </w:tcPr>
          <w:p w14:paraId="1DECBCAE" w14:textId="28E72E97" w:rsidR="00AA639C" w:rsidRPr="00DB2D22" w:rsidRDefault="00AA639C" w:rsidP="00471AFE">
            <w:pPr>
              <w:jc w:val="center"/>
              <w:rPr>
                <w:b/>
                <w:sz w:val="20"/>
                <w:szCs w:val="20"/>
              </w:rPr>
            </w:pPr>
            <w:r>
              <w:rPr>
                <w:b/>
                <w:sz w:val="20"/>
                <w:szCs w:val="20"/>
              </w:rPr>
              <w:t>VULNERABLE POPULATIONS</w:t>
            </w:r>
          </w:p>
        </w:tc>
      </w:tr>
      <w:tr w:rsidR="00AE419D" w:rsidRPr="00761AAD" w14:paraId="5F181B4C" w14:textId="77777777" w:rsidTr="00F04FAC">
        <w:trPr>
          <w:trHeight w:val="324"/>
        </w:trPr>
        <w:tc>
          <w:tcPr>
            <w:tcW w:w="10098" w:type="dxa"/>
            <w:gridSpan w:val="2"/>
            <w:shd w:val="clear" w:color="auto" w:fill="FFFFFF" w:themeFill="background1"/>
            <w:vAlign w:val="center"/>
          </w:tcPr>
          <w:p w14:paraId="1A202AD6" w14:textId="7E551608" w:rsidR="00AE419D" w:rsidRDefault="00AE419D" w:rsidP="00AE419D">
            <w:pPr>
              <w:rPr>
                <w:sz w:val="20"/>
                <w:szCs w:val="20"/>
              </w:rPr>
            </w:pPr>
            <w:r>
              <w:rPr>
                <w:rFonts w:cs="Arial"/>
                <w:sz w:val="16"/>
                <w:szCs w:val="16"/>
              </w:rPr>
              <w:t>Complete this section only when vulnerable populations are involved.</w:t>
            </w:r>
          </w:p>
        </w:tc>
      </w:tr>
      <w:tr w:rsidR="00AA639C" w:rsidRPr="00761AAD" w14:paraId="259728C1" w14:textId="77777777" w:rsidTr="00F04FAC">
        <w:trPr>
          <w:trHeight w:val="324"/>
        </w:trPr>
        <w:tc>
          <w:tcPr>
            <w:tcW w:w="10098" w:type="dxa"/>
            <w:gridSpan w:val="2"/>
            <w:shd w:val="clear" w:color="auto" w:fill="FFFFFF" w:themeFill="background1"/>
            <w:vAlign w:val="center"/>
          </w:tcPr>
          <w:p w14:paraId="331B85B6" w14:textId="407ECD2E" w:rsidR="00AE419D" w:rsidRDefault="006802CF" w:rsidP="00AE419D">
            <w:pPr>
              <w:rPr>
                <w:sz w:val="20"/>
                <w:szCs w:val="20"/>
              </w:rPr>
            </w:pPr>
            <w:sdt>
              <w:sdtPr>
                <w:rPr>
                  <w:sz w:val="28"/>
                  <w:szCs w:val="28"/>
                </w:rPr>
                <w:id w:val="285395074"/>
                <w14:checkbox>
                  <w14:checked w14:val="0"/>
                  <w14:checkedState w14:val="2612" w14:font="MS Gothic"/>
                  <w14:uncheckedState w14:val="2610" w14:font="MS Gothic"/>
                </w14:checkbox>
              </w:sdtPr>
              <w:sdtEndPr/>
              <w:sdtContent>
                <w:r w:rsidR="00C916F4" w:rsidRPr="00E509C9">
                  <w:rPr>
                    <w:rFonts w:ascii="MS Gothic" w:eastAsia="MS Gothic" w:hAnsi="MS Gothic" w:hint="eastAsia"/>
                    <w:sz w:val="28"/>
                    <w:szCs w:val="28"/>
                  </w:rPr>
                  <w:t>☐</w:t>
                </w:r>
              </w:sdtContent>
            </w:sdt>
            <w:r w:rsidR="00C916F4">
              <w:rPr>
                <w:sz w:val="28"/>
                <w:szCs w:val="28"/>
              </w:rPr>
              <w:t xml:space="preserve"> </w:t>
            </w:r>
            <w:r w:rsidR="00AE419D">
              <w:rPr>
                <w:sz w:val="20"/>
                <w:szCs w:val="20"/>
              </w:rPr>
              <w:t xml:space="preserve">Subject population includes vulnerable population(s) and Amended activities include/maintain </w:t>
            </w:r>
            <w:r w:rsidR="00B64F0E">
              <w:rPr>
                <w:sz w:val="20"/>
                <w:szCs w:val="20"/>
              </w:rPr>
              <w:t>safeguards</w:t>
            </w:r>
            <w:r w:rsidR="00AE419D" w:rsidRPr="003F196C">
              <w:rPr>
                <w:sz w:val="20"/>
                <w:szCs w:val="20"/>
              </w:rPr>
              <w:t xml:space="preserve"> to protect the rights and welfare of these subjects.</w:t>
            </w:r>
          </w:p>
          <w:p w14:paraId="5D80735A" w14:textId="23D63045" w:rsidR="00AE419D" w:rsidRDefault="00AE419D" w:rsidP="00AE419D">
            <w:pPr>
              <w:rPr>
                <w:sz w:val="20"/>
                <w:szCs w:val="20"/>
              </w:rPr>
            </w:pPr>
          </w:p>
          <w:p w14:paraId="73BA4B1A" w14:textId="6CE93882" w:rsidR="00AE419D" w:rsidRDefault="00B14D36" w:rsidP="00AE419D">
            <w:pPr>
              <w:rPr>
                <w:sz w:val="20"/>
                <w:szCs w:val="20"/>
              </w:rPr>
            </w:pPr>
            <w:r>
              <w:rPr>
                <w:sz w:val="20"/>
                <w:szCs w:val="20"/>
              </w:rPr>
              <w:t>Check the following if vulnerable populations include</w:t>
            </w:r>
            <w:r w:rsidR="00AE419D">
              <w:rPr>
                <w:sz w:val="20"/>
                <w:szCs w:val="20"/>
              </w:rPr>
              <w:t>:</w:t>
            </w:r>
          </w:p>
          <w:p w14:paraId="3A28404A" w14:textId="7CCBF6A1" w:rsidR="00225A8B" w:rsidRPr="00054ACF" w:rsidRDefault="006802CF" w:rsidP="00225A8B">
            <w:pPr>
              <w:pStyle w:val="ListParagraph"/>
              <w:numPr>
                <w:ilvl w:val="0"/>
                <w:numId w:val="1"/>
              </w:numPr>
              <w:rPr>
                <w:b/>
                <w:sz w:val="20"/>
                <w:szCs w:val="20"/>
              </w:rPr>
            </w:pPr>
            <w:sdt>
              <w:sdtPr>
                <w:rPr>
                  <w:sz w:val="28"/>
                  <w:szCs w:val="28"/>
                </w:rPr>
                <w:id w:val="-188525378"/>
                <w14:checkbox>
                  <w14:checked w14:val="0"/>
                  <w14:checkedState w14:val="2612" w14:font="MS Gothic"/>
                  <w14:uncheckedState w14:val="2610" w14:font="MS Gothic"/>
                </w14:checkbox>
              </w:sdtPr>
              <w:sdtEndPr/>
              <w:sdtContent>
                <w:r w:rsidR="00C916F4" w:rsidRPr="00E509C9">
                  <w:rPr>
                    <w:rFonts w:ascii="MS Gothic" w:eastAsia="MS Gothic" w:hAnsi="MS Gothic" w:hint="eastAsia"/>
                    <w:sz w:val="28"/>
                    <w:szCs w:val="28"/>
                  </w:rPr>
                  <w:t>☐</w:t>
                </w:r>
              </w:sdtContent>
            </w:sdt>
            <w:r w:rsidR="00C916F4">
              <w:rPr>
                <w:sz w:val="28"/>
                <w:szCs w:val="28"/>
              </w:rPr>
              <w:t xml:space="preserve"> </w:t>
            </w:r>
            <w:r w:rsidR="00225A8B">
              <w:rPr>
                <w:sz w:val="20"/>
                <w:szCs w:val="20"/>
              </w:rPr>
              <w:t xml:space="preserve">Pregnant women, fetuses, neonates.  </w:t>
            </w:r>
            <w:r w:rsidR="00225A8B" w:rsidRPr="00054ACF">
              <w:rPr>
                <w:b/>
                <w:sz w:val="20"/>
                <w:szCs w:val="20"/>
              </w:rPr>
              <w:t>COMPLETE SUBPART B CHECKLIST</w:t>
            </w:r>
            <w:r w:rsidR="007672B9">
              <w:rPr>
                <w:b/>
                <w:sz w:val="20"/>
                <w:szCs w:val="20"/>
              </w:rPr>
              <w:t xml:space="preserve"> (embedded below)</w:t>
            </w:r>
            <w:r w:rsidR="007672B9">
              <w:rPr>
                <w:sz w:val="20"/>
                <w:szCs w:val="20"/>
              </w:rPr>
              <w:t>.</w:t>
            </w:r>
          </w:p>
          <w:p w14:paraId="35371BAB" w14:textId="228DC65A" w:rsidR="00225A8B" w:rsidRPr="006802CF" w:rsidRDefault="006802CF" w:rsidP="00225A8B">
            <w:pPr>
              <w:pStyle w:val="ListParagraph"/>
              <w:numPr>
                <w:ilvl w:val="0"/>
                <w:numId w:val="1"/>
              </w:numPr>
              <w:rPr>
                <w:sz w:val="20"/>
                <w:szCs w:val="20"/>
              </w:rPr>
            </w:pPr>
            <w:sdt>
              <w:sdtPr>
                <w:rPr>
                  <w:sz w:val="28"/>
                  <w:szCs w:val="28"/>
                </w:rPr>
                <w:id w:val="698207566"/>
                <w14:checkbox>
                  <w14:checked w14:val="0"/>
                  <w14:checkedState w14:val="2612" w14:font="MS Gothic"/>
                  <w14:uncheckedState w14:val="2610" w14:font="MS Gothic"/>
                </w14:checkbox>
              </w:sdtPr>
              <w:sdtEndPr/>
              <w:sdtContent>
                <w:r w:rsidR="00C916F4" w:rsidRPr="00E509C9">
                  <w:rPr>
                    <w:rFonts w:ascii="MS Gothic" w:eastAsia="MS Gothic" w:hAnsi="MS Gothic" w:hint="eastAsia"/>
                    <w:sz w:val="28"/>
                    <w:szCs w:val="28"/>
                  </w:rPr>
                  <w:t>☐</w:t>
                </w:r>
              </w:sdtContent>
            </w:sdt>
            <w:r w:rsidR="00C916F4">
              <w:rPr>
                <w:sz w:val="28"/>
                <w:szCs w:val="28"/>
              </w:rPr>
              <w:t xml:space="preserve"> </w:t>
            </w:r>
            <w:r w:rsidR="00225A8B">
              <w:rPr>
                <w:sz w:val="20"/>
                <w:szCs w:val="20"/>
              </w:rPr>
              <w:t xml:space="preserve">Minors.  </w:t>
            </w:r>
            <w:r w:rsidR="00225A8B" w:rsidRPr="00054ACF">
              <w:rPr>
                <w:b/>
                <w:sz w:val="20"/>
                <w:szCs w:val="20"/>
              </w:rPr>
              <w:t>COMPLETE SUBPART D CHECKLIST</w:t>
            </w:r>
            <w:r w:rsidR="007672B9">
              <w:rPr>
                <w:sz w:val="20"/>
                <w:szCs w:val="20"/>
              </w:rPr>
              <w:t xml:space="preserve"> </w:t>
            </w:r>
            <w:r w:rsidR="007672B9">
              <w:rPr>
                <w:b/>
                <w:sz w:val="20"/>
                <w:szCs w:val="20"/>
              </w:rPr>
              <w:t>(embedded below)</w:t>
            </w:r>
          </w:p>
          <w:p w14:paraId="141B6253" w14:textId="77777777" w:rsidR="00925192" w:rsidRDefault="006802CF" w:rsidP="00925192">
            <w:pPr>
              <w:pStyle w:val="ListParagraph"/>
              <w:numPr>
                <w:ilvl w:val="0"/>
                <w:numId w:val="1"/>
              </w:numPr>
              <w:rPr>
                <w:sz w:val="20"/>
                <w:szCs w:val="20"/>
              </w:rPr>
            </w:pPr>
            <w:sdt>
              <w:sdtPr>
                <w:rPr>
                  <w:sz w:val="28"/>
                  <w:szCs w:val="28"/>
                </w:rPr>
                <w:id w:val="697433996"/>
                <w14:checkbox>
                  <w14:checked w14:val="0"/>
                  <w14:checkedState w14:val="2612" w14:font="MS Gothic"/>
                  <w14:uncheckedState w14:val="2610" w14:font="MS Gothic"/>
                </w14:checkbox>
              </w:sdtPr>
              <w:sdtEndPr/>
              <w:sdtContent>
                <w:r w:rsidR="00B3671B" w:rsidRPr="00E509C9">
                  <w:rPr>
                    <w:rFonts w:ascii="MS Gothic" w:eastAsia="MS Gothic" w:hAnsi="MS Gothic" w:hint="eastAsia"/>
                    <w:sz w:val="28"/>
                    <w:szCs w:val="28"/>
                  </w:rPr>
                  <w:t>☐</w:t>
                </w:r>
              </w:sdtContent>
            </w:sdt>
            <w:r w:rsidR="00B3671B">
              <w:rPr>
                <w:sz w:val="28"/>
                <w:szCs w:val="28"/>
              </w:rPr>
              <w:t xml:space="preserve"> </w:t>
            </w:r>
            <w:r w:rsidR="00925192" w:rsidRPr="00F414E9">
              <w:rPr>
                <w:sz w:val="20"/>
                <w:szCs w:val="20"/>
              </w:rPr>
              <w:t>Non-English speaking subjects</w:t>
            </w:r>
            <w:r w:rsidR="00925192">
              <w:rPr>
                <w:sz w:val="20"/>
                <w:szCs w:val="20"/>
              </w:rPr>
              <w:t>:</w:t>
            </w:r>
          </w:p>
          <w:p w14:paraId="7997D3A7" w14:textId="77777777" w:rsidR="00925192" w:rsidRPr="006418F9" w:rsidRDefault="00925192" w:rsidP="00925192">
            <w:pPr>
              <w:pStyle w:val="ListParagraph"/>
              <w:numPr>
                <w:ilvl w:val="1"/>
                <w:numId w:val="1"/>
              </w:numPr>
              <w:rPr>
                <w:sz w:val="20"/>
                <w:szCs w:val="20"/>
              </w:rPr>
            </w:pPr>
            <w:r>
              <w:rPr>
                <w:sz w:val="20"/>
                <w:szCs w:val="20"/>
              </w:rPr>
              <w:t>I</w:t>
            </w:r>
            <w:r w:rsidRPr="006418F9">
              <w:rPr>
                <w:sz w:val="20"/>
                <w:szCs w:val="20"/>
              </w:rPr>
              <w:t xml:space="preserve">s there a plan or procedures to ensure ongoing consent, data collection &amp; subject communication including translated documents and/or interpreter services? (Refer to section 12.2, section 52.1 for uploaded documents) </w:t>
            </w:r>
          </w:p>
          <w:p w14:paraId="13205AF3" w14:textId="251406F6" w:rsidR="00B3671B" w:rsidRPr="006802CF" w:rsidRDefault="00925192" w:rsidP="006802CF">
            <w:pPr>
              <w:pStyle w:val="ListParagraph"/>
              <w:ind w:left="1440"/>
              <w:rPr>
                <w:sz w:val="20"/>
                <w:szCs w:val="20"/>
              </w:rPr>
            </w:pPr>
            <w:r w:rsidRPr="006418F9">
              <w:rPr>
                <w:sz w:val="20"/>
                <w:szCs w:val="20"/>
              </w:rPr>
              <w:t xml:space="preserve">Yes </w:t>
            </w:r>
            <w:sdt>
              <w:sdtPr>
                <w:rPr>
                  <w:sz w:val="28"/>
                  <w:szCs w:val="28"/>
                </w:rPr>
                <w:id w:val="671844901"/>
                <w14:checkbox>
                  <w14:checked w14:val="0"/>
                  <w14:checkedState w14:val="2612" w14:font="MS Gothic"/>
                  <w14:uncheckedState w14:val="2610" w14:font="MS Gothic"/>
                </w14:checkbox>
              </w:sdtPr>
              <w:sdtEndPr/>
              <w:sdtContent>
                <w:r w:rsidRPr="00B34EA2">
                  <w:rPr>
                    <w:rFonts w:ascii="MS Gothic" w:eastAsia="MS Gothic" w:hAnsi="MS Gothic" w:hint="eastAsia"/>
                    <w:sz w:val="28"/>
                    <w:szCs w:val="28"/>
                  </w:rPr>
                  <w:t>☐</w:t>
                </w:r>
              </w:sdtContent>
            </w:sdt>
            <w:r w:rsidRPr="006418F9">
              <w:rPr>
                <w:sz w:val="20"/>
                <w:szCs w:val="20"/>
              </w:rPr>
              <w:t xml:space="preserve"> No </w:t>
            </w:r>
            <w:sdt>
              <w:sdtPr>
                <w:rPr>
                  <w:sz w:val="28"/>
                  <w:szCs w:val="28"/>
                </w:rPr>
                <w:id w:val="155187414"/>
                <w14:checkbox>
                  <w14:checked w14:val="0"/>
                  <w14:checkedState w14:val="2612" w14:font="MS Gothic"/>
                  <w14:uncheckedState w14:val="2610" w14:font="MS Gothic"/>
                </w14:checkbox>
              </w:sdtPr>
              <w:sdtEndPr/>
              <w:sdtContent>
                <w:r w:rsidRPr="00B34EA2">
                  <w:rPr>
                    <w:rFonts w:ascii="MS Gothic" w:eastAsia="MS Gothic" w:hAnsi="MS Gothic" w:hint="eastAsia"/>
                    <w:sz w:val="28"/>
                    <w:szCs w:val="28"/>
                  </w:rPr>
                  <w:t>☐</w:t>
                </w:r>
              </w:sdtContent>
            </w:sdt>
            <w:r w:rsidRPr="006418F9">
              <w:rPr>
                <w:sz w:val="20"/>
                <w:szCs w:val="20"/>
              </w:rPr>
              <w:t xml:space="preserve"> </w:t>
            </w:r>
            <w:r>
              <w:rPr>
                <w:sz w:val="20"/>
                <w:szCs w:val="20"/>
              </w:rPr>
              <w:t xml:space="preserve"> Comments: </w:t>
            </w:r>
            <w:sdt>
              <w:sdtPr>
                <w:rPr>
                  <w:color w:val="00B050"/>
                  <w:sz w:val="20"/>
                  <w:szCs w:val="20"/>
                </w:rPr>
                <w:id w:val="-1663226441"/>
                <w:placeholder>
                  <w:docPart w:val="E33A04B06C75401B9111BD2671CC7D44"/>
                </w:placeholder>
                <w:showingPlcHdr/>
              </w:sdtPr>
              <w:sdtEndPr/>
              <w:sdtContent>
                <w:r w:rsidRPr="00F414E9">
                  <w:rPr>
                    <w:rStyle w:val="PlaceholderText"/>
                    <w:color w:val="00B050"/>
                    <w:sz w:val="20"/>
                    <w:szCs w:val="20"/>
                  </w:rPr>
                  <w:t>Click or tap here to enter text.</w:t>
                </w:r>
              </w:sdtContent>
            </w:sdt>
          </w:p>
          <w:p w14:paraId="38E5250A" w14:textId="7D4A6F5C" w:rsidR="00AE419D" w:rsidRPr="00AE419D" w:rsidRDefault="00AE419D" w:rsidP="00AE419D">
            <w:pPr>
              <w:rPr>
                <w:sz w:val="20"/>
                <w:szCs w:val="20"/>
              </w:rPr>
            </w:pPr>
          </w:p>
          <w:p w14:paraId="3EBE4CDA" w14:textId="5B4D706C" w:rsidR="00AA639C" w:rsidRPr="00193B6E" w:rsidRDefault="0062489A" w:rsidP="00AE419D">
            <w:pPr>
              <w:rPr>
                <w:b/>
                <w:i/>
                <w:iCs/>
                <w:sz w:val="20"/>
                <w:szCs w:val="20"/>
              </w:rPr>
            </w:pPr>
            <w:r w:rsidRPr="00193B6E">
              <w:rPr>
                <w:i/>
                <w:iCs/>
                <w:sz w:val="20"/>
                <w:szCs w:val="20"/>
              </w:rPr>
              <w:t>NOTE:  A separate reviewer with Subpart B or Subpart D expertise may be assigned, in which case the Primary Reviewer should not complete these separate checklists.</w:t>
            </w:r>
          </w:p>
        </w:tc>
      </w:tr>
      <w:tr w:rsidR="00471AFE" w:rsidRPr="00761AAD" w14:paraId="27CD5ACB" w14:textId="77777777" w:rsidTr="00F04FAC">
        <w:trPr>
          <w:trHeight w:val="324"/>
        </w:trPr>
        <w:tc>
          <w:tcPr>
            <w:tcW w:w="10098" w:type="dxa"/>
            <w:gridSpan w:val="2"/>
            <w:shd w:val="clear" w:color="auto" w:fill="EEECE1" w:themeFill="background2"/>
            <w:vAlign w:val="center"/>
          </w:tcPr>
          <w:p w14:paraId="46D300AA" w14:textId="1CDB7D25" w:rsidR="00471AFE" w:rsidRPr="00DB2D22" w:rsidRDefault="00471AFE" w:rsidP="00471AFE">
            <w:pPr>
              <w:jc w:val="center"/>
              <w:rPr>
                <w:b/>
                <w:sz w:val="20"/>
                <w:szCs w:val="20"/>
              </w:rPr>
            </w:pPr>
            <w:r w:rsidRPr="00DB2D22">
              <w:rPr>
                <w:b/>
                <w:sz w:val="20"/>
                <w:szCs w:val="20"/>
              </w:rPr>
              <w:t>CONSENT</w:t>
            </w:r>
            <w:r>
              <w:rPr>
                <w:b/>
                <w:sz w:val="20"/>
                <w:szCs w:val="20"/>
              </w:rPr>
              <w:t>/ASSENT</w:t>
            </w:r>
          </w:p>
        </w:tc>
      </w:tr>
      <w:tr w:rsidR="00471AFE" w:rsidRPr="00761AAD" w14:paraId="097F399B" w14:textId="77777777" w:rsidTr="00F04FAC">
        <w:trPr>
          <w:trHeight w:val="324"/>
        </w:trPr>
        <w:tc>
          <w:tcPr>
            <w:tcW w:w="10098" w:type="dxa"/>
            <w:gridSpan w:val="2"/>
            <w:vAlign w:val="center"/>
          </w:tcPr>
          <w:p w14:paraId="6F4E8DAB" w14:textId="5CAE7776" w:rsidR="00471AFE" w:rsidRDefault="006802CF" w:rsidP="00471AFE">
            <w:pPr>
              <w:rPr>
                <w:sz w:val="20"/>
                <w:szCs w:val="20"/>
              </w:rPr>
            </w:pPr>
            <w:sdt>
              <w:sdtPr>
                <w:rPr>
                  <w:sz w:val="28"/>
                  <w:szCs w:val="28"/>
                </w:rPr>
                <w:id w:val="-637803850"/>
                <w14:checkbox>
                  <w14:checked w14:val="0"/>
                  <w14:checkedState w14:val="2612" w14:font="MS Gothic"/>
                  <w14:uncheckedState w14:val="2610" w14:font="MS Gothic"/>
                </w14:checkbox>
              </w:sdtPr>
              <w:sdtEndPr/>
              <w:sdtContent>
                <w:r w:rsidR="00C916F4" w:rsidRPr="00E509C9">
                  <w:rPr>
                    <w:rFonts w:ascii="MS Gothic" w:eastAsia="MS Gothic" w:hAnsi="MS Gothic" w:hint="eastAsia"/>
                    <w:sz w:val="28"/>
                    <w:szCs w:val="28"/>
                  </w:rPr>
                  <w:t>☐</w:t>
                </w:r>
              </w:sdtContent>
            </w:sdt>
            <w:r w:rsidR="00C916F4">
              <w:rPr>
                <w:sz w:val="28"/>
                <w:szCs w:val="28"/>
              </w:rPr>
              <w:t xml:space="preserve"> </w:t>
            </w:r>
            <w:r w:rsidR="00471AFE">
              <w:rPr>
                <w:sz w:val="20"/>
                <w:szCs w:val="20"/>
              </w:rPr>
              <w:t>No changes to currently approved consent/assent methods or forms.</w:t>
            </w:r>
          </w:p>
          <w:p w14:paraId="6C7617E2" w14:textId="0AAD9E43" w:rsidR="00421E4E" w:rsidRPr="00421E4E" w:rsidRDefault="00421E4E" w:rsidP="00421E4E">
            <w:pPr>
              <w:pStyle w:val="ListParagraph"/>
              <w:numPr>
                <w:ilvl w:val="0"/>
                <w:numId w:val="23"/>
              </w:numPr>
              <w:rPr>
                <w:sz w:val="20"/>
                <w:szCs w:val="20"/>
              </w:rPr>
            </w:pPr>
            <w:r>
              <w:rPr>
                <w:sz w:val="16"/>
                <w:szCs w:val="20"/>
              </w:rPr>
              <w:t>Can also select this box if only change is to answer new question in section 40 that is required per revised Common Rule.</w:t>
            </w:r>
          </w:p>
        </w:tc>
      </w:tr>
      <w:tr w:rsidR="00471AFE" w:rsidRPr="00761AAD" w14:paraId="5638790E" w14:textId="77777777" w:rsidTr="00F04FAC">
        <w:trPr>
          <w:trHeight w:val="324"/>
        </w:trPr>
        <w:tc>
          <w:tcPr>
            <w:tcW w:w="10098" w:type="dxa"/>
            <w:gridSpan w:val="2"/>
            <w:vAlign w:val="center"/>
          </w:tcPr>
          <w:p w14:paraId="7FF0C574" w14:textId="718CA28D" w:rsidR="00471AFE" w:rsidRPr="007C49F3" w:rsidRDefault="006802CF" w:rsidP="00471AFE">
            <w:pPr>
              <w:rPr>
                <w:sz w:val="20"/>
                <w:szCs w:val="20"/>
              </w:rPr>
            </w:pPr>
            <w:sdt>
              <w:sdtPr>
                <w:rPr>
                  <w:sz w:val="28"/>
                  <w:szCs w:val="28"/>
                </w:rPr>
                <w:id w:val="-1657149365"/>
                <w14:checkbox>
                  <w14:checked w14:val="0"/>
                  <w14:checkedState w14:val="2612" w14:font="MS Gothic"/>
                  <w14:uncheckedState w14:val="2610" w14:font="MS Gothic"/>
                </w14:checkbox>
              </w:sdtPr>
              <w:sdtEndPr/>
              <w:sdtContent>
                <w:r w:rsidR="00C916F4" w:rsidRPr="00E509C9">
                  <w:rPr>
                    <w:rFonts w:ascii="MS Gothic" w:eastAsia="MS Gothic" w:hAnsi="MS Gothic" w:hint="eastAsia"/>
                    <w:sz w:val="28"/>
                    <w:szCs w:val="28"/>
                  </w:rPr>
                  <w:t>☐</w:t>
                </w:r>
              </w:sdtContent>
            </w:sdt>
            <w:r w:rsidR="00C916F4">
              <w:rPr>
                <w:sz w:val="28"/>
                <w:szCs w:val="28"/>
              </w:rPr>
              <w:t xml:space="preserve"> </w:t>
            </w:r>
            <w:r w:rsidR="00471AFE">
              <w:rPr>
                <w:sz w:val="20"/>
                <w:szCs w:val="20"/>
              </w:rPr>
              <w:t xml:space="preserve">Project utilizes </w:t>
            </w:r>
            <w:r w:rsidR="00471AFE" w:rsidRPr="00F52A2D">
              <w:rPr>
                <w:b/>
                <w:sz w:val="20"/>
                <w:szCs w:val="20"/>
              </w:rPr>
              <w:t>consent</w:t>
            </w:r>
            <w:r w:rsidR="00471AFE">
              <w:rPr>
                <w:b/>
                <w:sz w:val="20"/>
                <w:szCs w:val="20"/>
              </w:rPr>
              <w:t>/assent</w:t>
            </w:r>
            <w:r w:rsidR="00471AFE" w:rsidRPr="00F52A2D">
              <w:rPr>
                <w:b/>
                <w:sz w:val="20"/>
                <w:szCs w:val="20"/>
              </w:rPr>
              <w:t xml:space="preserve"> form</w:t>
            </w:r>
            <w:r w:rsidR="00471AFE">
              <w:rPr>
                <w:sz w:val="20"/>
                <w:szCs w:val="20"/>
              </w:rPr>
              <w:t>(s) and r</w:t>
            </w:r>
            <w:r w:rsidR="00471AFE" w:rsidRPr="007C49F3">
              <w:rPr>
                <w:sz w:val="20"/>
                <w:szCs w:val="20"/>
              </w:rPr>
              <w:t>evisions were made.  Revised ICF is appropriate</w:t>
            </w:r>
            <w:r w:rsidR="00471AFE">
              <w:rPr>
                <w:sz w:val="20"/>
                <w:szCs w:val="20"/>
              </w:rPr>
              <w:t>.</w:t>
            </w:r>
          </w:p>
          <w:p w14:paraId="545B42D9" w14:textId="380EFAB2" w:rsidR="00A25328" w:rsidRDefault="00A25328" w:rsidP="00A25328">
            <w:pPr>
              <w:pStyle w:val="ListParagraph"/>
              <w:numPr>
                <w:ilvl w:val="0"/>
                <w:numId w:val="12"/>
              </w:numPr>
              <w:rPr>
                <w:sz w:val="20"/>
                <w:szCs w:val="20"/>
              </w:rPr>
            </w:pPr>
            <w:r>
              <w:rPr>
                <w:sz w:val="20"/>
                <w:szCs w:val="20"/>
              </w:rPr>
              <w:t xml:space="preserve">For Federally Funded projects (only): </w:t>
            </w:r>
          </w:p>
          <w:p w14:paraId="4C206BDA" w14:textId="0F19E8C0" w:rsidR="00A25328" w:rsidRDefault="006802CF" w:rsidP="00A25328">
            <w:pPr>
              <w:pStyle w:val="ListParagraph"/>
              <w:rPr>
                <w:sz w:val="20"/>
                <w:szCs w:val="20"/>
              </w:rPr>
            </w:pPr>
            <w:sdt>
              <w:sdtPr>
                <w:rPr>
                  <w:sz w:val="28"/>
                  <w:szCs w:val="28"/>
                </w:rPr>
                <w:id w:val="-480394363"/>
                <w14:checkbox>
                  <w14:checked w14:val="0"/>
                  <w14:checkedState w14:val="2612" w14:font="MS Gothic"/>
                  <w14:uncheckedState w14:val="2610" w14:font="MS Gothic"/>
                </w14:checkbox>
              </w:sdtPr>
              <w:sdtEndPr/>
              <w:sdtContent>
                <w:r w:rsidR="00C916F4" w:rsidRPr="00E509C9">
                  <w:rPr>
                    <w:rFonts w:ascii="MS Gothic" w:eastAsia="MS Gothic" w:hAnsi="MS Gothic" w:hint="eastAsia"/>
                    <w:sz w:val="28"/>
                    <w:szCs w:val="28"/>
                  </w:rPr>
                  <w:t>☐</w:t>
                </w:r>
              </w:sdtContent>
            </w:sdt>
            <w:r w:rsidR="00C916F4">
              <w:rPr>
                <w:sz w:val="28"/>
                <w:szCs w:val="28"/>
              </w:rPr>
              <w:t xml:space="preserve"> </w:t>
            </w:r>
            <w:r w:rsidR="00A25328">
              <w:rPr>
                <w:sz w:val="20"/>
                <w:szCs w:val="20"/>
              </w:rPr>
              <w:t>C</w:t>
            </w:r>
            <w:r w:rsidR="00A25328" w:rsidRPr="00642CFC">
              <w:rPr>
                <w:sz w:val="20"/>
                <w:szCs w:val="20"/>
              </w:rPr>
              <w:t>ontains Certificate of Confidentiality language</w:t>
            </w:r>
          </w:p>
          <w:p w14:paraId="6351DA81" w14:textId="05E489B3" w:rsidR="00A25328" w:rsidRPr="00D70FA5" w:rsidRDefault="006802CF" w:rsidP="00D70FA5">
            <w:pPr>
              <w:ind w:left="720"/>
              <w:rPr>
                <w:sz w:val="20"/>
                <w:szCs w:val="20"/>
              </w:rPr>
            </w:pPr>
            <w:sdt>
              <w:sdtPr>
                <w:rPr>
                  <w:sz w:val="28"/>
                  <w:szCs w:val="28"/>
                </w:rPr>
                <w:id w:val="-1080909961"/>
                <w14:checkbox>
                  <w14:checked w14:val="0"/>
                  <w14:checkedState w14:val="2612" w14:font="MS Gothic"/>
                  <w14:uncheckedState w14:val="2610" w14:font="MS Gothic"/>
                </w14:checkbox>
              </w:sdtPr>
              <w:sdtEndPr/>
              <w:sdtContent>
                <w:r w:rsidR="00C916F4" w:rsidRPr="00E509C9">
                  <w:rPr>
                    <w:rFonts w:ascii="MS Gothic" w:eastAsia="MS Gothic" w:hAnsi="MS Gothic" w:hint="eastAsia"/>
                    <w:sz w:val="28"/>
                    <w:szCs w:val="28"/>
                  </w:rPr>
                  <w:t>☐</w:t>
                </w:r>
              </w:sdtContent>
            </w:sdt>
            <w:r w:rsidR="00C916F4">
              <w:rPr>
                <w:sz w:val="28"/>
                <w:szCs w:val="28"/>
              </w:rPr>
              <w:t xml:space="preserve"> </w:t>
            </w:r>
            <w:r w:rsidR="00A25328" w:rsidRPr="00D70FA5">
              <w:rPr>
                <w:sz w:val="20"/>
                <w:szCs w:val="20"/>
              </w:rPr>
              <w:t>Contains Data Sharing (DMP) language</w:t>
            </w:r>
            <w:r w:rsidR="00FE3597">
              <w:rPr>
                <w:sz w:val="20"/>
                <w:szCs w:val="20"/>
              </w:rPr>
              <w:t xml:space="preserve"> (for new grants awarded after 01/25/2023)</w:t>
            </w:r>
          </w:p>
        </w:tc>
      </w:tr>
      <w:tr w:rsidR="00471AFE" w14:paraId="57A147F0" w14:textId="77777777" w:rsidTr="00F04FAC">
        <w:trPr>
          <w:trHeight w:val="324"/>
        </w:trPr>
        <w:tc>
          <w:tcPr>
            <w:tcW w:w="10098" w:type="dxa"/>
            <w:gridSpan w:val="2"/>
            <w:vAlign w:val="center"/>
          </w:tcPr>
          <w:p w14:paraId="7D26E161" w14:textId="01A40668" w:rsidR="00471AFE" w:rsidRPr="007C49F3" w:rsidRDefault="006802CF" w:rsidP="00471AFE">
            <w:pPr>
              <w:rPr>
                <w:sz w:val="20"/>
                <w:szCs w:val="20"/>
              </w:rPr>
            </w:pPr>
            <w:sdt>
              <w:sdtPr>
                <w:rPr>
                  <w:sz w:val="28"/>
                  <w:szCs w:val="28"/>
                </w:rPr>
                <w:id w:val="1846433964"/>
                <w14:checkbox>
                  <w14:checked w14:val="0"/>
                  <w14:checkedState w14:val="2612" w14:font="MS Gothic"/>
                  <w14:uncheckedState w14:val="2610" w14:font="MS Gothic"/>
                </w14:checkbox>
              </w:sdtPr>
              <w:sdtEndPr/>
              <w:sdtContent>
                <w:r w:rsidR="00C916F4" w:rsidRPr="00E509C9">
                  <w:rPr>
                    <w:rFonts w:ascii="MS Gothic" w:eastAsia="MS Gothic" w:hAnsi="MS Gothic" w:hint="eastAsia"/>
                    <w:sz w:val="28"/>
                    <w:szCs w:val="28"/>
                  </w:rPr>
                  <w:t>☐</w:t>
                </w:r>
              </w:sdtContent>
            </w:sdt>
            <w:r w:rsidR="00C916F4">
              <w:rPr>
                <w:sz w:val="28"/>
                <w:szCs w:val="28"/>
              </w:rPr>
              <w:t xml:space="preserve"> </w:t>
            </w:r>
            <w:r w:rsidR="00471AFE">
              <w:rPr>
                <w:sz w:val="20"/>
                <w:szCs w:val="20"/>
              </w:rPr>
              <w:t xml:space="preserve">Project utilizes a </w:t>
            </w:r>
            <w:r w:rsidR="00471AFE" w:rsidRPr="00F52A2D">
              <w:rPr>
                <w:b/>
                <w:sz w:val="20"/>
                <w:szCs w:val="20"/>
              </w:rPr>
              <w:t>shortened/altered consent</w:t>
            </w:r>
            <w:r w:rsidR="00471AFE">
              <w:rPr>
                <w:b/>
                <w:sz w:val="20"/>
                <w:szCs w:val="20"/>
              </w:rPr>
              <w:t>/assent</w:t>
            </w:r>
            <w:r w:rsidR="00471AFE">
              <w:rPr>
                <w:sz w:val="20"/>
                <w:szCs w:val="20"/>
              </w:rPr>
              <w:t xml:space="preserve"> (e.g. informational letter) and r</w:t>
            </w:r>
            <w:r w:rsidR="00471AFE" w:rsidRPr="007C49F3">
              <w:rPr>
                <w:sz w:val="20"/>
                <w:szCs w:val="20"/>
              </w:rPr>
              <w:t>evisions were made.  Revised material is appropriate.</w:t>
            </w:r>
          </w:p>
        </w:tc>
      </w:tr>
      <w:tr w:rsidR="00471AFE" w14:paraId="3A3E07D7" w14:textId="77777777" w:rsidTr="00F04FAC">
        <w:trPr>
          <w:trHeight w:val="324"/>
        </w:trPr>
        <w:tc>
          <w:tcPr>
            <w:tcW w:w="10098" w:type="dxa"/>
            <w:gridSpan w:val="2"/>
            <w:vAlign w:val="center"/>
          </w:tcPr>
          <w:p w14:paraId="2FAF2005" w14:textId="0BC65987" w:rsidR="00471AFE" w:rsidRDefault="006802CF" w:rsidP="00471AFE">
            <w:pPr>
              <w:rPr>
                <w:rFonts w:cs="Arial"/>
                <w:sz w:val="16"/>
                <w:szCs w:val="16"/>
              </w:rPr>
            </w:pPr>
            <w:sdt>
              <w:sdtPr>
                <w:rPr>
                  <w:sz w:val="28"/>
                  <w:szCs w:val="28"/>
                </w:rPr>
                <w:id w:val="1659264830"/>
                <w14:checkbox>
                  <w14:checked w14:val="0"/>
                  <w14:checkedState w14:val="2612" w14:font="MS Gothic"/>
                  <w14:uncheckedState w14:val="2610" w14:font="MS Gothic"/>
                </w14:checkbox>
              </w:sdtPr>
              <w:sdtEndPr/>
              <w:sdtContent>
                <w:r w:rsidR="00C916F4" w:rsidRPr="00E509C9">
                  <w:rPr>
                    <w:rFonts w:ascii="MS Gothic" w:eastAsia="MS Gothic" w:hAnsi="MS Gothic" w:hint="eastAsia"/>
                    <w:sz w:val="28"/>
                    <w:szCs w:val="28"/>
                  </w:rPr>
                  <w:t>☐</w:t>
                </w:r>
              </w:sdtContent>
            </w:sdt>
            <w:r w:rsidR="00C916F4">
              <w:rPr>
                <w:sz w:val="28"/>
                <w:szCs w:val="28"/>
              </w:rPr>
              <w:t xml:space="preserve"> </w:t>
            </w:r>
            <w:r w:rsidR="00E346E2">
              <w:rPr>
                <w:sz w:val="20"/>
                <w:szCs w:val="20"/>
              </w:rPr>
              <w:t>Project proposes changing consent/assent method on already-approved activities, and this change is approved.</w:t>
            </w:r>
          </w:p>
          <w:p w14:paraId="5FAAE5C8" w14:textId="52880D58" w:rsidR="00471AFE" w:rsidRPr="00BA6B6B" w:rsidRDefault="00471AFE" w:rsidP="00471AFE">
            <w:pPr>
              <w:pStyle w:val="ListParagraph"/>
              <w:numPr>
                <w:ilvl w:val="0"/>
                <w:numId w:val="12"/>
              </w:numPr>
              <w:rPr>
                <w:sz w:val="20"/>
                <w:szCs w:val="20"/>
              </w:rPr>
            </w:pPr>
            <w:r>
              <w:rPr>
                <w:rFonts w:cs="Arial"/>
                <w:sz w:val="16"/>
                <w:szCs w:val="16"/>
              </w:rPr>
              <w:t>For example, project featured signed consent</w:t>
            </w:r>
            <w:r w:rsidR="00E346E2">
              <w:rPr>
                <w:rFonts w:cs="Arial"/>
                <w:sz w:val="16"/>
                <w:szCs w:val="16"/>
              </w:rPr>
              <w:t xml:space="preserve"> for record review</w:t>
            </w:r>
            <w:r>
              <w:rPr>
                <w:rFonts w:cs="Arial"/>
                <w:sz w:val="16"/>
                <w:szCs w:val="16"/>
              </w:rPr>
              <w:t xml:space="preserve"> and now requests a waiver of consent</w:t>
            </w:r>
            <w:r w:rsidR="00E346E2">
              <w:rPr>
                <w:rFonts w:cs="Arial"/>
                <w:sz w:val="16"/>
                <w:szCs w:val="16"/>
              </w:rPr>
              <w:t xml:space="preserve"> for that activity</w:t>
            </w:r>
            <w:r>
              <w:rPr>
                <w:rFonts w:cs="Arial"/>
                <w:sz w:val="16"/>
                <w:szCs w:val="16"/>
              </w:rPr>
              <w:t>.  Describe further in comments as needed.</w:t>
            </w:r>
          </w:p>
        </w:tc>
      </w:tr>
      <w:tr w:rsidR="00471AFE" w14:paraId="35BAED24" w14:textId="77777777" w:rsidTr="00F04FAC">
        <w:trPr>
          <w:trHeight w:val="324"/>
        </w:trPr>
        <w:tc>
          <w:tcPr>
            <w:tcW w:w="10098" w:type="dxa"/>
            <w:gridSpan w:val="2"/>
            <w:vAlign w:val="center"/>
          </w:tcPr>
          <w:p w14:paraId="720163A1" w14:textId="69A2AF2D" w:rsidR="00471AFE" w:rsidRDefault="006802CF" w:rsidP="00471AFE">
            <w:pPr>
              <w:rPr>
                <w:rFonts w:cs="Arial"/>
                <w:sz w:val="16"/>
                <w:szCs w:val="16"/>
              </w:rPr>
            </w:pPr>
            <w:sdt>
              <w:sdtPr>
                <w:rPr>
                  <w:sz w:val="28"/>
                  <w:szCs w:val="28"/>
                </w:rPr>
                <w:id w:val="27231442"/>
                <w14:checkbox>
                  <w14:checked w14:val="0"/>
                  <w14:checkedState w14:val="2612" w14:font="MS Gothic"/>
                  <w14:uncheckedState w14:val="2610" w14:font="MS Gothic"/>
                </w14:checkbox>
              </w:sdtPr>
              <w:sdtEndPr/>
              <w:sdtContent>
                <w:r w:rsidR="00C916F4" w:rsidRPr="00E509C9">
                  <w:rPr>
                    <w:rFonts w:ascii="MS Gothic" w:eastAsia="MS Gothic" w:hAnsi="MS Gothic" w:hint="eastAsia"/>
                    <w:sz w:val="28"/>
                    <w:szCs w:val="28"/>
                  </w:rPr>
                  <w:t>☐</w:t>
                </w:r>
              </w:sdtContent>
            </w:sdt>
            <w:r w:rsidR="00C916F4">
              <w:rPr>
                <w:sz w:val="28"/>
                <w:szCs w:val="28"/>
              </w:rPr>
              <w:t xml:space="preserve"> </w:t>
            </w:r>
            <w:r w:rsidR="00471AFE">
              <w:rPr>
                <w:sz w:val="20"/>
                <w:szCs w:val="20"/>
              </w:rPr>
              <w:t>New activities have been added that require new consent/assent determinations.</w:t>
            </w:r>
          </w:p>
          <w:p w14:paraId="5AACE430" w14:textId="404C85D9" w:rsidR="00471AFE" w:rsidRPr="00A872EE" w:rsidRDefault="00471AFE" w:rsidP="00471AFE">
            <w:pPr>
              <w:pStyle w:val="ListParagraph"/>
              <w:numPr>
                <w:ilvl w:val="0"/>
                <w:numId w:val="12"/>
              </w:numPr>
              <w:rPr>
                <w:sz w:val="20"/>
                <w:szCs w:val="20"/>
              </w:rPr>
            </w:pPr>
            <w:r>
              <w:rPr>
                <w:rFonts w:cs="Arial"/>
                <w:sz w:val="16"/>
                <w:szCs w:val="16"/>
              </w:rPr>
              <w:t>For example, new survey has been added requesting an alteration of consent via informational letter.  Describe further in comments as needed.</w:t>
            </w:r>
          </w:p>
        </w:tc>
      </w:tr>
      <w:tr w:rsidR="00471AFE" w14:paraId="05748A6B" w14:textId="77777777" w:rsidTr="00F04FAC">
        <w:trPr>
          <w:trHeight w:val="324"/>
        </w:trPr>
        <w:tc>
          <w:tcPr>
            <w:tcW w:w="10098" w:type="dxa"/>
            <w:gridSpan w:val="2"/>
            <w:shd w:val="clear" w:color="auto" w:fill="EEECE1" w:themeFill="background2"/>
            <w:vAlign w:val="center"/>
          </w:tcPr>
          <w:p w14:paraId="3438E34B" w14:textId="00B313DF" w:rsidR="00471AFE" w:rsidRDefault="00471AFE" w:rsidP="00471AFE">
            <w:pPr>
              <w:jc w:val="center"/>
              <w:rPr>
                <w:sz w:val="20"/>
                <w:szCs w:val="20"/>
              </w:rPr>
            </w:pPr>
            <w:r>
              <w:rPr>
                <w:b/>
                <w:sz w:val="20"/>
                <w:szCs w:val="20"/>
              </w:rPr>
              <w:t>HIPAA</w:t>
            </w:r>
          </w:p>
        </w:tc>
      </w:tr>
      <w:tr w:rsidR="00471AFE" w14:paraId="7E567217" w14:textId="77777777" w:rsidTr="00F04FAC">
        <w:trPr>
          <w:trHeight w:val="324"/>
        </w:trPr>
        <w:tc>
          <w:tcPr>
            <w:tcW w:w="10098" w:type="dxa"/>
            <w:gridSpan w:val="2"/>
            <w:vAlign w:val="center"/>
          </w:tcPr>
          <w:p w14:paraId="642BC5F7" w14:textId="01ABFFC0" w:rsidR="00471AFE" w:rsidRDefault="006802CF" w:rsidP="00471AFE">
            <w:pPr>
              <w:rPr>
                <w:sz w:val="20"/>
                <w:szCs w:val="20"/>
              </w:rPr>
            </w:pPr>
            <w:sdt>
              <w:sdtPr>
                <w:rPr>
                  <w:sz w:val="28"/>
                  <w:szCs w:val="28"/>
                </w:rPr>
                <w:id w:val="-2030548888"/>
                <w14:checkbox>
                  <w14:checked w14:val="0"/>
                  <w14:checkedState w14:val="2612" w14:font="MS Gothic"/>
                  <w14:uncheckedState w14:val="2610" w14:font="MS Gothic"/>
                </w14:checkbox>
              </w:sdtPr>
              <w:sdtEndPr/>
              <w:sdtContent>
                <w:r w:rsidR="00C916F4" w:rsidRPr="00E509C9">
                  <w:rPr>
                    <w:rFonts w:ascii="MS Gothic" w:eastAsia="MS Gothic" w:hAnsi="MS Gothic" w:hint="eastAsia"/>
                    <w:sz w:val="28"/>
                    <w:szCs w:val="28"/>
                  </w:rPr>
                  <w:t>☐</w:t>
                </w:r>
              </w:sdtContent>
            </w:sdt>
            <w:r w:rsidR="00C916F4">
              <w:rPr>
                <w:sz w:val="28"/>
                <w:szCs w:val="28"/>
              </w:rPr>
              <w:t xml:space="preserve"> </w:t>
            </w:r>
            <w:r w:rsidR="00471AFE">
              <w:rPr>
                <w:sz w:val="20"/>
                <w:szCs w:val="20"/>
              </w:rPr>
              <w:t>No changes to currently approved HIPAA pathway.</w:t>
            </w:r>
          </w:p>
        </w:tc>
      </w:tr>
      <w:tr w:rsidR="00B536DF" w14:paraId="6FDC0005" w14:textId="77777777" w:rsidTr="00F04FAC">
        <w:trPr>
          <w:trHeight w:val="324"/>
        </w:trPr>
        <w:tc>
          <w:tcPr>
            <w:tcW w:w="10098" w:type="dxa"/>
            <w:gridSpan w:val="2"/>
            <w:vAlign w:val="center"/>
          </w:tcPr>
          <w:p w14:paraId="1D80C395" w14:textId="0893CB20" w:rsidR="00B536DF" w:rsidRDefault="006802CF" w:rsidP="00471AFE">
            <w:pPr>
              <w:rPr>
                <w:sz w:val="20"/>
                <w:szCs w:val="20"/>
              </w:rPr>
            </w:pPr>
            <w:sdt>
              <w:sdtPr>
                <w:rPr>
                  <w:sz w:val="28"/>
                  <w:szCs w:val="28"/>
                </w:rPr>
                <w:id w:val="112031498"/>
                <w14:checkbox>
                  <w14:checked w14:val="0"/>
                  <w14:checkedState w14:val="2612" w14:font="MS Gothic"/>
                  <w14:uncheckedState w14:val="2610" w14:font="MS Gothic"/>
                </w14:checkbox>
              </w:sdtPr>
              <w:sdtEndPr/>
              <w:sdtContent>
                <w:r w:rsidR="00C916F4" w:rsidRPr="00E509C9">
                  <w:rPr>
                    <w:rFonts w:ascii="MS Gothic" w:eastAsia="MS Gothic" w:hAnsi="MS Gothic" w:hint="eastAsia"/>
                    <w:sz w:val="28"/>
                    <w:szCs w:val="28"/>
                  </w:rPr>
                  <w:t>☐</w:t>
                </w:r>
              </w:sdtContent>
            </w:sdt>
            <w:r w:rsidR="00C916F4">
              <w:rPr>
                <w:sz w:val="28"/>
                <w:szCs w:val="28"/>
              </w:rPr>
              <w:t xml:space="preserve"> </w:t>
            </w:r>
            <w:r w:rsidR="00B536DF">
              <w:rPr>
                <w:sz w:val="20"/>
                <w:szCs w:val="20"/>
              </w:rPr>
              <w:t>Project utilizes consent form containing HIPAA authorization (section E) and this section was revised.</w:t>
            </w:r>
          </w:p>
        </w:tc>
      </w:tr>
      <w:tr w:rsidR="00471AFE" w14:paraId="0A7E0092" w14:textId="77777777" w:rsidTr="00F04FAC">
        <w:trPr>
          <w:trHeight w:val="324"/>
        </w:trPr>
        <w:tc>
          <w:tcPr>
            <w:tcW w:w="10098" w:type="dxa"/>
            <w:gridSpan w:val="2"/>
          </w:tcPr>
          <w:p w14:paraId="0B35E1AD" w14:textId="6FFD6FCA" w:rsidR="00471AFE" w:rsidRDefault="006802CF" w:rsidP="00471AFE">
            <w:pPr>
              <w:rPr>
                <w:rFonts w:cs="Arial"/>
                <w:sz w:val="16"/>
                <w:szCs w:val="16"/>
              </w:rPr>
            </w:pPr>
            <w:sdt>
              <w:sdtPr>
                <w:rPr>
                  <w:sz w:val="28"/>
                  <w:szCs w:val="28"/>
                </w:rPr>
                <w:id w:val="1740905241"/>
                <w14:checkbox>
                  <w14:checked w14:val="0"/>
                  <w14:checkedState w14:val="2612" w14:font="MS Gothic"/>
                  <w14:uncheckedState w14:val="2610" w14:font="MS Gothic"/>
                </w14:checkbox>
              </w:sdtPr>
              <w:sdtEndPr/>
              <w:sdtContent>
                <w:r w:rsidR="00C916F4" w:rsidRPr="00E509C9">
                  <w:rPr>
                    <w:rFonts w:ascii="MS Gothic" w:eastAsia="MS Gothic" w:hAnsi="MS Gothic" w:hint="eastAsia"/>
                    <w:sz w:val="28"/>
                    <w:szCs w:val="28"/>
                  </w:rPr>
                  <w:t>☐</w:t>
                </w:r>
              </w:sdtContent>
            </w:sdt>
            <w:r w:rsidR="00C916F4">
              <w:rPr>
                <w:sz w:val="28"/>
                <w:szCs w:val="28"/>
              </w:rPr>
              <w:t xml:space="preserve"> </w:t>
            </w:r>
            <w:r w:rsidR="00E346E2">
              <w:rPr>
                <w:sz w:val="20"/>
                <w:szCs w:val="20"/>
              </w:rPr>
              <w:t>Project</w:t>
            </w:r>
            <w:r w:rsidR="00471AFE">
              <w:rPr>
                <w:sz w:val="20"/>
                <w:szCs w:val="20"/>
              </w:rPr>
              <w:t xml:space="preserve"> proposes changing </w:t>
            </w:r>
            <w:r w:rsidR="00E346E2">
              <w:rPr>
                <w:sz w:val="20"/>
                <w:szCs w:val="20"/>
              </w:rPr>
              <w:t>HIPAA</w:t>
            </w:r>
            <w:r w:rsidR="00471AFE">
              <w:rPr>
                <w:sz w:val="20"/>
                <w:szCs w:val="20"/>
              </w:rPr>
              <w:t xml:space="preserve"> method</w:t>
            </w:r>
            <w:r w:rsidR="00E346E2">
              <w:rPr>
                <w:sz w:val="20"/>
                <w:szCs w:val="20"/>
              </w:rPr>
              <w:t xml:space="preserve"> on already-approved activities</w:t>
            </w:r>
            <w:r w:rsidR="00471AFE">
              <w:rPr>
                <w:sz w:val="20"/>
                <w:szCs w:val="20"/>
              </w:rPr>
              <w:t>, and this change is approved.</w:t>
            </w:r>
          </w:p>
          <w:p w14:paraId="4ED2DD3B" w14:textId="2EB0BAE0" w:rsidR="00471AFE" w:rsidRPr="002B1567" w:rsidRDefault="00471AFE" w:rsidP="00471AFE">
            <w:pPr>
              <w:pStyle w:val="ListParagraph"/>
              <w:numPr>
                <w:ilvl w:val="0"/>
                <w:numId w:val="12"/>
              </w:numPr>
              <w:rPr>
                <w:sz w:val="20"/>
                <w:szCs w:val="20"/>
              </w:rPr>
            </w:pPr>
            <w:r w:rsidRPr="002B1567">
              <w:rPr>
                <w:rFonts w:cs="Arial"/>
                <w:sz w:val="16"/>
                <w:szCs w:val="16"/>
              </w:rPr>
              <w:t xml:space="preserve">For example, project featured signed </w:t>
            </w:r>
            <w:r w:rsidR="00E346E2">
              <w:rPr>
                <w:rFonts w:cs="Arial"/>
                <w:sz w:val="16"/>
                <w:szCs w:val="16"/>
              </w:rPr>
              <w:t xml:space="preserve">HIPAA authorization on record review </w:t>
            </w:r>
            <w:r w:rsidRPr="002B1567">
              <w:rPr>
                <w:rFonts w:cs="Arial"/>
                <w:sz w:val="16"/>
                <w:szCs w:val="16"/>
              </w:rPr>
              <w:t xml:space="preserve">and now requests a waiver of </w:t>
            </w:r>
            <w:r w:rsidR="00E346E2">
              <w:rPr>
                <w:rFonts w:cs="Arial"/>
                <w:sz w:val="16"/>
                <w:szCs w:val="16"/>
              </w:rPr>
              <w:t>HIPAA</w:t>
            </w:r>
            <w:r w:rsidRPr="002B1567">
              <w:rPr>
                <w:rFonts w:cs="Arial"/>
                <w:sz w:val="16"/>
                <w:szCs w:val="16"/>
              </w:rPr>
              <w:t>.  Describe further in comments as needed.</w:t>
            </w:r>
          </w:p>
        </w:tc>
      </w:tr>
      <w:tr w:rsidR="00471AFE" w14:paraId="44639AE2" w14:textId="77777777" w:rsidTr="00F04FAC">
        <w:trPr>
          <w:trHeight w:val="324"/>
        </w:trPr>
        <w:tc>
          <w:tcPr>
            <w:tcW w:w="10098" w:type="dxa"/>
            <w:gridSpan w:val="2"/>
          </w:tcPr>
          <w:p w14:paraId="78352187" w14:textId="48D61B91" w:rsidR="00471AFE" w:rsidRDefault="006802CF" w:rsidP="00471AFE">
            <w:pPr>
              <w:rPr>
                <w:rFonts w:cs="Arial"/>
                <w:sz w:val="16"/>
                <w:szCs w:val="16"/>
              </w:rPr>
            </w:pPr>
            <w:sdt>
              <w:sdtPr>
                <w:rPr>
                  <w:sz w:val="28"/>
                  <w:szCs w:val="28"/>
                </w:rPr>
                <w:id w:val="1907955175"/>
                <w14:checkbox>
                  <w14:checked w14:val="0"/>
                  <w14:checkedState w14:val="2612" w14:font="MS Gothic"/>
                  <w14:uncheckedState w14:val="2610" w14:font="MS Gothic"/>
                </w14:checkbox>
              </w:sdtPr>
              <w:sdtEndPr/>
              <w:sdtContent>
                <w:r w:rsidR="00C916F4" w:rsidRPr="00E509C9">
                  <w:rPr>
                    <w:rFonts w:ascii="MS Gothic" w:eastAsia="MS Gothic" w:hAnsi="MS Gothic" w:hint="eastAsia"/>
                    <w:sz w:val="28"/>
                    <w:szCs w:val="28"/>
                  </w:rPr>
                  <w:t>☐</w:t>
                </w:r>
              </w:sdtContent>
            </w:sdt>
            <w:r w:rsidR="00C916F4">
              <w:rPr>
                <w:sz w:val="28"/>
                <w:szCs w:val="28"/>
              </w:rPr>
              <w:t xml:space="preserve"> </w:t>
            </w:r>
            <w:r w:rsidR="00471AFE">
              <w:rPr>
                <w:sz w:val="20"/>
                <w:szCs w:val="20"/>
              </w:rPr>
              <w:t xml:space="preserve">New activities have been added that require new </w:t>
            </w:r>
            <w:r w:rsidR="00B14D36">
              <w:rPr>
                <w:sz w:val="20"/>
                <w:szCs w:val="20"/>
              </w:rPr>
              <w:t>HIPAA</w:t>
            </w:r>
            <w:r w:rsidR="00471AFE">
              <w:rPr>
                <w:sz w:val="20"/>
                <w:szCs w:val="20"/>
              </w:rPr>
              <w:t xml:space="preserve"> determinations.</w:t>
            </w:r>
          </w:p>
          <w:p w14:paraId="2C18899A" w14:textId="2954261D" w:rsidR="00471AFE" w:rsidRPr="002B1567" w:rsidRDefault="00471AFE" w:rsidP="00471AFE">
            <w:pPr>
              <w:pStyle w:val="ListParagraph"/>
              <w:numPr>
                <w:ilvl w:val="0"/>
                <w:numId w:val="12"/>
              </w:numPr>
              <w:rPr>
                <w:sz w:val="20"/>
                <w:szCs w:val="20"/>
              </w:rPr>
            </w:pPr>
            <w:r w:rsidRPr="002B1567">
              <w:rPr>
                <w:rFonts w:cs="Arial"/>
                <w:sz w:val="16"/>
                <w:szCs w:val="16"/>
              </w:rPr>
              <w:t>For example, new survey has been added requesting an alteration of consent via informational letter.  Describe further in comments as needed.</w:t>
            </w:r>
          </w:p>
        </w:tc>
      </w:tr>
      <w:tr w:rsidR="00471AFE" w14:paraId="16BB91C2" w14:textId="77777777" w:rsidTr="00F04FAC">
        <w:trPr>
          <w:trHeight w:val="324"/>
        </w:trPr>
        <w:tc>
          <w:tcPr>
            <w:tcW w:w="10098" w:type="dxa"/>
            <w:gridSpan w:val="2"/>
            <w:shd w:val="clear" w:color="auto" w:fill="F2DBDB" w:themeFill="accent2" w:themeFillTint="33"/>
            <w:vAlign w:val="center"/>
          </w:tcPr>
          <w:p w14:paraId="15486E49" w14:textId="7075F054" w:rsidR="00471AFE" w:rsidRPr="002B1567" w:rsidRDefault="003E7263" w:rsidP="00471AFE">
            <w:pPr>
              <w:jc w:val="center"/>
              <w:rPr>
                <w:b/>
                <w:sz w:val="20"/>
                <w:szCs w:val="20"/>
              </w:rPr>
            </w:pPr>
            <w:r>
              <w:rPr>
                <w:b/>
                <w:sz w:val="20"/>
                <w:szCs w:val="20"/>
              </w:rPr>
              <w:lastRenderedPageBreak/>
              <w:t>DETERMINATION</w:t>
            </w:r>
          </w:p>
        </w:tc>
      </w:tr>
      <w:tr w:rsidR="00F509E4" w14:paraId="720C6787" w14:textId="77777777" w:rsidTr="00F04FAC">
        <w:trPr>
          <w:trHeight w:val="324"/>
        </w:trPr>
        <w:tc>
          <w:tcPr>
            <w:tcW w:w="10098" w:type="dxa"/>
            <w:gridSpan w:val="2"/>
            <w:vAlign w:val="center"/>
          </w:tcPr>
          <w:p w14:paraId="0ABC3A11" w14:textId="72FC26E6" w:rsidR="00F509E4" w:rsidRPr="00F509E4" w:rsidRDefault="00F509E4" w:rsidP="00471AFE">
            <w:pPr>
              <w:rPr>
                <w:rFonts w:cs="Arial"/>
                <w:sz w:val="16"/>
                <w:szCs w:val="16"/>
              </w:rPr>
            </w:pPr>
            <w:r>
              <w:rPr>
                <w:rFonts w:cs="Arial"/>
                <w:sz w:val="16"/>
                <w:szCs w:val="16"/>
              </w:rPr>
              <w:t>Only complete this section if this project still qualifies as minimal risk under Exempt or Expedited categories.</w:t>
            </w:r>
          </w:p>
        </w:tc>
      </w:tr>
      <w:tr w:rsidR="00471AFE" w14:paraId="3C23781D" w14:textId="77777777" w:rsidTr="00F04FAC">
        <w:trPr>
          <w:trHeight w:val="324"/>
        </w:trPr>
        <w:tc>
          <w:tcPr>
            <w:tcW w:w="10098" w:type="dxa"/>
            <w:gridSpan w:val="2"/>
            <w:vAlign w:val="center"/>
          </w:tcPr>
          <w:p w14:paraId="596B9D48" w14:textId="151BA6CB" w:rsidR="00471AFE" w:rsidRDefault="006802CF" w:rsidP="00471AFE">
            <w:pPr>
              <w:rPr>
                <w:sz w:val="20"/>
                <w:szCs w:val="20"/>
              </w:rPr>
            </w:pPr>
            <w:sdt>
              <w:sdtPr>
                <w:rPr>
                  <w:sz w:val="28"/>
                  <w:szCs w:val="28"/>
                </w:rPr>
                <w:id w:val="-1068876313"/>
                <w14:checkbox>
                  <w14:checked w14:val="0"/>
                  <w14:checkedState w14:val="2612" w14:font="MS Gothic"/>
                  <w14:uncheckedState w14:val="2610" w14:font="MS Gothic"/>
                </w14:checkbox>
              </w:sdtPr>
              <w:sdtEndPr/>
              <w:sdtContent>
                <w:r w:rsidR="00C916F4" w:rsidRPr="00E509C9">
                  <w:rPr>
                    <w:rFonts w:ascii="MS Gothic" w:eastAsia="MS Gothic" w:hAnsi="MS Gothic" w:hint="eastAsia"/>
                    <w:sz w:val="28"/>
                    <w:szCs w:val="28"/>
                  </w:rPr>
                  <w:t>☐</w:t>
                </w:r>
              </w:sdtContent>
            </w:sdt>
            <w:r w:rsidR="00C916F4">
              <w:rPr>
                <w:sz w:val="28"/>
                <w:szCs w:val="28"/>
              </w:rPr>
              <w:t xml:space="preserve"> </w:t>
            </w:r>
            <w:r w:rsidR="00471AFE">
              <w:rPr>
                <w:sz w:val="20"/>
                <w:szCs w:val="20"/>
              </w:rPr>
              <w:t xml:space="preserve">Protocol remains no greater than minimal risk and still qualifies for Exempt or Expedited review.  </w:t>
            </w:r>
          </w:p>
          <w:p w14:paraId="332561BE" w14:textId="107DC3ED" w:rsidR="00471AFE" w:rsidRDefault="00471AFE" w:rsidP="00471AFE">
            <w:pPr>
              <w:rPr>
                <w:sz w:val="20"/>
                <w:szCs w:val="20"/>
              </w:rPr>
            </w:pPr>
            <w:r w:rsidRPr="00C916F4">
              <w:rPr>
                <w:color w:val="FF0000"/>
                <w:sz w:val="18"/>
                <w:szCs w:val="18"/>
              </w:rPr>
              <w:t>If not, please notify C2 to discuss further action</w:t>
            </w:r>
            <w:r>
              <w:rPr>
                <w:sz w:val="16"/>
                <w:szCs w:val="16"/>
              </w:rPr>
              <w:t>.</w:t>
            </w:r>
          </w:p>
        </w:tc>
      </w:tr>
      <w:tr w:rsidR="00471AFE" w14:paraId="6346B334" w14:textId="77777777" w:rsidTr="00F04FAC">
        <w:trPr>
          <w:trHeight w:val="324"/>
        </w:trPr>
        <w:tc>
          <w:tcPr>
            <w:tcW w:w="10098" w:type="dxa"/>
            <w:gridSpan w:val="2"/>
            <w:vAlign w:val="center"/>
          </w:tcPr>
          <w:p w14:paraId="30A9E135" w14:textId="6ECC457D" w:rsidR="00471AFE" w:rsidRDefault="006802CF" w:rsidP="00471AFE">
            <w:pPr>
              <w:rPr>
                <w:sz w:val="20"/>
                <w:szCs w:val="20"/>
              </w:rPr>
            </w:pPr>
            <w:sdt>
              <w:sdtPr>
                <w:rPr>
                  <w:sz w:val="28"/>
                  <w:szCs w:val="28"/>
                </w:rPr>
                <w:id w:val="-1182190921"/>
                <w14:checkbox>
                  <w14:checked w14:val="0"/>
                  <w14:checkedState w14:val="2612" w14:font="MS Gothic"/>
                  <w14:uncheckedState w14:val="2610" w14:font="MS Gothic"/>
                </w14:checkbox>
              </w:sdtPr>
              <w:sdtEndPr/>
              <w:sdtContent>
                <w:r w:rsidR="00C916F4" w:rsidRPr="00E509C9">
                  <w:rPr>
                    <w:rFonts w:ascii="MS Gothic" w:eastAsia="MS Gothic" w:hAnsi="MS Gothic" w:hint="eastAsia"/>
                    <w:sz w:val="28"/>
                    <w:szCs w:val="28"/>
                  </w:rPr>
                  <w:t>☐</w:t>
                </w:r>
              </w:sdtContent>
            </w:sdt>
            <w:r w:rsidR="00C916F4">
              <w:rPr>
                <w:sz w:val="28"/>
                <w:szCs w:val="28"/>
              </w:rPr>
              <w:t xml:space="preserve"> </w:t>
            </w:r>
            <w:r w:rsidR="00471AFE">
              <w:rPr>
                <w:sz w:val="20"/>
                <w:szCs w:val="20"/>
              </w:rPr>
              <w:t>Approval is granted for this Amendment, and:</w:t>
            </w:r>
          </w:p>
          <w:p w14:paraId="4BB59B49" w14:textId="48A07421" w:rsidR="00471AFE" w:rsidRDefault="00471AFE" w:rsidP="00471AFE">
            <w:pPr>
              <w:rPr>
                <w:sz w:val="20"/>
                <w:szCs w:val="20"/>
              </w:rPr>
            </w:pPr>
            <w:r>
              <w:rPr>
                <w:sz w:val="20"/>
                <w:szCs w:val="20"/>
              </w:rPr>
              <w:t>(Check only 1)</w:t>
            </w:r>
          </w:p>
          <w:p w14:paraId="0535AC36" w14:textId="4532A938" w:rsidR="00471AFE" w:rsidRDefault="006802CF" w:rsidP="00471AFE">
            <w:pPr>
              <w:pStyle w:val="ListParagraph"/>
              <w:numPr>
                <w:ilvl w:val="0"/>
                <w:numId w:val="12"/>
              </w:numPr>
              <w:rPr>
                <w:sz w:val="20"/>
                <w:szCs w:val="20"/>
              </w:rPr>
            </w:pPr>
            <w:sdt>
              <w:sdtPr>
                <w:rPr>
                  <w:sz w:val="28"/>
                  <w:szCs w:val="28"/>
                </w:rPr>
                <w:id w:val="100530984"/>
                <w14:checkbox>
                  <w14:checked w14:val="0"/>
                  <w14:checkedState w14:val="2612" w14:font="MS Gothic"/>
                  <w14:uncheckedState w14:val="2610" w14:font="MS Gothic"/>
                </w14:checkbox>
              </w:sdtPr>
              <w:sdtEndPr/>
              <w:sdtContent>
                <w:r w:rsidR="00C916F4" w:rsidRPr="00E509C9">
                  <w:rPr>
                    <w:rFonts w:ascii="MS Gothic" w:eastAsia="MS Gothic" w:hAnsi="MS Gothic" w:hint="eastAsia"/>
                    <w:sz w:val="28"/>
                    <w:szCs w:val="28"/>
                  </w:rPr>
                  <w:t>☐</w:t>
                </w:r>
              </w:sdtContent>
            </w:sdt>
            <w:r w:rsidR="00C916F4">
              <w:rPr>
                <w:sz w:val="28"/>
                <w:szCs w:val="28"/>
              </w:rPr>
              <w:t xml:space="preserve"> </w:t>
            </w:r>
            <w:r w:rsidR="001F3348">
              <w:rPr>
                <w:sz w:val="20"/>
                <w:szCs w:val="20"/>
              </w:rPr>
              <w:t xml:space="preserve">No change to approval pathway or categories </w:t>
            </w:r>
          </w:p>
          <w:p w14:paraId="7727F51F" w14:textId="569ED6E9" w:rsidR="00471AFE" w:rsidRDefault="006802CF" w:rsidP="00471AFE">
            <w:pPr>
              <w:pStyle w:val="ListParagraph"/>
              <w:numPr>
                <w:ilvl w:val="0"/>
                <w:numId w:val="12"/>
              </w:numPr>
              <w:rPr>
                <w:sz w:val="20"/>
                <w:szCs w:val="20"/>
              </w:rPr>
            </w:pPr>
            <w:sdt>
              <w:sdtPr>
                <w:rPr>
                  <w:sz w:val="28"/>
                  <w:szCs w:val="28"/>
                </w:rPr>
                <w:id w:val="-1888404897"/>
                <w14:checkbox>
                  <w14:checked w14:val="0"/>
                  <w14:checkedState w14:val="2612" w14:font="MS Gothic"/>
                  <w14:uncheckedState w14:val="2610" w14:font="MS Gothic"/>
                </w14:checkbox>
              </w:sdtPr>
              <w:sdtEndPr/>
              <w:sdtContent>
                <w:r w:rsidR="00C916F4" w:rsidRPr="00E509C9">
                  <w:rPr>
                    <w:rFonts w:ascii="MS Gothic" w:eastAsia="MS Gothic" w:hAnsi="MS Gothic" w:hint="eastAsia"/>
                    <w:sz w:val="28"/>
                    <w:szCs w:val="28"/>
                  </w:rPr>
                  <w:t>☐</w:t>
                </w:r>
              </w:sdtContent>
            </w:sdt>
            <w:r w:rsidR="00C916F4">
              <w:rPr>
                <w:sz w:val="28"/>
                <w:szCs w:val="28"/>
              </w:rPr>
              <w:t xml:space="preserve"> </w:t>
            </w:r>
            <w:r w:rsidR="00471AFE">
              <w:rPr>
                <w:sz w:val="20"/>
                <w:szCs w:val="20"/>
              </w:rPr>
              <w:t>Changes require approval under new pathway/categories.  See Comments and/or C2 checklist.</w:t>
            </w:r>
          </w:p>
          <w:p w14:paraId="0294A0B0" w14:textId="77777777" w:rsidR="009E047D" w:rsidRDefault="009E047D" w:rsidP="009E047D">
            <w:pPr>
              <w:rPr>
                <w:sz w:val="20"/>
                <w:szCs w:val="20"/>
              </w:rPr>
            </w:pPr>
            <w:r>
              <w:rPr>
                <w:sz w:val="20"/>
                <w:szCs w:val="20"/>
              </w:rPr>
              <w:t>(Check only 1)</w:t>
            </w:r>
          </w:p>
          <w:p w14:paraId="0AE4C4DE" w14:textId="5A26BBF0" w:rsidR="009E047D" w:rsidRDefault="006802CF" w:rsidP="009E047D">
            <w:pPr>
              <w:pStyle w:val="ListParagraph"/>
              <w:numPr>
                <w:ilvl w:val="0"/>
                <w:numId w:val="12"/>
              </w:numPr>
              <w:rPr>
                <w:sz w:val="20"/>
                <w:szCs w:val="20"/>
              </w:rPr>
            </w:pPr>
            <w:sdt>
              <w:sdtPr>
                <w:rPr>
                  <w:sz w:val="28"/>
                  <w:szCs w:val="28"/>
                </w:rPr>
                <w:id w:val="-620682612"/>
                <w14:checkbox>
                  <w14:checked w14:val="0"/>
                  <w14:checkedState w14:val="2612" w14:font="MS Gothic"/>
                  <w14:uncheckedState w14:val="2610" w14:font="MS Gothic"/>
                </w14:checkbox>
              </w:sdtPr>
              <w:sdtEndPr/>
              <w:sdtContent>
                <w:r w:rsidR="00C916F4" w:rsidRPr="00E509C9">
                  <w:rPr>
                    <w:rFonts w:ascii="MS Gothic" w:eastAsia="MS Gothic" w:hAnsi="MS Gothic" w:hint="eastAsia"/>
                    <w:sz w:val="28"/>
                    <w:szCs w:val="28"/>
                  </w:rPr>
                  <w:t>☐</w:t>
                </w:r>
              </w:sdtContent>
            </w:sdt>
            <w:r w:rsidR="00C916F4">
              <w:rPr>
                <w:sz w:val="28"/>
                <w:szCs w:val="28"/>
              </w:rPr>
              <w:t xml:space="preserve"> </w:t>
            </w:r>
            <w:r w:rsidR="009E047D">
              <w:rPr>
                <w:sz w:val="20"/>
                <w:szCs w:val="20"/>
              </w:rPr>
              <w:t>No change to Subpart D approval category</w:t>
            </w:r>
          </w:p>
          <w:p w14:paraId="57B559E6" w14:textId="452EF4F5" w:rsidR="009E047D" w:rsidRPr="009E047D" w:rsidRDefault="006802CF" w:rsidP="009E047D">
            <w:pPr>
              <w:pStyle w:val="ListParagraph"/>
              <w:numPr>
                <w:ilvl w:val="0"/>
                <w:numId w:val="12"/>
              </w:numPr>
              <w:rPr>
                <w:sz w:val="20"/>
                <w:szCs w:val="20"/>
              </w:rPr>
            </w:pPr>
            <w:sdt>
              <w:sdtPr>
                <w:rPr>
                  <w:sz w:val="28"/>
                  <w:szCs w:val="28"/>
                </w:rPr>
                <w:id w:val="-1678489159"/>
                <w14:checkbox>
                  <w14:checked w14:val="0"/>
                  <w14:checkedState w14:val="2612" w14:font="MS Gothic"/>
                  <w14:uncheckedState w14:val="2610" w14:font="MS Gothic"/>
                </w14:checkbox>
              </w:sdtPr>
              <w:sdtEndPr/>
              <w:sdtContent>
                <w:r w:rsidR="00C916F4" w:rsidRPr="00E509C9">
                  <w:rPr>
                    <w:rFonts w:ascii="MS Gothic" w:eastAsia="MS Gothic" w:hAnsi="MS Gothic" w:hint="eastAsia"/>
                    <w:sz w:val="28"/>
                    <w:szCs w:val="28"/>
                  </w:rPr>
                  <w:t>☐</w:t>
                </w:r>
              </w:sdtContent>
            </w:sdt>
            <w:r w:rsidR="00C916F4">
              <w:rPr>
                <w:sz w:val="28"/>
                <w:szCs w:val="28"/>
              </w:rPr>
              <w:t xml:space="preserve"> </w:t>
            </w:r>
            <w:r w:rsidR="009E047D">
              <w:rPr>
                <w:sz w:val="20"/>
                <w:szCs w:val="20"/>
              </w:rPr>
              <w:t xml:space="preserve">Subpart D approval category impacted by amendment changes.  </w:t>
            </w:r>
            <w:r w:rsidR="009E047D" w:rsidRPr="00E13DB5">
              <w:rPr>
                <w:b/>
                <w:bCs/>
                <w:sz w:val="22"/>
                <w:szCs w:val="22"/>
              </w:rPr>
              <w:t>STOP</w:t>
            </w:r>
            <w:r w:rsidR="009E047D">
              <w:rPr>
                <w:sz w:val="20"/>
                <w:szCs w:val="20"/>
              </w:rPr>
              <w:t xml:space="preserve"> </w:t>
            </w:r>
            <w:r w:rsidR="009E047D" w:rsidRPr="00E13DB5">
              <w:rPr>
                <w:b/>
                <w:bCs/>
                <w:sz w:val="22"/>
                <w:szCs w:val="22"/>
              </w:rPr>
              <w:t>– Reach out to C2 to discuss next steps.</w:t>
            </w:r>
          </w:p>
        </w:tc>
      </w:tr>
      <w:tr w:rsidR="00471AFE" w14:paraId="42ACE406" w14:textId="77777777" w:rsidTr="00F04FAC">
        <w:trPr>
          <w:trHeight w:val="324"/>
        </w:trPr>
        <w:tc>
          <w:tcPr>
            <w:tcW w:w="1705" w:type="dxa"/>
            <w:vAlign w:val="center"/>
          </w:tcPr>
          <w:p w14:paraId="1045A4FE" w14:textId="65388CEB" w:rsidR="00471AFE" w:rsidRDefault="00471AFE" w:rsidP="00471AFE">
            <w:pPr>
              <w:rPr>
                <w:sz w:val="20"/>
                <w:szCs w:val="20"/>
              </w:rPr>
            </w:pPr>
            <w:r>
              <w:rPr>
                <w:sz w:val="20"/>
                <w:szCs w:val="20"/>
              </w:rPr>
              <w:t xml:space="preserve">Comments: </w:t>
            </w:r>
          </w:p>
        </w:tc>
        <w:sdt>
          <w:sdtPr>
            <w:rPr>
              <w:color w:val="00B050"/>
              <w:sz w:val="20"/>
              <w:szCs w:val="20"/>
            </w:rPr>
            <w:id w:val="1612092369"/>
            <w:placeholder>
              <w:docPart w:val="DefaultPlaceholder_-1854013440"/>
            </w:placeholder>
            <w:showingPlcHdr/>
          </w:sdtPr>
          <w:sdtEndPr/>
          <w:sdtContent>
            <w:tc>
              <w:tcPr>
                <w:tcW w:w="8393" w:type="dxa"/>
                <w:vAlign w:val="center"/>
              </w:tcPr>
              <w:p w14:paraId="032F250C" w14:textId="0A8828FC" w:rsidR="00471AFE" w:rsidRPr="00193B6E" w:rsidRDefault="00C916F4" w:rsidP="00471AFE">
                <w:pPr>
                  <w:rPr>
                    <w:sz w:val="20"/>
                    <w:szCs w:val="20"/>
                  </w:rPr>
                </w:pPr>
                <w:r w:rsidRPr="00193B6E">
                  <w:rPr>
                    <w:rStyle w:val="PlaceholderText"/>
                    <w:rFonts w:eastAsiaTheme="minorEastAsia"/>
                    <w:color w:val="00B050"/>
                  </w:rPr>
                  <w:t>Click or tap here to enter text.</w:t>
                </w:r>
              </w:p>
            </w:tc>
          </w:sdtContent>
        </w:sdt>
      </w:tr>
      <w:tr w:rsidR="00471AFE" w14:paraId="780DB4A0" w14:textId="77777777" w:rsidTr="00F04FAC">
        <w:trPr>
          <w:trHeight w:val="324"/>
        </w:trPr>
        <w:tc>
          <w:tcPr>
            <w:tcW w:w="1705" w:type="dxa"/>
            <w:vAlign w:val="center"/>
          </w:tcPr>
          <w:p w14:paraId="43E48A25" w14:textId="5E674D0D" w:rsidR="00471AFE" w:rsidRDefault="00471AFE" w:rsidP="00471AFE">
            <w:pPr>
              <w:rPr>
                <w:sz w:val="20"/>
                <w:szCs w:val="20"/>
              </w:rPr>
            </w:pPr>
            <w:r>
              <w:rPr>
                <w:sz w:val="20"/>
                <w:szCs w:val="20"/>
              </w:rPr>
              <w:t xml:space="preserve">Reviewer Name: </w:t>
            </w:r>
          </w:p>
        </w:tc>
        <w:sdt>
          <w:sdtPr>
            <w:rPr>
              <w:color w:val="00B050"/>
              <w:sz w:val="20"/>
              <w:szCs w:val="20"/>
            </w:rPr>
            <w:id w:val="-801298532"/>
            <w:placeholder>
              <w:docPart w:val="DefaultPlaceholder_-1854013440"/>
            </w:placeholder>
            <w:showingPlcHdr/>
          </w:sdtPr>
          <w:sdtEndPr/>
          <w:sdtContent>
            <w:tc>
              <w:tcPr>
                <w:tcW w:w="8393" w:type="dxa"/>
                <w:vAlign w:val="center"/>
              </w:tcPr>
              <w:p w14:paraId="21A2A7D7" w14:textId="699AD7AA" w:rsidR="00471AFE" w:rsidRPr="00193B6E" w:rsidRDefault="00C916F4" w:rsidP="00471AFE">
                <w:pPr>
                  <w:rPr>
                    <w:sz w:val="20"/>
                    <w:szCs w:val="20"/>
                  </w:rPr>
                </w:pPr>
                <w:r w:rsidRPr="00193B6E">
                  <w:rPr>
                    <w:rStyle w:val="PlaceholderText"/>
                    <w:rFonts w:eastAsiaTheme="minorEastAsia"/>
                    <w:color w:val="00B050"/>
                  </w:rPr>
                  <w:t>Click or tap here to enter text.</w:t>
                </w:r>
              </w:p>
            </w:tc>
          </w:sdtContent>
        </w:sdt>
      </w:tr>
      <w:tr w:rsidR="00471AFE" w14:paraId="0F7115B2" w14:textId="77777777" w:rsidTr="00F04FAC">
        <w:trPr>
          <w:trHeight w:val="324"/>
        </w:trPr>
        <w:tc>
          <w:tcPr>
            <w:tcW w:w="1705" w:type="dxa"/>
            <w:vAlign w:val="center"/>
          </w:tcPr>
          <w:p w14:paraId="3866AA2D" w14:textId="7100C501" w:rsidR="00471AFE" w:rsidRDefault="00471AFE" w:rsidP="00471AFE">
            <w:pPr>
              <w:rPr>
                <w:sz w:val="20"/>
                <w:szCs w:val="20"/>
              </w:rPr>
            </w:pPr>
            <w:r>
              <w:rPr>
                <w:sz w:val="20"/>
                <w:szCs w:val="20"/>
              </w:rPr>
              <w:t xml:space="preserve">Date of Review: </w:t>
            </w:r>
          </w:p>
        </w:tc>
        <w:sdt>
          <w:sdtPr>
            <w:rPr>
              <w:color w:val="00B050"/>
              <w:sz w:val="20"/>
              <w:szCs w:val="20"/>
            </w:rPr>
            <w:id w:val="1589124277"/>
            <w:placeholder>
              <w:docPart w:val="DefaultPlaceholder_-1854013437"/>
            </w:placeholder>
            <w:showingPlcHdr/>
            <w:date>
              <w:dateFormat w:val="M/d/yyyy"/>
              <w:lid w:val="en-US"/>
              <w:storeMappedDataAs w:val="dateTime"/>
              <w:calendar w:val="gregorian"/>
            </w:date>
          </w:sdtPr>
          <w:sdtEndPr/>
          <w:sdtContent>
            <w:tc>
              <w:tcPr>
                <w:tcW w:w="8393" w:type="dxa"/>
                <w:vAlign w:val="center"/>
              </w:tcPr>
              <w:p w14:paraId="1F22A718" w14:textId="4D56297D" w:rsidR="00471AFE" w:rsidRPr="00193B6E" w:rsidRDefault="00C916F4" w:rsidP="00471AFE">
                <w:pPr>
                  <w:rPr>
                    <w:sz w:val="20"/>
                    <w:szCs w:val="20"/>
                  </w:rPr>
                </w:pPr>
                <w:r w:rsidRPr="00193B6E">
                  <w:rPr>
                    <w:rStyle w:val="PlaceholderText"/>
                    <w:rFonts w:eastAsiaTheme="minorEastAsia"/>
                    <w:color w:val="00B050"/>
                  </w:rPr>
                  <w:t>Click or tap to enter a date.</w:t>
                </w:r>
              </w:p>
            </w:tc>
          </w:sdtContent>
        </w:sdt>
      </w:tr>
    </w:tbl>
    <w:p w14:paraId="3826F2FD" w14:textId="6AE16D0D" w:rsidR="00F04FAC" w:rsidRDefault="00F04FAC">
      <w:bookmarkStart w:id="3" w:name="cpr" w:colFirst="0" w:colLast="0"/>
    </w:p>
    <w:p w14:paraId="16630050" w14:textId="77777777" w:rsidR="00F04FAC" w:rsidRDefault="00F04FAC">
      <w:r>
        <w:br w:type="page"/>
      </w:r>
    </w:p>
    <w:tbl>
      <w:tblPr>
        <w:tblStyle w:val="TableGrid"/>
        <w:tblW w:w="1009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05"/>
        <w:gridCol w:w="990"/>
        <w:gridCol w:w="7403"/>
      </w:tblGrid>
      <w:tr w:rsidR="008C392F" w14:paraId="7E2DDDE2" w14:textId="77777777" w:rsidTr="00F04FAC">
        <w:trPr>
          <w:trHeight w:val="324"/>
        </w:trPr>
        <w:tc>
          <w:tcPr>
            <w:tcW w:w="10098" w:type="dxa"/>
            <w:gridSpan w:val="3"/>
            <w:shd w:val="clear" w:color="auto" w:fill="37441C"/>
            <w:vAlign w:val="center"/>
          </w:tcPr>
          <w:p w14:paraId="1273C3DE" w14:textId="445F483C" w:rsidR="008C392F" w:rsidRPr="00363D47" w:rsidRDefault="00363D47" w:rsidP="00363D47">
            <w:pPr>
              <w:jc w:val="center"/>
              <w:rPr>
                <w:b/>
                <w:sz w:val="20"/>
                <w:szCs w:val="20"/>
              </w:rPr>
            </w:pPr>
            <w:r w:rsidRPr="00363D47">
              <w:rPr>
                <w:b/>
                <w:color w:val="FFFFFF" w:themeColor="background1"/>
                <w:sz w:val="20"/>
                <w:szCs w:val="20"/>
              </w:rPr>
              <w:lastRenderedPageBreak/>
              <w:t>CONTINUING PROGRESS REPORT</w:t>
            </w:r>
          </w:p>
        </w:tc>
      </w:tr>
      <w:bookmarkEnd w:id="3"/>
      <w:tr w:rsidR="00363D47" w14:paraId="4EA1A84A" w14:textId="77777777" w:rsidTr="00F04FAC">
        <w:trPr>
          <w:trHeight w:val="324"/>
        </w:trPr>
        <w:tc>
          <w:tcPr>
            <w:tcW w:w="10098" w:type="dxa"/>
            <w:gridSpan w:val="3"/>
            <w:vAlign w:val="center"/>
          </w:tcPr>
          <w:p w14:paraId="45224443" w14:textId="3AFF7F37" w:rsidR="00363D47" w:rsidRPr="00395450" w:rsidRDefault="009C39F5" w:rsidP="008C392F">
            <w:pPr>
              <w:rPr>
                <w:sz w:val="16"/>
                <w:szCs w:val="16"/>
              </w:rPr>
            </w:pPr>
            <w:r>
              <w:rPr>
                <w:sz w:val="16"/>
                <w:szCs w:val="16"/>
              </w:rPr>
              <w:t>P</w:t>
            </w:r>
            <w:r w:rsidR="00395450">
              <w:rPr>
                <w:sz w:val="16"/>
                <w:szCs w:val="16"/>
              </w:rPr>
              <w:t xml:space="preserve">lease complete the following </w:t>
            </w:r>
            <w:r w:rsidR="00471AFE">
              <w:rPr>
                <w:sz w:val="16"/>
                <w:szCs w:val="16"/>
              </w:rPr>
              <w:t>PROJECT STATUS</w:t>
            </w:r>
            <w:r w:rsidR="00395450">
              <w:rPr>
                <w:sz w:val="16"/>
                <w:szCs w:val="16"/>
              </w:rPr>
              <w:t xml:space="preserve"> section</w:t>
            </w:r>
            <w:r>
              <w:rPr>
                <w:sz w:val="16"/>
                <w:szCs w:val="16"/>
              </w:rPr>
              <w:t xml:space="preserve"> for all CPRs</w:t>
            </w:r>
          </w:p>
        </w:tc>
      </w:tr>
      <w:tr w:rsidR="00395450" w14:paraId="64A31415" w14:textId="77777777" w:rsidTr="00F04FAC">
        <w:trPr>
          <w:trHeight w:val="324"/>
        </w:trPr>
        <w:tc>
          <w:tcPr>
            <w:tcW w:w="10098" w:type="dxa"/>
            <w:gridSpan w:val="3"/>
            <w:shd w:val="clear" w:color="auto" w:fill="EEECE1" w:themeFill="background2"/>
            <w:vAlign w:val="center"/>
          </w:tcPr>
          <w:p w14:paraId="199E2FF9" w14:textId="0E469AB8" w:rsidR="00912042" w:rsidRPr="00912042" w:rsidRDefault="00912042" w:rsidP="00912042">
            <w:pPr>
              <w:jc w:val="center"/>
              <w:rPr>
                <w:b/>
                <w:sz w:val="20"/>
                <w:szCs w:val="20"/>
              </w:rPr>
            </w:pPr>
            <w:r>
              <w:rPr>
                <w:b/>
                <w:sz w:val="20"/>
                <w:szCs w:val="20"/>
              </w:rPr>
              <w:t>PROJECT STATUS</w:t>
            </w:r>
          </w:p>
        </w:tc>
      </w:tr>
      <w:tr w:rsidR="00395450" w14:paraId="54F07E90" w14:textId="77777777" w:rsidTr="00F04FAC">
        <w:trPr>
          <w:trHeight w:val="324"/>
        </w:trPr>
        <w:tc>
          <w:tcPr>
            <w:tcW w:w="10098" w:type="dxa"/>
            <w:gridSpan w:val="3"/>
            <w:vAlign w:val="center"/>
          </w:tcPr>
          <w:p w14:paraId="2AAD49AF" w14:textId="279215BD" w:rsidR="00395450" w:rsidRDefault="006802CF" w:rsidP="008C392F">
            <w:pPr>
              <w:rPr>
                <w:sz w:val="16"/>
                <w:szCs w:val="16"/>
              </w:rPr>
            </w:pPr>
            <w:sdt>
              <w:sdtPr>
                <w:rPr>
                  <w:sz w:val="28"/>
                  <w:szCs w:val="28"/>
                </w:rPr>
                <w:id w:val="1478572479"/>
                <w14:checkbox>
                  <w14:checked w14:val="0"/>
                  <w14:checkedState w14:val="2612" w14:font="MS Gothic"/>
                  <w14:uncheckedState w14:val="2610" w14:font="MS Gothic"/>
                </w14:checkbox>
              </w:sdtPr>
              <w:sdtEndPr/>
              <w:sdtContent>
                <w:r w:rsidR="008A4304" w:rsidRPr="00E509C9">
                  <w:rPr>
                    <w:rFonts w:ascii="MS Gothic" w:eastAsia="MS Gothic" w:hAnsi="MS Gothic" w:hint="eastAsia"/>
                    <w:sz w:val="28"/>
                    <w:szCs w:val="28"/>
                  </w:rPr>
                  <w:t>☐</w:t>
                </w:r>
              </w:sdtContent>
            </w:sdt>
            <w:r w:rsidR="00C9285D">
              <w:rPr>
                <w:sz w:val="20"/>
                <w:szCs w:val="20"/>
              </w:rPr>
              <w:t xml:space="preserve"> </w:t>
            </w:r>
            <w:r w:rsidR="00FA5789">
              <w:rPr>
                <w:sz w:val="20"/>
                <w:szCs w:val="20"/>
              </w:rPr>
              <w:t>Cumulative enrollment, withdrawals, unanticipated problems, reportable events, and amendments have been reviewed.</w:t>
            </w:r>
          </w:p>
        </w:tc>
      </w:tr>
      <w:tr w:rsidR="00912042" w14:paraId="22D48E68" w14:textId="77777777" w:rsidTr="00F04FAC">
        <w:trPr>
          <w:trHeight w:val="324"/>
        </w:trPr>
        <w:tc>
          <w:tcPr>
            <w:tcW w:w="10098" w:type="dxa"/>
            <w:gridSpan w:val="3"/>
            <w:vAlign w:val="center"/>
          </w:tcPr>
          <w:p w14:paraId="51B4DECF" w14:textId="5EC26402" w:rsidR="00912042" w:rsidRPr="00FA5789" w:rsidRDefault="006802CF" w:rsidP="008C392F">
            <w:pPr>
              <w:rPr>
                <w:sz w:val="16"/>
                <w:szCs w:val="16"/>
              </w:rPr>
            </w:pPr>
            <w:sdt>
              <w:sdtPr>
                <w:rPr>
                  <w:sz w:val="28"/>
                  <w:szCs w:val="28"/>
                </w:rPr>
                <w:id w:val="-659147379"/>
                <w14:checkbox>
                  <w14:checked w14:val="0"/>
                  <w14:checkedState w14:val="2612" w14:font="MS Gothic"/>
                  <w14:uncheckedState w14:val="2610" w14:font="MS Gothic"/>
                </w14:checkbox>
              </w:sdtPr>
              <w:sdtEndPr/>
              <w:sdtContent>
                <w:r w:rsidR="008A4304" w:rsidRPr="00E509C9">
                  <w:rPr>
                    <w:rFonts w:ascii="MS Gothic" w:eastAsia="MS Gothic" w:hAnsi="MS Gothic" w:hint="eastAsia"/>
                    <w:sz w:val="28"/>
                    <w:szCs w:val="28"/>
                  </w:rPr>
                  <w:t>☐</w:t>
                </w:r>
              </w:sdtContent>
            </w:sdt>
            <w:r w:rsidR="008A4304">
              <w:rPr>
                <w:sz w:val="28"/>
                <w:szCs w:val="28"/>
              </w:rPr>
              <w:t xml:space="preserve"> </w:t>
            </w:r>
            <w:r w:rsidR="00C9285D">
              <w:rPr>
                <w:rFonts w:cs="Arial"/>
                <w:sz w:val="20"/>
                <w:szCs w:val="20"/>
              </w:rPr>
              <w:t>A</w:t>
            </w:r>
            <w:r w:rsidR="00FA5789">
              <w:rPr>
                <w:rFonts w:cs="Arial"/>
                <w:sz w:val="20"/>
                <w:szCs w:val="20"/>
              </w:rPr>
              <w:t xml:space="preserve">ll </w:t>
            </w:r>
            <w:hyperlink w:anchor="Criteria" w:history="1">
              <w:r w:rsidR="00FA5789" w:rsidRPr="00ED53CA">
                <w:rPr>
                  <w:rStyle w:val="Hyperlink"/>
                  <w:sz w:val="20"/>
                  <w:szCs w:val="20"/>
                </w:rPr>
                <w:t>criteria of IRB approval</w:t>
              </w:r>
            </w:hyperlink>
            <w:r w:rsidR="00FA5789">
              <w:rPr>
                <w:rStyle w:val="Hyperlink"/>
                <w:sz w:val="20"/>
                <w:szCs w:val="20"/>
              </w:rPr>
              <w:t xml:space="preserve"> </w:t>
            </w:r>
            <w:r w:rsidR="00FA5789">
              <w:rPr>
                <w:rFonts w:cs="Arial"/>
                <w:sz w:val="20"/>
                <w:szCs w:val="20"/>
              </w:rPr>
              <w:t>remain satisfied.</w:t>
            </w:r>
          </w:p>
        </w:tc>
      </w:tr>
      <w:tr w:rsidR="00912042" w14:paraId="47C4CE24" w14:textId="77777777" w:rsidTr="00F04FAC">
        <w:trPr>
          <w:trHeight w:val="324"/>
        </w:trPr>
        <w:tc>
          <w:tcPr>
            <w:tcW w:w="10098" w:type="dxa"/>
            <w:gridSpan w:val="3"/>
            <w:vAlign w:val="center"/>
          </w:tcPr>
          <w:p w14:paraId="61C1180E" w14:textId="675B9882" w:rsidR="00912042" w:rsidRPr="00C9285D" w:rsidRDefault="006802CF" w:rsidP="008C392F">
            <w:pPr>
              <w:rPr>
                <w:sz w:val="16"/>
                <w:szCs w:val="16"/>
              </w:rPr>
            </w:pPr>
            <w:sdt>
              <w:sdtPr>
                <w:rPr>
                  <w:sz w:val="28"/>
                  <w:szCs w:val="28"/>
                </w:rPr>
                <w:id w:val="566777646"/>
                <w14:checkbox>
                  <w14:checked w14:val="0"/>
                  <w14:checkedState w14:val="2612" w14:font="MS Gothic"/>
                  <w14:uncheckedState w14:val="2610" w14:font="MS Gothic"/>
                </w14:checkbox>
              </w:sdtPr>
              <w:sdtEndPr/>
              <w:sdtContent>
                <w:r w:rsidR="008A4304" w:rsidRPr="00E509C9">
                  <w:rPr>
                    <w:rFonts w:ascii="MS Gothic" w:eastAsia="MS Gothic" w:hAnsi="MS Gothic" w:hint="eastAsia"/>
                    <w:sz w:val="28"/>
                    <w:szCs w:val="28"/>
                  </w:rPr>
                  <w:t>☐</w:t>
                </w:r>
              </w:sdtContent>
            </w:sdt>
            <w:r w:rsidR="008A4304">
              <w:rPr>
                <w:sz w:val="28"/>
                <w:szCs w:val="28"/>
              </w:rPr>
              <w:t xml:space="preserve"> </w:t>
            </w:r>
            <w:r w:rsidR="00007F6D">
              <w:rPr>
                <w:rFonts w:cs="Arial"/>
                <w:sz w:val="20"/>
                <w:szCs w:val="20"/>
              </w:rPr>
              <w:t>Project</w:t>
            </w:r>
            <w:r w:rsidR="00C9285D">
              <w:rPr>
                <w:rFonts w:cs="Arial"/>
                <w:sz w:val="20"/>
                <w:szCs w:val="20"/>
              </w:rPr>
              <w:t xml:space="preserve"> remains no greater than minimal risk, and benefits outweigh risks.</w:t>
            </w:r>
          </w:p>
        </w:tc>
      </w:tr>
      <w:tr w:rsidR="00912042" w14:paraId="6DFFF987" w14:textId="77777777" w:rsidTr="00F04FAC">
        <w:trPr>
          <w:trHeight w:val="324"/>
        </w:trPr>
        <w:tc>
          <w:tcPr>
            <w:tcW w:w="10098" w:type="dxa"/>
            <w:gridSpan w:val="3"/>
            <w:vAlign w:val="center"/>
          </w:tcPr>
          <w:p w14:paraId="7E892290" w14:textId="10979046" w:rsidR="00912042" w:rsidRPr="007B0A0D" w:rsidRDefault="006802CF" w:rsidP="008C392F">
            <w:pPr>
              <w:rPr>
                <w:sz w:val="16"/>
                <w:szCs w:val="16"/>
              </w:rPr>
            </w:pPr>
            <w:sdt>
              <w:sdtPr>
                <w:rPr>
                  <w:sz w:val="28"/>
                  <w:szCs w:val="28"/>
                </w:rPr>
                <w:id w:val="1933230540"/>
                <w14:checkbox>
                  <w14:checked w14:val="0"/>
                  <w14:checkedState w14:val="2612" w14:font="MS Gothic"/>
                  <w14:uncheckedState w14:val="2610" w14:font="MS Gothic"/>
                </w14:checkbox>
              </w:sdtPr>
              <w:sdtEndPr/>
              <w:sdtContent>
                <w:r w:rsidR="008A4304" w:rsidRPr="00E509C9">
                  <w:rPr>
                    <w:rFonts w:ascii="MS Gothic" w:eastAsia="MS Gothic" w:hAnsi="MS Gothic" w:hint="eastAsia"/>
                    <w:sz w:val="28"/>
                    <w:szCs w:val="28"/>
                  </w:rPr>
                  <w:t>☐</w:t>
                </w:r>
              </w:sdtContent>
            </w:sdt>
            <w:r w:rsidR="008A4304">
              <w:rPr>
                <w:sz w:val="28"/>
                <w:szCs w:val="28"/>
              </w:rPr>
              <w:t xml:space="preserve"> </w:t>
            </w:r>
            <w:r w:rsidR="00007F6D">
              <w:rPr>
                <w:rFonts w:cs="Arial"/>
                <w:sz w:val="20"/>
                <w:szCs w:val="20"/>
              </w:rPr>
              <w:t>Project</w:t>
            </w:r>
            <w:r w:rsidR="007B0A0D" w:rsidRPr="007B0A0D">
              <w:rPr>
                <w:rFonts w:cs="Arial"/>
                <w:sz w:val="20"/>
                <w:szCs w:val="20"/>
              </w:rPr>
              <w:t xml:space="preserve"> does not need verification from sources other than the researchers that no unapproved changes have occurred since previous IRB review.</w:t>
            </w:r>
          </w:p>
        </w:tc>
      </w:tr>
      <w:tr w:rsidR="007C760C" w14:paraId="31EECD1D" w14:textId="77777777" w:rsidTr="00F04FAC">
        <w:trPr>
          <w:trHeight w:val="324"/>
        </w:trPr>
        <w:tc>
          <w:tcPr>
            <w:tcW w:w="10098" w:type="dxa"/>
            <w:gridSpan w:val="3"/>
            <w:shd w:val="clear" w:color="auto" w:fill="D6E3BC" w:themeFill="accent3" w:themeFillTint="66"/>
            <w:vAlign w:val="center"/>
          </w:tcPr>
          <w:p w14:paraId="6D89C52B" w14:textId="7B123901" w:rsidR="005C59DE" w:rsidRDefault="005C59DE" w:rsidP="009C39F5">
            <w:pPr>
              <w:pStyle w:val="ListParagraph"/>
              <w:numPr>
                <w:ilvl w:val="0"/>
                <w:numId w:val="14"/>
              </w:numPr>
              <w:rPr>
                <w:rFonts w:cs="Arial"/>
                <w:sz w:val="20"/>
                <w:szCs w:val="20"/>
              </w:rPr>
            </w:pPr>
            <w:r>
              <w:rPr>
                <w:rFonts w:cs="Arial"/>
                <w:sz w:val="20"/>
                <w:szCs w:val="20"/>
              </w:rPr>
              <w:t xml:space="preserve">If this is a </w:t>
            </w:r>
            <w:r w:rsidRPr="00007F6D">
              <w:rPr>
                <w:rFonts w:cs="Arial"/>
                <w:b/>
                <w:sz w:val="20"/>
                <w:szCs w:val="20"/>
              </w:rPr>
              <w:t>Final Report</w:t>
            </w:r>
            <w:r w:rsidRPr="009C39F5">
              <w:rPr>
                <w:rFonts w:cs="Arial"/>
                <w:sz w:val="20"/>
                <w:szCs w:val="20"/>
              </w:rPr>
              <w:t>, jump to</w:t>
            </w:r>
            <w:r>
              <w:rPr>
                <w:rFonts w:cs="Arial"/>
                <w:sz w:val="20"/>
                <w:szCs w:val="20"/>
              </w:rPr>
              <w:t xml:space="preserve"> the CPR “DETERMINATION</w:t>
            </w:r>
            <w:r w:rsidRPr="009C39F5">
              <w:rPr>
                <w:rFonts w:cs="Arial"/>
                <w:sz w:val="20"/>
                <w:szCs w:val="20"/>
              </w:rPr>
              <w:t>” section</w:t>
            </w:r>
            <w:r>
              <w:rPr>
                <w:rFonts w:cs="Arial"/>
                <w:sz w:val="20"/>
                <w:szCs w:val="20"/>
              </w:rPr>
              <w:t xml:space="preserve"> below</w:t>
            </w:r>
            <w:r w:rsidRPr="009C39F5">
              <w:rPr>
                <w:rFonts w:cs="Arial"/>
                <w:sz w:val="20"/>
                <w:szCs w:val="20"/>
              </w:rPr>
              <w:t>.</w:t>
            </w:r>
            <w:r>
              <w:rPr>
                <w:rFonts w:cs="Arial"/>
                <w:sz w:val="20"/>
                <w:szCs w:val="20"/>
              </w:rPr>
              <w:t xml:space="preserve">  You do not need to complete sections regarding vulnerable populations and consent/assent.</w:t>
            </w:r>
          </w:p>
          <w:p w14:paraId="4025DB8D" w14:textId="65EA6DF9" w:rsidR="009C39F5" w:rsidRDefault="009C39F5" w:rsidP="009C39F5">
            <w:pPr>
              <w:pStyle w:val="ListParagraph"/>
              <w:numPr>
                <w:ilvl w:val="0"/>
                <w:numId w:val="14"/>
              </w:numPr>
              <w:rPr>
                <w:rFonts w:cs="Arial"/>
                <w:sz w:val="20"/>
                <w:szCs w:val="20"/>
              </w:rPr>
            </w:pPr>
            <w:r>
              <w:rPr>
                <w:rFonts w:cs="Arial"/>
                <w:sz w:val="20"/>
                <w:szCs w:val="20"/>
              </w:rPr>
              <w:t>If this is a</w:t>
            </w:r>
            <w:r w:rsidRPr="009C39F5">
              <w:rPr>
                <w:rFonts w:cs="Arial"/>
                <w:sz w:val="20"/>
                <w:szCs w:val="20"/>
              </w:rPr>
              <w:t xml:space="preserve"> </w:t>
            </w:r>
            <w:r w:rsidRPr="00007F6D">
              <w:rPr>
                <w:rFonts w:cs="Arial"/>
                <w:b/>
                <w:sz w:val="20"/>
                <w:szCs w:val="20"/>
              </w:rPr>
              <w:t>6-Year Renewal CPR</w:t>
            </w:r>
            <w:r w:rsidR="00F509E4">
              <w:rPr>
                <w:rFonts w:cs="Arial"/>
                <w:b/>
                <w:sz w:val="20"/>
                <w:szCs w:val="20"/>
              </w:rPr>
              <w:t xml:space="preserve"> that DOES NOT move the project to the Registration pathway</w:t>
            </w:r>
            <w:r w:rsidRPr="009C39F5">
              <w:rPr>
                <w:rFonts w:cs="Arial"/>
                <w:sz w:val="20"/>
                <w:szCs w:val="20"/>
              </w:rPr>
              <w:t>, please now go back</w:t>
            </w:r>
            <w:r w:rsidR="00CB5508">
              <w:rPr>
                <w:rFonts w:cs="Arial"/>
                <w:sz w:val="20"/>
                <w:szCs w:val="20"/>
              </w:rPr>
              <w:t xml:space="preserve"> and complete the NEW PROTOCOL</w:t>
            </w:r>
            <w:r w:rsidRPr="009C39F5">
              <w:rPr>
                <w:rFonts w:cs="Arial"/>
                <w:sz w:val="20"/>
                <w:szCs w:val="20"/>
              </w:rPr>
              <w:t xml:space="preserve"> </w:t>
            </w:r>
            <w:r w:rsidR="00CB5508">
              <w:rPr>
                <w:rFonts w:cs="Arial"/>
                <w:sz w:val="20"/>
                <w:szCs w:val="20"/>
              </w:rPr>
              <w:t>checklist</w:t>
            </w:r>
            <w:r w:rsidR="00FA1D6B">
              <w:rPr>
                <w:rFonts w:cs="Arial"/>
                <w:sz w:val="20"/>
                <w:szCs w:val="20"/>
              </w:rPr>
              <w:t>, including the DETERMINATION section there.</w:t>
            </w:r>
            <w:r w:rsidRPr="009C39F5">
              <w:rPr>
                <w:rFonts w:cs="Arial"/>
                <w:sz w:val="20"/>
                <w:szCs w:val="20"/>
              </w:rPr>
              <w:t xml:space="preserve">  The IRB </w:t>
            </w:r>
            <w:r>
              <w:rPr>
                <w:rFonts w:cs="Arial"/>
                <w:sz w:val="20"/>
                <w:szCs w:val="20"/>
              </w:rPr>
              <w:t>re-</w:t>
            </w:r>
            <w:r w:rsidRPr="009C39F5">
              <w:rPr>
                <w:rFonts w:cs="Arial"/>
                <w:sz w:val="20"/>
                <w:szCs w:val="20"/>
              </w:rPr>
              <w:t>assess</w:t>
            </w:r>
            <w:r>
              <w:rPr>
                <w:rFonts w:cs="Arial"/>
                <w:sz w:val="20"/>
                <w:szCs w:val="20"/>
              </w:rPr>
              <w:t>es</w:t>
            </w:r>
            <w:r w:rsidRPr="009C39F5">
              <w:rPr>
                <w:rFonts w:cs="Arial"/>
                <w:sz w:val="20"/>
                <w:szCs w:val="20"/>
              </w:rPr>
              <w:t xml:space="preserve"> </w:t>
            </w:r>
            <w:r>
              <w:rPr>
                <w:rFonts w:cs="Arial"/>
                <w:sz w:val="20"/>
                <w:szCs w:val="20"/>
              </w:rPr>
              <w:t>the entire</w:t>
            </w:r>
            <w:r w:rsidRPr="009C39F5">
              <w:rPr>
                <w:rFonts w:cs="Arial"/>
                <w:sz w:val="20"/>
                <w:szCs w:val="20"/>
              </w:rPr>
              <w:t xml:space="preserve"> project during 6-Year Renewal Review</w:t>
            </w:r>
            <w:r>
              <w:rPr>
                <w:rFonts w:cs="Arial"/>
                <w:sz w:val="20"/>
                <w:szCs w:val="20"/>
              </w:rPr>
              <w:t>.  If project is closed to enrollment, no new patient material needs to be requested.  However, the review should consider all activities that occurred during the life of the project</w:t>
            </w:r>
            <w:r w:rsidR="00B00C6A">
              <w:rPr>
                <w:rFonts w:cs="Arial"/>
                <w:sz w:val="20"/>
                <w:szCs w:val="20"/>
              </w:rPr>
              <w:t xml:space="preserve"> in order to re-confirm that all activities qualified as minimal risk and were captured appropriately.</w:t>
            </w:r>
          </w:p>
          <w:p w14:paraId="40FFD72E" w14:textId="1409E18F" w:rsidR="009C39F5" w:rsidRPr="005C59DE" w:rsidRDefault="00F509E4" w:rsidP="005C59DE">
            <w:pPr>
              <w:pStyle w:val="ListParagraph"/>
              <w:numPr>
                <w:ilvl w:val="0"/>
                <w:numId w:val="14"/>
              </w:numPr>
              <w:rPr>
                <w:rFonts w:cs="Arial"/>
                <w:sz w:val="20"/>
                <w:szCs w:val="20"/>
              </w:rPr>
            </w:pPr>
            <w:r>
              <w:rPr>
                <w:rFonts w:cs="Arial"/>
                <w:sz w:val="20"/>
                <w:szCs w:val="20"/>
              </w:rPr>
              <w:t>If this is a</w:t>
            </w:r>
            <w:r w:rsidRPr="009C39F5">
              <w:rPr>
                <w:rFonts w:cs="Arial"/>
                <w:sz w:val="20"/>
                <w:szCs w:val="20"/>
              </w:rPr>
              <w:t xml:space="preserve"> </w:t>
            </w:r>
            <w:r w:rsidRPr="00007F6D">
              <w:rPr>
                <w:rFonts w:cs="Arial"/>
                <w:b/>
                <w:sz w:val="20"/>
                <w:szCs w:val="20"/>
              </w:rPr>
              <w:t>6-Year Renewal CPR</w:t>
            </w:r>
            <w:r>
              <w:rPr>
                <w:rFonts w:cs="Arial"/>
                <w:b/>
                <w:sz w:val="20"/>
                <w:szCs w:val="20"/>
              </w:rPr>
              <w:t xml:space="preserve"> that DOES move the project to the Registration pathway, </w:t>
            </w:r>
            <w:r>
              <w:rPr>
                <w:rFonts w:cs="Arial"/>
                <w:sz w:val="20"/>
                <w:szCs w:val="20"/>
              </w:rPr>
              <w:t xml:space="preserve">jump to </w:t>
            </w:r>
            <w:r w:rsidR="005C59DE">
              <w:rPr>
                <w:rFonts w:cs="Arial"/>
                <w:sz w:val="20"/>
                <w:szCs w:val="20"/>
              </w:rPr>
              <w:t xml:space="preserve">the CPR </w:t>
            </w:r>
            <w:r>
              <w:rPr>
                <w:rFonts w:cs="Arial"/>
                <w:sz w:val="20"/>
                <w:szCs w:val="20"/>
              </w:rPr>
              <w:t>DETERMINATION section</w:t>
            </w:r>
            <w:r w:rsidR="005C59DE">
              <w:rPr>
                <w:rFonts w:cs="Arial"/>
                <w:sz w:val="20"/>
                <w:szCs w:val="20"/>
              </w:rPr>
              <w:t xml:space="preserve"> below</w:t>
            </w:r>
            <w:r>
              <w:rPr>
                <w:rFonts w:cs="Arial"/>
                <w:sz w:val="20"/>
                <w:szCs w:val="20"/>
              </w:rPr>
              <w:t>, enter comments including Registration approval categories, and sign.</w:t>
            </w:r>
          </w:p>
        </w:tc>
      </w:tr>
      <w:tr w:rsidR="00B00C6A" w14:paraId="28FB5846" w14:textId="77777777" w:rsidTr="00F04FAC">
        <w:trPr>
          <w:trHeight w:val="324"/>
        </w:trPr>
        <w:tc>
          <w:tcPr>
            <w:tcW w:w="10098" w:type="dxa"/>
            <w:gridSpan w:val="3"/>
            <w:shd w:val="clear" w:color="auto" w:fill="EEECE1" w:themeFill="background2"/>
            <w:vAlign w:val="center"/>
          </w:tcPr>
          <w:p w14:paraId="04AE2CDA" w14:textId="6592E273" w:rsidR="00B00C6A" w:rsidRPr="006924C4" w:rsidRDefault="006924C4" w:rsidP="006924C4">
            <w:pPr>
              <w:jc w:val="center"/>
              <w:rPr>
                <w:rFonts w:cs="Arial"/>
                <w:sz w:val="20"/>
                <w:szCs w:val="20"/>
              </w:rPr>
            </w:pPr>
            <w:r w:rsidRPr="006924C4">
              <w:rPr>
                <w:b/>
                <w:sz w:val="20"/>
                <w:szCs w:val="20"/>
              </w:rPr>
              <w:t>VULNERABLE POPULATIONS</w:t>
            </w:r>
          </w:p>
        </w:tc>
      </w:tr>
      <w:tr w:rsidR="006924C4" w14:paraId="1B8045A3" w14:textId="77777777" w:rsidTr="00F04FAC">
        <w:trPr>
          <w:trHeight w:val="324"/>
        </w:trPr>
        <w:tc>
          <w:tcPr>
            <w:tcW w:w="10098" w:type="dxa"/>
            <w:gridSpan w:val="3"/>
            <w:vAlign w:val="center"/>
          </w:tcPr>
          <w:p w14:paraId="3B99EF5B" w14:textId="318A7DD2" w:rsidR="006924C4" w:rsidRPr="006924C4" w:rsidRDefault="00722087" w:rsidP="006924C4">
            <w:pPr>
              <w:rPr>
                <w:b/>
                <w:sz w:val="20"/>
                <w:szCs w:val="20"/>
              </w:rPr>
            </w:pPr>
            <w:r>
              <w:rPr>
                <w:rFonts w:cs="Arial"/>
                <w:sz w:val="16"/>
                <w:szCs w:val="16"/>
              </w:rPr>
              <w:t>Complete this section only when vulnerable populations are involved.</w:t>
            </w:r>
          </w:p>
        </w:tc>
      </w:tr>
      <w:tr w:rsidR="006924C4" w14:paraId="7CD58F4F" w14:textId="77777777" w:rsidTr="00F04FAC">
        <w:trPr>
          <w:trHeight w:val="324"/>
        </w:trPr>
        <w:tc>
          <w:tcPr>
            <w:tcW w:w="10098" w:type="dxa"/>
            <w:gridSpan w:val="3"/>
            <w:vAlign w:val="center"/>
          </w:tcPr>
          <w:p w14:paraId="5FB27AE7" w14:textId="6BC09D01" w:rsidR="00B64F0E" w:rsidRDefault="006802CF" w:rsidP="00B64F0E">
            <w:pPr>
              <w:rPr>
                <w:sz w:val="20"/>
                <w:szCs w:val="20"/>
              </w:rPr>
            </w:pPr>
            <w:sdt>
              <w:sdtPr>
                <w:rPr>
                  <w:sz w:val="28"/>
                  <w:szCs w:val="28"/>
                </w:rPr>
                <w:id w:val="580261660"/>
                <w14:checkbox>
                  <w14:checked w14:val="0"/>
                  <w14:checkedState w14:val="2612" w14:font="MS Gothic"/>
                  <w14:uncheckedState w14:val="2610" w14:font="MS Gothic"/>
                </w14:checkbox>
              </w:sdtPr>
              <w:sdtEndPr/>
              <w:sdtContent>
                <w:r w:rsidR="008A4304" w:rsidRPr="00E509C9">
                  <w:rPr>
                    <w:rFonts w:ascii="MS Gothic" w:eastAsia="MS Gothic" w:hAnsi="MS Gothic" w:hint="eastAsia"/>
                    <w:sz w:val="28"/>
                    <w:szCs w:val="28"/>
                  </w:rPr>
                  <w:t>☐</w:t>
                </w:r>
              </w:sdtContent>
            </w:sdt>
            <w:r w:rsidR="008A4304">
              <w:rPr>
                <w:sz w:val="28"/>
                <w:szCs w:val="28"/>
              </w:rPr>
              <w:t xml:space="preserve"> </w:t>
            </w:r>
            <w:r w:rsidR="00B64F0E">
              <w:rPr>
                <w:sz w:val="20"/>
                <w:szCs w:val="20"/>
              </w:rPr>
              <w:t xml:space="preserve">Subject population includes vulnerable population(s) and </w:t>
            </w:r>
            <w:r w:rsidR="00007F6D">
              <w:rPr>
                <w:sz w:val="20"/>
                <w:szCs w:val="20"/>
              </w:rPr>
              <w:t xml:space="preserve">project </w:t>
            </w:r>
            <w:r w:rsidR="00B64F0E">
              <w:rPr>
                <w:sz w:val="20"/>
                <w:szCs w:val="20"/>
              </w:rPr>
              <w:t>maintain</w:t>
            </w:r>
            <w:r w:rsidR="00007F6D">
              <w:rPr>
                <w:sz w:val="20"/>
                <w:szCs w:val="20"/>
              </w:rPr>
              <w:t>s</w:t>
            </w:r>
            <w:r w:rsidR="00B64F0E">
              <w:rPr>
                <w:sz w:val="20"/>
                <w:szCs w:val="20"/>
              </w:rPr>
              <w:t xml:space="preserve"> </w:t>
            </w:r>
            <w:r w:rsidR="00B64F0E" w:rsidRPr="003F196C">
              <w:rPr>
                <w:sz w:val="20"/>
                <w:szCs w:val="20"/>
              </w:rPr>
              <w:t>safeguards study to protect the rights and welfare of these subjects.</w:t>
            </w:r>
          </w:p>
          <w:p w14:paraId="5D21E675" w14:textId="77777777" w:rsidR="00B64F0E" w:rsidRDefault="00B64F0E" w:rsidP="00B64F0E">
            <w:pPr>
              <w:rPr>
                <w:sz w:val="20"/>
                <w:szCs w:val="20"/>
              </w:rPr>
            </w:pPr>
          </w:p>
          <w:p w14:paraId="7892EE9E" w14:textId="3F39D062" w:rsidR="00B64F0E" w:rsidRDefault="00B14D36" w:rsidP="00B64F0E">
            <w:pPr>
              <w:rPr>
                <w:sz w:val="20"/>
                <w:szCs w:val="20"/>
              </w:rPr>
            </w:pPr>
            <w:r>
              <w:rPr>
                <w:sz w:val="20"/>
                <w:szCs w:val="20"/>
              </w:rPr>
              <w:t>Check the following if vulnerable populations include</w:t>
            </w:r>
            <w:r w:rsidR="00B64F0E">
              <w:rPr>
                <w:sz w:val="20"/>
                <w:szCs w:val="20"/>
              </w:rPr>
              <w:t>:</w:t>
            </w:r>
          </w:p>
          <w:p w14:paraId="1E2D3F39" w14:textId="06AE1D6F" w:rsidR="00225A8B" w:rsidRPr="00054ACF" w:rsidRDefault="006802CF" w:rsidP="00225A8B">
            <w:pPr>
              <w:pStyle w:val="ListParagraph"/>
              <w:numPr>
                <w:ilvl w:val="0"/>
                <w:numId w:val="1"/>
              </w:numPr>
              <w:rPr>
                <w:b/>
                <w:sz w:val="20"/>
                <w:szCs w:val="20"/>
              </w:rPr>
            </w:pPr>
            <w:sdt>
              <w:sdtPr>
                <w:rPr>
                  <w:sz w:val="28"/>
                  <w:szCs w:val="28"/>
                </w:rPr>
                <w:id w:val="-325899305"/>
                <w14:checkbox>
                  <w14:checked w14:val="0"/>
                  <w14:checkedState w14:val="2612" w14:font="MS Gothic"/>
                  <w14:uncheckedState w14:val="2610" w14:font="MS Gothic"/>
                </w14:checkbox>
              </w:sdtPr>
              <w:sdtEndPr/>
              <w:sdtContent>
                <w:r w:rsidR="008A4304" w:rsidRPr="00E509C9">
                  <w:rPr>
                    <w:rFonts w:ascii="MS Gothic" w:eastAsia="MS Gothic" w:hAnsi="MS Gothic" w:hint="eastAsia"/>
                    <w:sz w:val="28"/>
                    <w:szCs w:val="28"/>
                  </w:rPr>
                  <w:t>☐</w:t>
                </w:r>
              </w:sdtContent>
            </w:sdt>
            <w:r w:rsidR="008A4304">
              <w:rPr>
                <w:sz w:val="28"/>
                <w:szCs w:val="28"/>
              </w:rPr>
              <w:t xml:space="preserve"> </w:t>
            </w:r>
            <w:r w:rsidR="00225A8B">
              <w:rPr>
                <w:sz w:val="20"/>
                <w:szCs w:val="20"/>
              </w:rPr>
              <w:t xml:space="preserve">Pregnant women, fetuses, neonates.  </w:t>
            </w:r>
            <w:r w:rsidR="00225A8B" w:rsidRPr="00054ACF">
              <w:rPr>
                <w:b/>
                <w:sz w:val="20"/>
                <w:szCs w:val="20"/>
              </w:rPr>
              <w:t>COMPLETE SUBPART B CHECKLIST</w:t>
            </w:r>
            <w:r w:rsidR="00DF3948">
              <w:rPr>
                <w:b/>
                <w:sz w:val="20"/>
                <w:szCs w:val="20"/>
              </w:rPr>
              <w:t xml:space="preserve"> (embedded below)</w:t>
            </w:r>
            <w:r w:rsidR="00225A8B" w:rsidRPr="00054ACF">
              <w:rPr>
                <w:b/>
                <w:sz w:val="20"/>
                <w:szCs w:val="20"/>
              </w:rPr>
              <w:t>.</w:t>
            </w:r>
          </w:p>
          <w:p w14:paraId="466CC074" w14:textId="5822BFEE" w:rsidR="006924C4" w:rsidRDefault="006802CF" w:rsidP="00007F6D">
            <w:pPr>
              <w:pStyle w:val="ListParagraph"/>
              <w:numPr>
                <w:ilvl w:val="0"/>
                <w:numId w:val="1"/>
              </w:numPr>
              <w:rPr>
                <w:sz w:val="20"/>
                <w:szCs w:val="20"/>
              </w:rPr>
            </w:pPr>
            <w:sdt>
              <w:sdtPr>
                <w:rPr>
                  <w:sz w:val="28"/>
                  <w:szCs w:val="28"/>
                </w:rPr>
                <w:id w:val="-388267932"/>
                <w14:checkbox>
                  <w14:checked w14:val="0"/>
                  <w14:checkedState w14:val="2612" w14:font="MS Gothic"/>
                  <w14:uncheckedState w14:val="2610" w14:font="MS Gothic"/>
                </w14:checkbox>
              </w:sdtPr>
              <w:sdtEndPr/>
              <w:sdtContent>
                <w:r w:rsidR="008A4304" w:rsidRPr="00E509C9">
                  <w:rPr>
                    <w:rFonts w:ascii="MS Gothic" w:eastAsia="MS Gothic" w:hAnsi="MS Gothic" w:hint="eastAsia"/>
                    <w:sz w:val="28"/>
                    <w:szCs w:val="28"/>
                  </w:rPr>
                  <w:t>☐</w:t>
                </w:r>
              </w:sdtContent>
            </w:sdt>
            <w:r w:rsidR="008A4304">
              <w:rPr>
                <w:sz w:val="28"/>
                <w:szCs w:val="28"/>
              </w:rPr>
              <w:t xml:space="preserve"> </w:t>
            </w:r>
            <w:r w:rsidR="00225A8B">
              <w:rPr>
                <w:sz w:val="20"/>
                <w:szCs w:val="20"/>
              </w:rPr>
              <w:t xml:space="preserve">Minors.  </w:t>
            </w:r>
            <w:r w:rsidR="00225A8B" w:rsidRPr="00054ACF">
              <w:rPr>
                <w:b/>
                <w:sz w:val="20"/>
                <w:szCs w:val="20"/>
              </w:rPr>
              <w:t>COMPLETE SUBPART D CHECKLIST</w:t>
            </w:r>
            <w:r w:rsidR="004F251E">
              <w:rPr>
                <w:b/>
                <w:sz w:val="20"/>
                <w:szCs w:val="20"/>
              </w:rPr>
              <w:t xml:space="preserve"> (embedded below)</w:t>
            </w:r>
            <w:r w:rsidR="00225A8B">
              <w:rPr>
                <w:sz w:val="20"/>
                <w:szCs w:val="20"/>
              </w:rPr>
              <w:t>.</w:t>
            </w:r>
          </w:p>
          <w:p w14:paraId="2FEA7A04" w14:textId="5157AD17" w:rsidR="0062489A" w:rsidRDefault="0062489A" w:rsidP="0062489A">
            <w:pPr>
              <w:pStyle w:val="ListParagraph"/>
              <w:rPr>
                <w:sz w:val="20"/>
                <w:szCs w:val="20"/>
              </w:rPr>
            </w:pPr>
          </w:p>
          <w:p w14:paraId="3F7B6B70" w14:textId="4249E1D4" w:rsidR="0062489A" w:rsidRPr="0062489A" w:rsidRDefault="0062489A" w:rsidP="0062489A">
            <w:pPr>
              <w:rPr>
                <w:sz w:val="20"/>
                <w:szCs w:val="20"/>
              </w:rPr>
            </w:pPr>
            <w:r>
              <w:rPr>
                <w:sz w:val="20"/>
                <w:szCs w:val="20"/>
              </w:rPr>
              <w:t xml:space="preserve">NOTE:  A separate reviewer with Subpart B or Subpart D expertise may be assigned, in which case the Primary Reviewer </w:t>
            </w:r>
            <w:r w:rsidR="00676D60">
              <w:rPr>
                <w:sz w:val="20"/>
                <w:szCs w:val="20"/>
              </w:rPr>
              <w:t xml:space="preserve">should not complete </w:t>
            </w:r>
            <w:r w:rsidR="004F251E">
              <w:rPr>
                <w:sz w:val="20"/>
                <w:szCs w:val="20"/>
              </w:rPr>
              <w:t>the determination</w:t>
            </w:r>
            <w:r>
              <w:rPr>
                <w:sz w:val="20"/>
                <w:szCs w:val="20"/>
              </w:rPr>
              <w:t>.</w:t>
            </w:r>
          </w:p>
        </w:tc>
      </w:tr>
      <w:tr w:rsidR="00007F6D" w14:paraId="654395D9" w14:textId="77777777" w:rsidTr="00F04FAC">
        <w:trPr>
          <w:trHeight w:val="324"/>
        </w:trPr>
        <w:tc>
          <w:tcPr>
            <w:tcW w:w="10098" w:type="dxa"/>
            <w:gridSpan w:val="3"/>
            <w:shd w:val="clear" w:color="auto" w:fill="EEECE1" w:themeFill="background2"/>
            <w:vAlign w:val="center"/>
          </w:tcPr>
          <w:p w14:paraId="6A8757E3" w14:textId="1E33F594" w:rsidR="00007F6D" w:rsidRDefault="00007F6D" w:rsidP="00007F6D">
            <w:pPr>
              <w:jc w:val="center"/>
              <w:rPr>
                <w:sz w:val="20"/>
                <w:szCs w:val="20"/>
              </w:rPr>
            </w:pPr>
            <w:r>
              <w:rPr>
                <w:b/>
                <w:sz w:val="20"/>
                <w:szCs w:val="20"/>
              </w:rPr>
              <w:t>CONSENT</w:t>
            </w:r>
            <w:r w:rsidR="00352195">
              <w:rPr>
                <w:b/>
                <w:sz w:val="20"/>
                <w:szCs w:val="20"/>
              </w:rPr>
              <w:t>/ASSENT</w:t>
            </w:r>
          </w:p>
        </w:tc>
      </w:tr>
      <w:tr w:rsidR="00007F6D" w14:paraId="1320E788" w14:textId="77777777" w:rsidTr="00F04FAC">
        <w:trPr>
          <w:trHeight w:val="324"/>
        </w:trPr>
        <w:tc>
          <w:tcPr>
            <w:tcW w:w="10098" w:type="dxa"/>
            <w:gridSpan w:val="3"/>
            <w:vAlign w:val="center"/>
          </w:tcPr>
          <w:p w14:paraId="4E5AF975" w14:textId="3B768829" w:rsidR="00007F6D" w:rsidRDefault="006802CF" w:rsidP="00B64F0E">
            <w:pPr>
              <w:rPr>
                <w:sz w:val="20"/>
                <w:szCs w:val="20"/>
              </w:rPr>
            </w:pPr>
            <w:sdt>
              <w:sdtPr>
                <w:rPr>
                  <w:sz w:val="28"/>
                  <w:szCs w:val="28"/>
                </w:rPr>
                <w:id w:val="123657797"/>
                <w14:checkbox>
                  <w14:checked w14:val="0"/>
                  <w14:checkedState w14:val="2612" w14:font="MS Gothic"/>
                  <w14:uncheckedState w14:val="2610" w14:font="MS Gothic"/>
                </w14:checkbox>
              </w:sdtPr>
              <w:sdtEndPr/>
              <w:sdtContent>
                <w:r w:rsidR="008A4304" w:rsidRPr="00E509C9">
                  <w:rPr>
                    <w:rFonts w:ascii="MS Gothic" w:eastAsia="MS Gothic" w:hAnsi="MS Gothic" w:hint="eastAsia"/>
                    <w:sz w:val="28"/>
                    <w:szCs w:val="28"/>
                  </w:rPr>
                  <w:t>☐</w:t>
                </w:r>
              </w:sdtContent>
            </w:sdt>
            <w:r w:rsidR="008A4304">
              <w:rPr>
                <w:sz w:val="28"/>
                <w:szCs w:val="28"/>
              </w:rPr>
              <w:t xml:space="preserve"> </w:t>
            </w:r>
            <w:r w:rsidR="00007F6D">
              <w:rPr>
                <w:sz w:val="20"/>
                <w:szCs w:val="20"/>
              </w:rPr>
              <w:t>Project is closed to enrollment.</w:t>
            </w:r>
          </w:p>
        </w:tc>
      </w:tr>
      <w:tr w:rsidR="00007F6D" w14:paraId="53768CD0" w14:textId="77777777" w:rsidTr="00F04FAC">
        <w:trPr>
          <w:trHeight w:val="324"/>
        </w:trPr>
        <w:tc>
          <w:tcPr>
            <w:tcW w:w="10098" w:type="dxa"/>
            <w:gridSpan w:val="3"/>
            <w:vAlign w:val="center"/>
          </w:tcPr>
          <w:p w14:paraId="1B602BA1" w14:textId="2B17E83B" w:rsidR="00007F6D" w:rsidRDefault="006802CF" w:rsidP="00B64F0E">
            <w:pPr>
              <w:rPr>
                <w:sz w:val="20"/>
                <w:szCs w:val="20"/>
              </w:rPr>
            </w:pPr>
            <w:sdt>
              <w:sdtPr>
                <w:rPr>
                  <w:sz w:val="28"/>
                  <w:szCs w:val="28"/>
                </w:rPr>
                <w:id w:val="-547301673"/>
                <w14:checkbox>
                  <w14:checked w14:val="0"/>
                  <w14:checkedState w14:val="2612" w14:font="MS Gothic"/>
                  <w14:uncheckedState w14:val="2610" w14:font="MS Gothic"/>
                </w14:checkbox>
              </w:sdtPr>
              <w:sdtEndPr/>
              <w:sdtContent>
                <w:r w:rsidR="008A4304" w:rsidRPr="00E509C9">
                  <w:rPr>
                    <w:rFonts w:ascii="MS Gothic" w:eastAsia="MS Gothic" w:hAnsi="MS Gothic" w:hint="eastAsia"/>
                    <w:sz w:val="28"/>
                    <w:szCs w:val="28"/>
                  </w:rPr>
                  <w:t>☐</w:t>
                </w:r>
              </w:sdtContent>
            </w:sdt>
            <w:r w:rsidR="008A4304">
              <w:rPr>
                <w:sz w:val="28"/>
                <w:szCs w:val="28"/>
              </w:rPr>
              <w:t xml:space="preserve"> </w:t>
            </w:r>
            <w:r w:rsidR="00007F6D">
              <w:rPr>
                <w:sz w:val="20"/>
                <w:szCs w:val="20"/>
              </w:rPr>
              <w:t>Project is open to enrollment and consent/assent method remains appropriate.</w:t>
            </w:r>
          </w:p>
        </w:tc>
      </w:tr>
      <w:tr w:rsidR="00521FF6" w14:paraId="51D66402" w14:textId="77777777" w:rsidTr="00F04FAC">
        <w:trPr>
          <w:trHeight w:val="324"/>
        </w:trPr>
        <w:tc>
          <w:tcPr>
            <w:tcW w:w="10098" w:type="dxa"/>
            <w:gridSpan w:val="3"/>
            <w:vAlign w:val="center"/>
          </w:tcPr>
          <w:p w14:paraId="161229B3" w14:textId="37130ACF" w:rsidR="00521FF6" w:rsidRDefault="006802CF" w:rsidP="00521FF6">
            <w:pPr>
              <w:rPr>
                <w:sz w:val="20"/>
                <w:szCs w:val="20"/>
              </w:rPr>
            </w:pPr>
            <w:sdt>
              <w:sdtPr>
                <w:rPr>
                  <w:sz w:val="28"/>
                  <w:szCs w:val="28"/>
                </w:rPr>
                <w:id w:val="412365380"/>
                <w14:checkbox>
                  <w14:checked w14:val="0"/>
                  <w14:checkedState w14:val="2612" w14:font="MS Gothic"/>
                  <w14:uncheckedState w14:val="2610" w14:font="MS Gothic"/>
                </w14:checkbox>
              </w:sdtPr>
              <w:sdtEndPr/>
              <w:sdtContent>
                <w:r w:rsidR="008A4304" w:rsidRPr="00E509C9">
                  <w:rPr>
                    <w:rFonts w:ascii="MS Gothic" w:eastAsia="MS Gothic" w:hAnsi="MS Gothic" w:hint="eastAsia"/>
                    <w:sz w:val="28"/>
                    <w:szCs w:val="28"/>
                  </w:rPr>
                  <w:t>☐</w:t>
                </w:r>
              </w:sdtContent>
            </w:sdt>
            <w:r w:rsidR="008A4304">
              <w:rPr>
                <w:sz w:val="28"/>
                <w:szCs w:val="28"/>
              </w:rPr>
              <w:t xml:space="preserve"> </w:t>
            </w:r>
            <w:r w:rsidR="00521FF6">
              <w:rPr>
                <w:sz w:val="20"/>
                <w:szCs w:val="20"/>
              </w:rPr>
              <w:t xml:space="preserve">Project is open to enrollment </w:t>
            </w:r>
            <w:r w:rsidR="00521FF6" w:rsidRPr="00691C2A">
              <w:rPr>
                <w:sz w:val="20"/>
                <w:szCs w:val="20"/>
              </w:rPr>
              <w:t xml:space="preserve">and consent/assent form(s) have been migrated to our newest templates </w:t>
            </w:r>
            <w:r w:rsidR="00BE7BE7">
              <w:rPr>
                <w:sz w:val="20"/>
                <w:szCs w:val="20"/>
              </w:rPr>
              <w:t>(6-Year renewal)</w:t>
            </w:r>
            <w:r w:rsidR="00521FF6" w:rsidRPr="00691C2A">
              <w:rPr>
                <w:sz w:val="20"/>
                <w:szCs w:val="20"/>
              </w:rPr>
              <w:t xml:space="preserve"> </w:t>
            </w:r>
          </w:p>
        </w:tc>
      </w:tr>
      <w:tr w:rsidR="00352195" w14:paraId="2EE98C47" w14:textId="77777777" w:rsidTr="00F04FAC">
        <w:trPr>
          <w:trHeight w:val="324"/>
        </w:trPr>
        <w:tc>
          <w:tcPr>
            <w:tcW w:w="10098" w:type="dxa"/>
            <w:gridSpan w:val="3"/>
            <w:shd w:val="clear" w:color="auto" w:fill="D6E3BC" w:themeFill="accent3" w:themeFillTint="66"/>
            <w:vAlign w:val="center"/>
          </w:tcPr>
          <w:p w14:paraId="52C01B70" w14:textId="0067F81D" w:rsidR="00352195" w:rsidRPr="007B2964" w:rsidRDefault="003E7263" w:rsidP="007B2964">
            <w:pPr>
              <w:jc w:val="center"/>
              <w:rPr>
                <w:b/>
                <w:sz w:val="20"/>
                <w:szCs w:val="20"/>
              </w:rPr>
            </w:pPr>
            <w:r>
              <w:rPr>
                <w:b/>
                <w:sz w:val="20"/>
                <w:szCs w:val="20"/>
              </w:rPr>
              <w:t>DETERMINATION</w:t>
            </w:r>
          </w:p>
        </w:tc>
      </w:tr>
      <w:tr w:rsidR="00F509E4" w14:paraId="7444209C" w14:textId="77777777" w:rsidTr="00F04FAC">
        <w:trPr>
          <w:trHeight w:val="324"/>
        </w:trPr>
        <w:tc>
          <w:tcPr>
            <w:tcW w:w="10098" w:type="dxa"/>
            <w:gridSpan w:val="3"/>
            <w:vAlign w:val="center"/>
          </w:tcPr>
          <w:p w14:paraId="5E36B82B" w14:textId="6CF1C10A" w:rsidR="00F509E4" w:rsidRDefault="00F509E4" w:rsidP="000B6651">
            <w:pPr>
              <w:rPr>
                <w:sz w:val="20"/>
                <w:szCs w:val="20"/>
              </w:rPr>
            </w:pPr>
            <w:r>
              <w:rPr>
                <w:rFonts w:cs="Arial"/>
                <w:sz w:val="16"/>
                <w:szCs w:val="16"/>
              </w:rPr>
              <w:t>Only complete this section if this project still qualifies as minimal risk under Expedited categories.</w:t>
            </w:r>
          </w:p>
        </w:tc>
      </w:tr>
      <w:tr w:rsidR="008D17F5" w14:paraId="4AADF7A4" w14:textId="77777777" w:rsidTr="00F04FAC">
        <w:trPr>
          <w:trHeight w:val="324"/>
        </w:trPr>
        <w:tc>
          <w:tcPr>
            <w:tcW w:w="10098" w:type="dxa"/>
            <w:gridSpan w:val="3"/>
            <w:vAlign w:val="center"/>
          </w:tcPr>
          <w:p w14:paraId="299B6CE9" w14:textId="5E044FB3" w:rsidR="008D17F5" w:rsidRDefault="006802CF" w:rsidP="000B6651">
            <w:pPr>
              <w:rPr>
                <w:sz w:val="20"/>
                <w:szCs w:val="20"/>
              </w:rPr>
            </w:pPr>
            <w:sdt>
              <w:sdtPr>
                <w:rPr>
                  <w:sz w:val="28"/>
                  <w:szCs w:val="28"/>
                </w:rPr>
                <w:id w:val="-35662352"/>
                <w14:checkbox>
                  <w14:checked w14:val="0"/>
                  <w14:checkedState w14:val="2612" w14:font="MS Gothic"/>
                  <w14:uncheckedState w14:val="2610" w14:font="MS Gothic"/>
                </w14:checkbox>
              </w:sdtPr>
              <w:sdtEndPr/>
              <w:sdtContent>
                <w:r w:rsidR="008A4304" w:rsidRPr="00E509C9">
                  <w:rPr>
                    <w:rFonts w:ascii="MS Gothic" w:eastAsia="MS Gothic" w:hAnsi="MS Gothic" w:hint="eastAsia"/>
                    <w:sz w:val="28"/>
                    <w:szCs w:val="28"/>
                  </w:rPr>
                  <w:t>☐</w:t>
                </w:r>
              </w:sdtContent>
            </w:sdt>
            <w:r w:rsidR="008A4304">
              <w:rPr>
                <w:sz w:val="28"/>
                <w:szCs w:val="28"/>
              </w:rPr>
              <w:t xml:space="preserve"> </w:t>
            </w:r>
            <w:r w:rsidR="008D17F5">
              <w:rPr>
                <w:sz w:val="20"/>
                <w:szCs w:val="20"/>
              </w:rPr>
              <w:t>Final Report accepted.  Jump to comments/signature.</w:t>
            </w:r>
          </w:p>
        </w:tc>
      </w:tr>
      <w:tr w:rsidR="008D17F5" w14:paraId="795EF584" w14:textId="77777777" w:rsidTr="00F04FAC">
        <w:trPr>
          <w:trHeight w:val="324"/>
        </w:trPr>
        <w:tc>
          <w:tcPr>
            <w:tcW w:w="10098" w:type="dxa"/>
            <w:gridSpan w:val="3"/>
            <w:vAlign w:val="center"/>
          </w:tcPr>
          <w:p w14:paraId="6CE71D61" w14:textId="3BBA0BC7" w:rsidR="008D17F5" w:rsidRDefault="006802CF" w:rsidP="000B6651">
            <w:pPr>
              <w:rPr>
                <w:sz w:val="20"/>
                <w:szCs w:val="20"/>
              </w:rPr>
            </w:pPr>
            <w:sdt>
              <w:sdtPr>
                <w:rPr>
                  <w:sz w:val="28"/>
                  <w:szCs w:val="28"/>
                </w:rPr>
                <w:id w:val="1975243870"/>
                <w14:checkbox>
                  <w14:checked w14:val="0"/>
                  <w14:checkedState w14:val="2612" w14:font="MS Gothic"/>
                  <w14:uncheckedState w14:val="2610" w14:font="MS Gothic"/>
                </w14:checkbox>
              </w:sdtPr>
              <w:sdtEndPr/>
              <w:sdtContent>
                <w:r w:rsidR="008A4304" w:rsidRPr="00E509C9">
                  <w:rPr>
                    <w:rFonts w:ascii="MS Gothic" w:eastAsia="MS Gothic" w:hAnsi="MS Gothic" w:hint="eastAsia"/>
                    <w:sz w:val="28"/>
                    <w:szCs w:val="28"/>
                  </w:rPr>
                  <w:t>☐</w:t>
                </w:r>
              </w:sdtContent>
            </w:sdt>
            <w:r w:rsidR="008A4304">
              <w:rPr>
                <w:sz w:val="28"/>
                <w:szCs w:val="28"/>
              </w:rPr>
              <w:t xml:space="preserve"> </w:t>
            </w:r>
            <w:r w:rsidR="008D17F5">
              <w:rPr>
                <w:sz w:val="20"/>
                <w:szCs w:val="20"/>
              </w:rPr>
              <w:t>Approval is granted for this project, under the following regulations.  Select all that apply:</w:t>
            </w:r>
          </w:p>
        </w:tc>
      </w:tr>
      <w:tr w:rsidR="008D17F5" w14:paraId="090BD19E" w14:textId="77777777" w:rsidTr="00F04FAC">
        <w:trPr>
          <w:trHeight w:val="324"/>
        </w:trPr>
        <w:tc>
          <w:tcPr>
            <w:tcW w:w="2695" w:type="dxa"/>
            <w:gridSpan w:val="2"/>
            <w:vAlign w:val="center"/>
          </w:tcPr>
          <w:p w14:paraId="4AFDBCB8" w14:textId="77777777" w:rsidR="008D17F5" w:rsidRDefault="008D17F5" w:rsidP="000B6651">
            <w:pPr>
              <w:rPr>
                <w:sz w:val="20"/>
                <w:szCs w:val="20"/>
              </w:rPr>
            </w:pPr>
          </w:p>
        </w:tc>
        <w:tc>
          <w:tcPr>
            <w:tcW w:w="7403" w:type="dxa"/>
            <w:vAlign w:val="center"/>
          </w:tcPr>
          <w:p w14:paraId="033DAAC0" w14:textId="5D4149DD" w:rsidR="008D17F5" w:rsidRDefault="006802CF" w:rsidP="000B6651">
            <w:pPr>
              <w:rPr>
                <w:sz w:val="20"/>
                <w:szCs w:val="20"/>
              </w:rPr>
            </w:pPr>
            <w:sdt>
              <w:sdtPr>
                <w:rPr>
                  <w:sz w:val="28"/>
                  <w:szCs w:val="28"/>
                </w:rPr>
                <w:id w:val="-436836268"/>
                <w14:checkbox>
                  <w14:checked w14:val="0"/>
                  <w14:checkedState w14:val="2612" w14:font="MS Gothic"/>
                  <w14:uncheckedState w14:val="2610" w14:font="MS Gothic"/>
                </w14:checkbox>
              </w:sdtPr>
              <w:sdtEndPr/>
              <w:sdtContent>
                <w:r w:rsidR="00BE7BE7">
                  <w:rPr>
                    <w:rFonts w:ascii="MS Gothic" w:eastAsia="MS Gothic" w:hAnsi="MS Gothic" w:hint="eastAsia"/>
                    <w:sz w:val="28"/>
                    <w:szCs w:val="28"/>
                  </w:rPr>
                  <w:t>☐</w:t>
                </w:r>
              </w:sdtContent>
            </w:sdt>
            <w:r w:rsidR="008A4304">
              <w:rPr>
                <w:sz w:val="28"/>
                <w:szCs w:val="28"/>
              </w:rPr>
              <w:t xml:space="preserve"> </w:t>
            </w:r>
            <w:r w:rsidR="008D17F5">
              <w:rPr>
                <w:sz w:val="20"/>
                <w:szCs w:val="20"/>
              </w:rPr>
              <w:t xml:space="preserve">45 CFR 46.111 (HHS)   </w:t>
            </w:r>
          </w:p>
          <w:p w14:paraId="6FCC3B4C" w14:textId="145CA219" w:rsidR="008D17F5" w:rsidRDefault="006802CF" w:rsidP="000B6651">
            <w:pPr>
              <w:rPr>
                <w:sz w:val="20"/>
                <w:szCs w:val="20"/>
              </w:rPr>
            </w:pPr>
            <w:sdt>
              <w:sdtPr>
                <w:rPr>
                  <w:sz w:val="28"/>
                  <w:szCs w:val="28"/>
                </w:rPr>
                <w:id w:val="1148627336"/>
                <w14:checkbox>
                  <w14:checked w14:val="0"/>
                  <w14:checkedState w14:val="2612" w14:font="MS Gothic"/>
                  <w14:uncheckedState w14:val="2610" w14:font="MS Gothic"/>
                </w14:checkbox>
              </w:sdtPr>
              <w:sdtEndPr/>
              <w:sdtContent>
                <w:r w:rsidR="008A4304" w:rsidRPr="00E509C9">
                  <w:rPr>
                    <w:rFonts w:ascii="MS Gothic" w:eastAsia="MS Gothic" w:hAnsi="MS Gothic" w:hint="eastAsia"/>
                    <w:sz w:val="28"/>
                    <w:szCs w:val="28"/>
                  </w:rPr>
                  <w:t>☐</w:t>
                </w:r>
              </w:sdtContent>
            </w:sdt>
            <w:r w:rsidR="008A4304">
              <w:rPr>
                <w:sz w:val="28"/>
                <w:szCs w:val="28"/>
              </w:rPr>
              <w:t xml:space="preserve"> </w:t>
            </w:r>
            <w:r w:rsidR="008D17F5">
              <w:rPr>
                <w:sz w:val="20"/>
                <w:szCs w:val="20"/>
              </w:rPr>
              <w:t>21 CFR 56.111 (FDA)</w:t>
            </w:r>
          </w:p>
        </w:tc>
      </w:tr>
      <w:tr w:rsidR="008D17F5" w14:paraId="4B36D2DA" w14:textId="77777777" w:rsidTr="00F04FAC">
        <w:trPr>
          <w:trHeight w:val="324"/>
        </w:trPr>
        <w:tc>
          <w:tcPr>
            <w:tcW w:w="2695" w:type="dxa"/>
            <w:gridSpan w:val="2"/>
            <w:vAlign w:val="center"/>
          </w:tcPr>
          <w:p w14:paraId="2575604F" w14:textId="77777777" w:rsidR="008D17F5" w:rsidRDefault="008D17F5" w:rsidP="000B6651">
            <w:pPr>
              <w:rPr>
                <w:sz w:val="20"/>
                <w:szCs w:val="20"/>
              </w:rPr>
            </w:pPr>
            <w:r>
              <w:rPr>
                <w:sz w:val="20"/>
                <w:szCs w:val="20"/>
              </w:rPr>
              <w:t xml:space="preserve">Expedited category(ies):  </w:t>
            </w:r>
          </w:p>
        </w:tc>
        <w:tc>
          <w:tcPr>
            <w:tcW w:w="7403" w:type="dxa"/>
            <w:vAlign w:val="center"/>
          </w:tcPr>
          <w:p w14:paraId="22FC7C3C" w14:textId="7BE2EE54" w:rsidR="008D17F5" w:rsidRDefault="006802CF" w:rsidP="000B6651">
            <w:pPr>
              <w:rPr>
                <w:sz w:val="20"/>
                <w:szCs w:val="20"/>
              </w:rPr>
            </w:pPr>
            <w:sdt>
              <w:sdtPr>
                <w:rPr>
                  <w:sz w:val="28"/>
                  <w:szCs w:val="28"/>
                </w:rPr>
                <w:id w:val="1520037631"/>
                <w14:checkbox>
                  <w14:checked w14:val="0"/>
                  <w14:checkedState w14:val="2612" w14:font="MS Gothic"/>
                  <w14:uncheckedState w14:val="2610" w14:font="MS Gothic"/>
                </w14:checkbox>
              </w:sdtPr>
              <w:sdtEndPr/>
              <w:sdtContent>
                <w:r w:rsidR="008A4304" w:rsidRPr="00E509C9">
                  <w:rPr>
                    <w:rFonts w:ascii="MS Gothic" w:eastAsia="MS Gothic" w:hAnsi="MS Gothic" w:hint="eastAsia"/>
                    <w:sz w:val="28"/>
                    <w:szCs w:val="28"/>
                  </w:rPr>
                  <w:t>☐</w:t>
                </w:r>
              </w:sdtContent>
            </w:sdt>
            <w:r w:rsidR="008A4304">
              <w:rPr>
                <w:sz w:val="28"/>
                <w:szCs w:val="28"/>
              </w:rPr>
              <w:t xml:space="preserve"> </w:t>
            </w:r>
            <w:r w:rsidR="008D17F5">
              <w:rPr>
                <w:sz w:val="20"/>
                <w:szCs w:val="20"/>
              </w:rPr>
              <w:t>1</w:t>
            </w:r>
            <w:r w:rsidR="00521FF6">
              <w:rPr>
                <w:sz w:val="20"/>
                <w:szCs w:val="20"/>
              </w:rPr>
              <w:t>a</w:t>
            </w:r>
            <w:r w:rsidR="008D17F5">
              <w:rPr>
                <w:sz w:val="20"/>
                <w:szCs w:val="20"/>
              </w:rPr>
              <w:t xml:space="preserve">  </w:t>
            </w:r>
            <w:sdt>
              <w:sdtPr>
                <w:rPr>
                  <w:sz w:val="28"/>
                  <w:szCs w:val="28"/>
                </w:rPr>
                <w:id w:val="-1416627960"/>
                <w14:checkbox>
                  <w14:checked w14:val="0"/>
                  <w14:checkedState w14:val="2612" w14:font="MS Gothic"/>
                  <w14:uncheckedState w14:val="2610" w14:font="MS Gothic"/>
                </w14:checkbox>
              </w:sdtPr>
              <w:sdtEndPr/>
              <w:sdtContent>
                <w:r w:rsidR="008A4304" w:rsidRPr="00E509C9">
                  <w:rPr>
                    <w:rFonts w:ascii="MS Gothic" w:eastAsia="MS Gothic" w:hAnsi="MS Gothic" w:hint="eastAsia"/>
                    <w:sz w:val="28"/>
                    <w:szCs w:val="28"/>
                  </w:rPr>
                  <w:t>☐</w:t>
                </w:r>
              </w:sdtContent>
            </w:sdt>
            <w:r w:rsidR="008A4304">
              <w:rPr>
                <w:sz w:val="28"/>
                <w:szCs w:val="28"/>
              </w:rPr>
              <w:t xml:space="preserve"> </w:t>
            </w:r>
            <w:r w:rsidR="00521FF6">
              <w:rPr>
                <w:sz w:val="20"/>
                <w:szCs w:val="20"/>
              </w:rPr>
              <w:t xml:space="preserve">1b  </w:t>
            </w:r>
            <w:sdt>
              <w:sdtPr>
                <w:rPr>
                  <w:sz w:val="28"/>
                  <w:szCs w:val="28"/>
                </w:rPr>
                <w:id w:val="904802741"/>
                <w14:checkbox>
                  <w14:checked w14:val="0"/>
                  <w14:checkedState w14:val="2612" w14:font="MS Gothic"/>
                  <w14:uncheckedState w14:val="2610" w14:font="MS Gothic"/>
                </w14:checkbox>
              </w:sdtPr>
              <w:sdtEndPr/>
              <w:sdtContent>
                <w:r w:rsidR="008A4304" w:rsidRPr="00E509C9">
                  <w:rPr>
                    <w:rFonts w:ascii="MS Gothic" w:eastAsia="MS Gothic" w:hAnsi="MS Gothic" w:hint="eastAsia"/>
                    <w:sz w:val="28"/>
                    <w:szCs w:val="28"/>
                  </w:rPr>
                  <w:t>☐</w:t>
                </w:r>
              </w:sdtContent>
            </w:sdt>
            <w:r w:rsidR="008A4304">
              <w:rPr>
                <w:sz w:val="28"/>
                <w:szCs w:val="28"/>
              </w:rPr>
              <w:t xml:space="preserve"> </w:t>
            </w:r>
            <w:r w:rsidR="008D17F5">
              <w:rPr>
                <w:sz w:val="20"/>
                <w:szCs w:val="20"/>
              </w:rPr>
              <w:t xml:space="preserve">2a  </w:t>
            </w:r>
            <w:sdt>
              <w:sdtPr>
                <w:rPr>
                  <w:sz w:val="28"/>
                  <w:szCs w:val="28"/>
                </w:rPr>
                <w:id w:val="-1371151635"/>
                <w14:checkbox>
                  <w14:checked w14:val="0"/>
                  <w14:checkedState w14:val="2612" w14:font="MS Gothic"/>
                  <w14:uncheckedState w14:val="2610" w14:font="MS Gothic"/>
                </w14:checkbox>
              </w:sdtPr>
              <w:sdtEndPr/>
              <w:sdtContent>
                <w:r w:rsidR="008A4304" w:rsidRPr="00E509C9">
                  <w:rPr>
                    <w:rFonts w:ascii="MS Gothic" w:eastAsia="MS Gothic" w:hAnsi="MS Gothic" w:hint="eastAsia"/>
                    <w:sz w:val="28"/>
                    <w:szCs w:val="28"/>
                  </w:rPr>
                  <w:t>☐</w:t>
                </w:r>
              </w:sdtContent>
            </w:sdt>
            <w:r w:rsidR="008A4304">
              <w:rPr>
                <w:sz w:val="28"/>
                <w:szCs w:val="28"/>
              </w:rPr>
              <w:t xml:space="preserve"> </w:t>
            </w:r>
            <w:r w:rsidR="008D17F5">
              <w:rPr>
                <w:sz w:val="20"/>
                <w:szCs w:val="20"/>
              </w:rPr>
              <w:t xml:space="preserve">2b  </w:t>
            </w:r>
            <w:sdt>
              <w:sdtPr>
                <w:rPr>
                  <w:sz w:val="28"/>
                  <w:szCs w:val="28"/>
                </w:rPr>
                <w:id w:val="1592116905"/>
                <w14:checkbox>
                  <w14:checked w14:val="0"/>
                  <w14:checkedState w14:val="2612" w14:font="MS Gothic"/>
                  <w14:uncheckedState w14:val="2610" w14:font="MS Gothic"/>
                </w14:checkbox>
              </w:sdtPr>
              <w:sdtEndPr/>
              <w:sdtContent>
                <w:r w:rsidR="008A4304" w:rsidRPr="00E509C9">
                  <w:rPr>
                    <w:rFonts w:ascii="MS Gothic" w:eastAsia="MS Gothic" w:hAnsi="MS Gothic" w:hint="eastAsia"/>
                    <w:sz w:val="28"/>
                    <w:szCs w:val="28"/>
                  </w:rPr>
                  <w:t>☐</w:t>
                </w:r>
              </w:sdtContent>
            </w:sdt>
            <w:r w:rsidR="008A4304">
              <w:rPr>
                <w:sz w:val="28"/>
                <w:szCs w:val="28"/>
              </w:rPr>
              <w:t xml:space="preserve"> </w:t>
            </w:r>
            <w:r w:rsidR="008D17F5">
              <w:rPr>
                <w:sz w:val="20"/>
                <w:szCs w:val="20"/>
              </w:rPr>
              <w:t xml:space="preserve">3  </w:t>
            </w:r>
            <w:sdt>
              <w:sdtPr>
                <w:rPr>
                  <w:sz w:val="28"/>
                  <w:szCs w:val="28"/>
                </w:rPr>
                <w:id w:val="2062667974"/>
                <w14:checkbox>
                  <w14:checked w14:val="0"/>
                  <w14:checkedState w14:val="2612" w14:font="MS Gothic"/>
                  <w14:uncheckedState w14:val="2610" w14:font="MS Gothic"/>
                </w14:checkbox>
              </w:sdtPr>
              <w:sdtEndPr/>
              <w:sdtContent>
                <w:r w:rsidR="008A4304" w:rsidRPr="00E509C9">
                  <w:rPr>
                    <w:rFonts w:ascii="MS Gothic" w:eastAsia="MS Gothic" w:hAnsi="MS Gothic" w:hint="eastAsia"/>
                    <w:sz w:val="28"/>
                    <w:szCs w:val="28"/>
                  </w:rPr>
                  <w:t>☐</w:t>
                </w:r>
              </w:sdtContent>
            </w:sdt>
            <w:r w:rsidR="008A4304">
              <w:rPr>
                <w:sz w:val="28"/>
                <w:szCs w:val="28"/>
              </w:rPr>
              <w:t xml:space="preserve"> </w:t>
            </w:r>
            <w:r w:rsidR="008D17F5">
              <w:rPr>
                <w:sz w:val="20"/>
                <w:szCs w:val="20"/>
              </w:rPr>
              <w:t xml:space="preserve">4  </w:t>
            </w:r>
            <w:sdt>
              <w:sdtPr>
                <w:rPr>
                  <w:sz w:val="28"/>
                  <w:szCs w:val="28"/>
                </w:rPr>
                <w:id w:val="-1667248254"/>
                <w14:checkbox>
                  <w14:checked w14:val="0"/>
                  <w14:checkedState w14:val="2612" w14:font="MS Gothic"/>
                  <w14:uncheckedState w14:val="2610" w14:font="MS Gothic"/>
                </w14:checkbox>
              </w:sdtPr>
              <w:sdtEndPr/>
              <w:sdtContent>
                <w:r w:rsidR="008A4304" w:rsidRPr="00E509C9">
                  <w:rPr>
                    <w:rFonts w:ascii="MS Gothic" w:eastAsia="MS Gothic" w:hAnsi="MS Gothic" w:hint="eastAsia"/>
                    <w:sz w:val="28"/>
                    <w:szCs w:val="28"/>
                  </w:rPr>
                  <w:t>☐</w:t>
                </w:r>
              </w:sdtContent>
            </w:sdt>
            <w:r w:rsidR="008A4304">
              <w:rPr>
                <w:sz w:val="28"/>
                <w:szCs w:val="28"/>
              </w:rPr>
              <w:t xml:space="preserve"> </w:t>
            </w:r>
            <w:r w:rsidR="008D17F5">
              <w:rPr>
                <w:sz w:val="20"/>
                <w:szCs w:val="20"/>
              </w:rPr>
              <w:t xml:space="preserve">5  </w:t>
            </w:r>
            <w:sdt>
              <w:sdtPr>
                <w:rPr>
                  <w:sz w:val="28"/>
                  <w:szCs w:val="28"/>
                </w:rPr>
                <w:id w:val="1441029509"/>
                <w14:checkbox>
                  <w14:checked w14:val="0"/>
                  <w14:checkedState w14:val="2612" w14:font="MS Gothic"/>
                  <w14:uncheckedState w14:val="2610" w14:font="MS Gothic"/>
                </w14:checkbox>
              </w:sdtPr>
              <w:sdtEndPr/>
              <w:sdtContent>
                <w:r w:rsidR="008A4304" w:rsidRPr="00E509C9">
                  <w:rPr>
                    <w:rFonts w:ascii="MS Gothic" w:eastAsia="MS Gothic" w:hAnsi="MS Gothic" w:hint="eastAsia"/>
                    <w:sz w:val="28"/>
                    <w:szCs w:val="28"/>
                  </w:rPr>
                  <w:t>☐</w:t>
                </w:r>
              </w:sdtContent>
            </w:sdt>
            <w:r w:rsidR="008A4304">
              <w:rPr>
                <w:sz w:val="28"/>
                <w:szCs w:val="28"/>
              </w:rPr>
              <w:t xml:space="preserve"> </w:t>
            </w:r>
            <w:r w:rsidR="008D17F5">
              <w:rPr>
                <w:sz w:val="20"/>
                <w:szCs w:val="20"/>
              </w:rPr>
              <w:t xml:space="preserve">6  </w:t>
            </w:r>
            <w:sdt>
              <w:sdtPr>
                <w:rPr>
                  <w:sz w:val="28"/>
                  <w:szCs w:val="28"/>
                </w:rPr>
                <w:id w:val="1410038374"/>
                <w14:checkbox>
                  <w14:checked w14:val="0"/>
                  <w14:checkedState w14:val="2612" w14:font="MS Gothic"/>
                  <w14:uncheckedState w14:val="2610" w14:font="MS Gothic"/>
                </w14:checkbox>
              </w:sdtPr>
              <w:sdtEndPr/>
              <w:sdtContent>
                <w:r w:rsidR="008A4304" w:rsidRPr="00E509C9">
                  <w:rPr>
                    <w:rFonts w:ascii="MS Gothic" w:eastAsia="MS Gothic" w:hAnsi="MS Gothic" w:hint="eastAsia"/>
                    <w:sz w:val="28"/>
                    <w:szCs w:val="28"/>
                  </w:rPr>
                  <w:t>☐</w:t>
                </w:r>
              </w:sdtContent>
            </w:sdt>
            <w:r w:rsidR="008A4304">
              <w:rPr>
                <w:sz w:val="28"/>
                <w:szCs w:val="28"/>
              </w:rPr>
              <w:t xml:space="preserve"> </w:t>
            </w:r>
            <w:r w:rsidR="008D17F5">
              <w:rPr>
                <w:sz w:val="20"/>
                <w:szCs w:val="20"/>
              </w:rPr>
              <w:t xml:space="preserve">7  </w:t>
            </w:r>
          </w:p>
        </w:tc>
      </w:tr>
      <w:tr w:rsidR="007C5D0C" w14:paraId="410E5E35" w14:textId="77777777" w:rsidTr="006802F7">
        <w:trPr>
          <w:trHeight w:val="324"/>
        </w:trPr>
        <w:tc>
          <w:tcPr>
            <w:tcW w:w="10098" w:type="dxa"/>
            <w:gridSpan w:val="3"/>
            <w:vAlign w:val="center"/>
          </w:tcPr>
          <w:p w14:paraId="5B9B895C" w14:textId="2B824F94" w:rsidR="007C5D0C" w:rsidRPr="004F251E" w:rsidRDefault="006802CF" w:rsidP="00C470CE">
            <w:pPr>
              <w:pStyle w:val="Heading1"/>
              <w:rPr>
                <w:b w:val="0"/>
                <w:bCs w:val="0"/>
                <w:sz w:val="20"/>
                <w:szCs w:val="20"/>
              </w:rPr>
            </w:pPr>
            <w:sdt>
              <w:sdtPr>
                <w:rPr>
                  <w:sz w:val="28"/>
                  <w:szCs w:val="28"/>
                </w:rPr>
                <w:id w:val="-2098549944"/>
                <w14:checkbox>
                  <w14:checked w14:val="0"/>
                  <w14:checkedState w14:val="2612" w14:font="MS Gothic"/>
                  <w14:uncheckedState w14:val="2610" w14:font="MS Gothic"/>
                </w14:checkbox>
              </w:sdtPr>
              <w:sdtEndPr/>
              <w:sdtContent>
                <w:r w:rsidR="008A4304" w:rsidRPr="00E509C9">
                  <w:rPr>
                    <w:rFonts w:ascii="MS Gothic" w:eastAsia="MS Gothic" w:hAnsi="MS Gothic" w:hint="eastAsia"/>
                    <w:sz w:val="28"/>
                    <w:szCs w:val="28"/>
                  </w:rPr>
                  <w:t>☐</w:t>
                </w:r>
              </w:sdtContent>
            </w:sdt>
            <w:r w:rsidR="008A4304">
              <w:rPr>
                <w:sz w:val="28"/>
                <w:szCs w:val="28"/>
              </w:rPr>
              <w:t xml:space="preserve"> </w:t>
            </w:r>
            <w:r w:rsidR="007C5D0C" w:rsidRPr="004F251E">
              <w:rPr>
                <w:b w:val="0"/>
                <w:bCs w:val="0"/>
                <w:sz w:val="20"/>
                <w:szCs w:val="20"/>
              </w:rPr>
              <w:t>Approval granted for 6 years.</w:t>
            </w:r>
          </w:p>
          <w:p w14:paraId="78F18554" w14:textId="4B86070C" w:rsidR="007C5D0C" w:rsidRPr="004F251E" w:rsidRDefault="006802CF" w:rsidP="00C470CE">
            <w:pPr>
              <w:pStyle w:val="Heading1"/>
              <w:rPr>
                <w:b w:val="0"/>
                <w:bCs w:val="0"/>
                <w:sz w:val="20"/>
                <w:szCs w:val="20"/>
              </w:rPr>
            </w:pPr>
            <w:sdt>
              <w:sdtPr>
                <w:rPr>
                  <w:sz w:val="28"/>
                  <w:szCs w:val="28"/>
                </w:rPr>
                <w:id w:val="180171238"/>
                <w14:checkbox>
                  <w14:checked w14:val="0"/>
                  <w14:checkedState w14:val="2612" w14:font="MS Gothic"/>
                  <w14:uncheckedState w14:val="2610" w14:font="MS Gothic"/>
                </w14:checkbox>
              </w:sdtPr>
              <w:sdtEndPr/>
              <w:sdtContent>
                <w:r w:rsidR="008A4304" w:rsidRPr="00E509C9">
                  <w:rPr>
                    <w:rFonts w:ascii="MS Gothic" w:eastAsia="MS Gothic" w:hAnsi="MS Gothic" w:hint="eastAsia"/>
                    <w:sz w:val="28"/>
                    <w:szCs w:val="28"/>
                  </w:rPr>
                  <w:t>☐</w:t>
                </w:r>
              </w:sdtContent>
            </w:sdt>
            <w:r w:rsidR="008A4304">
              <w:rPr>
                <w:sz w:val="28"/>
                <w:szCs w:val="28"/>
              </w:rPr>
              <w:t xml:space="preserve"> </w:t>
            </w:r>
            <w:r w:rsidR="007C5D0C" w:rsidRPr="004F251E">
              <w:rPr>
                <w:b w:val="0"/>
                <w:bCs w:val="0"/>
                <w:sz w:val="20"/>
                <w:szCs w:val="20"/>
              </w:rPr>
              <w:t>Approval granted for 1 year (FDA and CW)</w:t>
            </w:r>
          </w:p>
          <w:p w14:paraId="6494F1D5" w14:textId="08043C6D" w:rsidR="007C5D0C" w:rsidRDefault="006802CF" w:rsidP="00C470CE">
            <w:pPr>
              <w:pStyle w:val="Heading1"/>
            </w:pPr>
            <w:sdt>
              <w:sdtPr>
                <w:rPr>
                  <w:sz w:val="28"/>
                  <w:szCs w:val="28"/>
                </w:rPr>
                <w:id w:val="918215164"/>
                <w14:checkbox>
                  <w14:checked w14:val="0"/>
                  <w14:checkedState w14:val="2612" w14:font="MS Gothic"/>
                  <w14:uncheckedState w14:val="2610" w14:font="MS Gothic"/>
                </w14:checkbox>
              </w:sdtPr>
              <w:sdtEndPr/>
              <w:sdtContent>
                <w:r w:rsidR="008A4304" w:rsidRPr="00E509C9">
                  <w:rPr>
                    <w:rFonts w:ascii="MS Gothic" w:eastAsia="MS Gothic" w:hAnsi="MS Gothic" w:hint="eastAsia"/>
                    <w:sz w:val="28"/>
                    <w:szCs w:val="28"/>
                  </w:rPr>
                  <w:t>☐</w:t>
                </w:r>
              </w:sdtContent>
            </w:sdt>
            <w:r w:rsidR="008A4304">
              <w:rPr>
                <w:sz w:val="28"/>
                <w:szCs w:val="28"/>
              </w:rPr>
              <w:t xml:space="preserve"> </w:t>
            </w:r>
            <w:r w:rsidR="007C5D0C" w:rsidRPr="004F251E">
              <w:rPr>
                <w:b w:val="0"/>
                <w:bCs w:val="0"/>
                <w:sz w:val="20"/>
                <w:szCs w:val="20"/>
              </w:rPr>
              <w:t>Other. Give proposed approval period and reason in comments.</w:t>
            </w:r>
          </w:p>
        </w:tc>
      </w:tr>
      <w:tr w:rsidR="007C5D0C" w14:paraId="3F8AB723" w14:textId="77777777" w:rsidTr="006802F7">
        <w:trPr>
          <w:trHeight w:val="324"/>
        </w:trPr>
        <w:tc>
          <w:tcPr>
            <w:tcW w:w="1705" w:type="dxa"/>
            <w:vAlign w:val="center"/>
          </w:tcPr>
          <w:p w14:paraId="5F40EB52" w14:textId="77777777" w:rsidR="007C5D0C" w:rsidRPr="004F251E" w:rsidRDefault="007C5D0C" w:rsidP="00C470CE">
            <w:pPr>
              <w:pStyle w:val="Heading1"/>
              <w:rPr>
                <w:b w:val="0"/>
                <w:bCs w:val="0"/>
                <w:sz w:val="20"/>
                <w:szCs w:val="20"/>
              </w:rPr>
            </w:pPr>
            <w:r w:rsidRPr="004F251E">
              <w:rPr>
                <w:b w:val="0"/>
                <w:bCs w:val="0"/>
                <w:sz w:val="20"/>
                <w:szCs w:val="20"/>
              </w:rPr>
              <w:t xml:space="preserve">Comments: </w:t>
            </w:r>
          </w:p>
        </w:tc>
        <w:sdt>
          <w:sdtPr>
            <w:rPr>
              <w:b w:val="0"/>
              <w:bCs w:val="0"/>
              <w:color w:val="00B050"/>
              <w:sz w:val="20"/>
              <w:szCs w:val="20"/>
            </w:rPr>
            <w:id w:val="-1518454179"/>
            <w:placeholder>
              <w:docPart w:val="DefaultPlaceholder_-1854013440"/>
            </w:placeholder>
            <w:showingPlcHdr/>
          </w:sdtPr>
          <w:sdtEndPr/>
          <w:sdtContent>
            <w:tc>
              <w:tcPr>
                <w:tcW w:w="8393" w:type="dxa"/>
                <w:gridSpan w:val="2"/>
                <w:vAlign w:val="center"/>
              </w:tcPr>
              <w:p w14:paraId="5890A159" w14:textId="29A0CE0E" w:rsidR="007C5D0C" w:rsidRPr="00193B6E" w:rsidRDefault="008A4304" w:rsidP="00C470CE">
                <w:pPr>
                  <w:pStyle w:val="Heading1"/>
                  <w:rPr>
                    <w:b w:val="0"/>
                    <w:bCs w:val="0"/>
                    <w:sz w:val="20"/>
                    <w:szCs w:val="20"/>
                  </w:rPr>
                </w:pPr>
                <w:r w:rsidRPr="00193B6E">
                  <w:rPr>
                    <w:rStyle w:val="PlaceholderText"/>
                    <w:rFonts w:eastAsiaTheme="minorEastAsia"/>
                    <w:b w:val="0"/>
                    <w:bCs w:val="0"/>
                    <w:color w:val="00B050"/>
                  </w:rPr>
                  <w:t>Click or tap here to enter text.</w:t>
                </w:r>
              </w:p>
            </w:tc>
          </w:sdtContent>
        </w:sdt>
      </w:tr>
      <w:tr w:rsidR="007C5D0C" w14:paraId="6D16A86D" w14:textId="77777777" w:rsidTr="006802F7">
        <w:trPr>
          <w:trHeight w:val="324"/>
        </w:trPr>
        <w:tc>
          <w:tcPr>
            <w:tcW w:w="1705" w:type="dxa"/>
            <w:vAlign w:val="center"/>
          </w:tcPr>
          <w:p w14:paraId="47A09175" w14:textId="77777777" w:rsidR="007C5D0C" w:rsidRPr="004F251E" w:rsidRDefault="007C5D0C" w:rsidP="00C470CE">
            <w:pPr>
              <w:pStyle w:val="Heading1"/>
              <w:rPr>
                <w:b w:val="0"/>
                <w:bCs w:val="0"/>
                <w:sz w:val="20"/>
                <w:szCs w:val="20"/>
              </w:rPr>
            </w:pPr>
            <w:r w:rsidRPr="004F251E">
              <w:rPr>
                <w:b w:val="0"/>
                <w:bCs w:val="0"/>
                <w:sz w:val="20"/>
                <w:szCs w:val="20"/>
              </w:rPr>
              <w:t xml:space="preserve">Reviewer Name: </w:t>
            </w:r>
          </w:p>
        </w:tc>
        <w:sdt>
          <w:sdtPr>
            <w:rPr>
              <w:b w:val="0"/>
              <w:bCs w:val="0"/>
              <w:color w:val="00B050"/>
              <w:sz w:val="20"/>
              <w:szCs w:val="20"/>
            </w:rPr>
            <w:id w:val="-2128917382"/>
            <w:placeholder>
              <w:docPart w:val="DefaultPlaceholder_-1854013440"/>
            </w:placeholder>
            <w:showingPlcHdr/>
          </w:sdtPr>
          <w:sdtEndPr/>
          <w:sdtContent>
            <w:tc>
              <w:tcPr>
                <w:tcW w:w="8393" w:type="dxa"/>
                <w:gridSpan w:val="2"/>
                <w:vAlign w:val="center"/>
              </w:tcPr>
              <w:p w14:paraId="75F903E0" w14:textId="224F8BC3" w:rsidR="007C5D0C" w:rsidRPr="00193B6E" w:rsidRDefault="008A4304" w:rsidP="00C470CE">
                <w:pPr>
                  <w:pStyle w:val="Heading1"/>
                  <w:rPr>
                    <w:b w:val="0"/>
                    <w:bCs w:val="0"/>
                    <w:sz w:val="20"/>
                    <w:szCs w:val="20"/>
                  </w:rPr>
                </w:pPr>
                <w:r w:rsidRPr="00193B6E">
                  <w:rPr>
                    <w:rStyle w:val="PlaceholderText"/>
                    <w:rFonts w:eastAsiaTheme="minorEastAsia"/>
                    <w:b w:val="0"/>
                    <w:bCs w:val="0"/>
                    <w:color w:val="00B050"/>
                  </w:rPr>
                  <w:t>Click or tap here to enter text.</w:t>
                </w:r>
              </w:p>
            </w:tc>
          </w:sdtContent>
        </w:sdt>
      </w:tr>
      <w:tr w:rsidR="007C5D0C" w14:paraId="74FECFD8" w14:textId="77777777" w:rsidTr="006802F7">
        <w:trPr>
          <w:trHeight w:val="324"/>
        </w:trPr>
        <w:tc>
          <w:tcPr>
            <w:tcW w:w="1705" w:type="dxa"/>
            <w:vAlign w:val="center"/>
          </w:tcPr>
          <w:p w14:paraId="194847C6" w14:textId="77777777" w:rsidR="007C5D0C" w:rsidRPr="004F251E" w:rsidRDefault="007C5D0C" w:rsidP="00C470CE">
            <w:pPr>
              <w:pStyle w:val="Heading1"/>
              <w:rPr>
                <w:b w:val="0"/>
                <w:bCs w:val="0"/>
                <w:sz w:val="20"/>
                <w:szCs w:val="20"/>
              </w:rPr>
            </w:pPr>
            <w:r w:rsidRPr="004F251E">
              <w:rPr>
                <w:b w:val="0"/>
                <w:bCs w:val="0"/>
                <w:sz w:val="20"/>
                <w:szCs w:val="20"/>
              </w:rPr>
              <w:t xml:space="preserve">Date of Review: </w:t>
            </w:r>
          </w:p>
        </w:tc>
        <w:sdt>
          <w:sdtPr>
            <w:rPr>
              <w:b w:val="0"/>
              <w:bCs w:val="0"/>
              <w:color w:val="00B050"/>
              <w:sz w:val="20"/>
              <w:szCs w:val="20"/>
            </w:rPr>
            <w:id w:val="371738033"/>
            <w:placeholder>
              <w:docPart w:val="DefaultPlaceholder_-1854013437"/>
            </w:placeholder>
            <w:showingPlcHdr/>
            <w:date>
              <w:dateFormat w:val="M/d/yyyy"/>
              <w:lid w:val="en-US"/>
              <w:storeMappedDataAs w:val="dateTime"/>
              <w:calendar w:val="gregorian"/>
            </w:date>
          </w:sdtPr>
          <w:sdtEndPr/>
          <w:sdtContent>
            <w:tc>
              <w:tcPr>
                <w:tcW w:w="8393" w:type="dxa"/>
                <w:gridSpan w:val="2"/>
                <w:vAlign w:val="center"/>
              </w:tcPr>
              <w:p w14:paraId="04F6393F" w14:textId="7A9C46CF" w:rsidR="007C5D0C" w:rsidRPr="00193B6E" w:rsidRDefault="008A4304" w:rsidP="00C470CE">
                <w:pPr>
                  <w:pStyle w:val="Heading1"/>
                  <w:rPr>
                    <w:b w:val="0"/>
                    <w:bCs w:val="0"/>
                    <w:sz w:val="20"/>
                    <w:szCs w:val="20"/>
                  </w:rPr>
                </w:pPr>
                <w:r w:rsidRPr="00193B6E">
                  <w:rPr>
                    <w:rStyle w:val="PlaceholderText"/>
                    <w:rFonts w:eastAsiaTheme="minorEastAsia"/>
                    <w:b w:val="0"/>
                    <w:bCs w:val="0"/>
                    <w:color w:val="00B050"/>
                  </w:rPr>
                  <w:t>Click or tap to enter a date.</w:t>
                </w:r>
              </w:p>
            </w:tc>
          </w:sdtContent>
        </w:sdt>
      </w:tr>
    </w:tbl>
    <w:p w14:paraId="121FA00E" w14:textId="77777777" w:rsidR="004F251E" w:rsidRDefault="004F251E"/>
    <w:p w14:paraId="639D6436" w14:textId="489B00E9" w:rsidR="004F251E" w:rsidRPr="006F1489" w:rsidRDefault="006802CF" w:rsidP="004F251E">
      <w:pPr>
        <w:pStyle w:val="Heading1"/>
      </w:pPr>
      <w:sdt>
        <w:sdtPr>
          <w:rPr>
            <w:sz w:val="32"/>
            <w:szCs w:val="32"/>
          </w:rPr>
          <w:id w:val="1948193765"/>
          <w14:checkbox>
            <w14:checked w14:val="0"/>
            <w14:checkedState w14:val="2612" w14:font="MS Gothic"/>
            <w14:uncheckedState w14:val="2610" w14:font="MS Gothic"/>
          </w14:checkbox>
        </w:sdtPr>
        <w:sdtEndPr/>
        <w:sdtContent>
          <w:r w:rsidR="00193B6E">
            <w:rPr>
              <w:rFonts w:ascii="MS Gothic" w:eastAsia="MS Gothic" w:hAnsi="MS Gothic" w:hint="eastAsia"/>
              <w:sz w:val="32"/>
              <w:szCs w:val="32"/>
            </w:rPr>
            <w:t>☐</w:t>
          </w:r>
        </w:sdtContent>
      </w:sdt>
      <w:r w:rsidR="004F251E" w:rsidRPr="006F1489">
        <w:t xml:space="preserve"> Minors (Subpart D) </w:t>
      </w:r>
    </w:p>
    <w:p w14:paraId="281A4E39" w14:textId="77777777" w:rsidR="004F251E" w:rsidRDefault="004F251E" w:rsidP="004F251E">
      <w:pPr>
        <w:rPr>
          <w:rFonts w:cs="Arial"/>
          <w:sz w:val="22"/>
          <w:szCs w:val="22"/>
        </w:rPr>
      </w:pPr>
    </w:p>
    <w:p w14:paraId="1437BC0C" w14:textId="77777777" w:rsidR="004F251E" w:rsidRPr="00482E1B" w:rsidRDefault="004F251E" w:rsidP="004F251E">
      <w:pPr>
        <w:pStyle w:val="ListParagraph"/>
        <w:spacing w:after="200" w:line="276" w:lineRule="auto"/>
        <w:ind w:left="450"/>
        <w:rPr>
          <w:rFonts w:cs="Arial"/>
          <w:b/>
          <w:sz w:val="21"/>
          <w:szCs w:val="21"/>
        </w:rPr>
      </w:pPr>
      <w:r w:rsidRPr="00482E1B">
        <w:rPr>
          <w:rFonts w:cs="Arial"/>
          <w:b/>
          <w:sz w:val="21"/>
          <w:szCs w:val="21"/>
        </w:rPr>
        <w:t>Subpart D (children) Determinations (45 CFR 46 or 21 CFR 50)</w:t>
      </w:r>
    </w:p>
    <w:p w14:paraId="3935DBF2" w14:textId="77777777" w:rsidR="004F251E" w:rsidRPr="00482E1B" w:rsidRDefault="004F251E" w:rsidP="004F251E">
      <w:pPr>
        <w:ind w:left="450"/>
        <w:rPr>
          <w:rFonts w:cs="Arial"/>
          <w:sz w:val="21"/>
          <w:szCs w:val="21"/>
        </w:rPr>
      </w:pPr>
      <w:r w:rsidRPr="00482E1B">
        <w:rPr>
          <w:rFonts w:cs="Arial"/>
          <w:sz w:val="21"/>
          <w:szCs w:val="21"/>
        </w:rPr>
        <w:t xml:space="preserve">Check the allowable category below that best represents the degree of risk and benefit to which the children in this project will be exposed and explain your choice. </w:t>
      </w:r>
    </w:p>
    <w:p w14:paraId="6243A69B" w14:textId="77777777" w:rsidR="004F251E" w:rsidRPr="00482E1B" w:rsidRDefault="004F251E" w:rsidP="004F251E">
      <w:pPr>
        <w:ind w:left="450"/>
        <w:rPr>
          <w:rFonts w:cs="Arial"/>
          <w:b/>
          <w:sz w:val="21"/>
          <w:szCs w:val="21"/>
        </w:rPr>
      </w:pPr>
      <w:r w:rsidRPr="00482E1B">
        <w:rPr>
          <w:rFonts w:cs="Arial"/>
          <w:b/>
          <w:sz w:val="21"/>
          <w:szCs w:val="21"/>
        </w:rPr>
        <w:t>Note: More than one category may be indicated. If multiple categories are indicated, please answer the additional question after each marked category.</w:t>
      </w:r>
    </w:p>
    <w:p w14:paraId="585B8464" w14:textId="5CAB0CF7" w:rsidR="004F251E" w:rsidRPr="00482E1B" w:rsidRDefault="006802CF" w:rsidP="004F251E">
      <w:pPr>
        <w:ind w:left="450"/>
        <w:rPr>
          <w:rFonts w:cs="Arial"/>
          <w:sz w:val="21"/>
          <w:szCs w:val="21"/>
        </w:rPr>
      </w:pPr>
      <w:sdt>
        <w:sdtPr>
          <w:rPr>
            <w:rFonts w:cs="Arial"/>
            <w:sz w:val="28"/>
            <w:szCs w:val="28"/>
          </w:rPr>
          <w:id w:val="2142221277"/>
          <w14:checkbox>
            <w14:checked w14:val="0"/>
            <w14:checkedState w14:val="2612" w14:font="MS Gothic"/>
            <w14:uncheckedState w14:val="2610" w14:font="MS Gothic"/>
          </w14:checkbox>
        </w:sdtPr>
        <w:sdtEndPr/>
        <w:sdtContent>
          <w:r w:rsidR="004F251E">
            <w:rPr>
              <w:rFonts w:ascii="MS Gothic" w:eastAsia="MS Gothic" w:hAnsi="MS Gothic" w:cs="Arial" w:hint="eastAsia"/>
              <w:sz w:val="28"/>
              <w:szCs w:val="28"/>
            </w:rPr>
            <w:t>☐</w:t>
          </w:r>
        </w:sdtContent>
      </w:sdt>
      <w:r w:rsidR="004F251E" w:rsidRPr="00482E1B">
        <w:rPr>
          <w:rFonts w:cs="Arial"/>
          <w:sz w:val="28"/>
          <w:szCs w:val="28"/>
        </w:rPr>
        <w:t xml:space="preserve"> </w:t>
      </w:r>
      <w:r w:rsidR="004F251E" w:rsidRPr="00482E1B">
        <w:rPr>
          <w:rFonts w:cs="Arial"/>
          <w:sz w:val="21"/>
          <w:szCs w:val="21"/>
        </w:rPr>
        <w:t xml:space="preserve">Category 1 (404 or 50.51): The proposed research poses risks no greater than that ordinarily encountered in daily life or during the performance of routine physical or psychological examinations or tests (i.e., minimal risk). </w:t>
      </w:r>
    </w:p>
    <w:p w14:paraId="49F2C260" w14:textId="77777777" w:rsidR="004F251E" w:rsidRPr="00482E1B" w:rsidRDefault="004F251E" w:rsidP="004F251E">
      <w:pPr>
        <w:ind w:left="450"/>
        <w:rPr>
          <w:rFonts w:cs="Arial"/>
          <w:sz w:val="21"/>
          <w:szCs w:val="21"/>
        </w:rPr>
      </w:pPr>
      <w:r w:rsidRPr="00482E1B">
        <w:rPr>
          <w:rFonts w:cs="Arial"/>
          <w:sz w:val="21"/>
          <w:szCs w:val="21"/>
        </w:rPr>
        <w:tab/>
      </w:r>
    </w:p>
    <w:p w14:paraId="0117B2BF" w14:textId="77777777" w:rsidR="004F251E" w:rsidRDefault="006802CF" w:rsidP="004F251E">
      <w:pPr>
        <w:ind w:left="450"/>
        <w:rPr>
          <w:rFonts w:cs="Arial"/>
          <w:sz w:val="21"/>
          <w:szCs w:val="21"/>
        </w:rPr>
      </w:pPr>
      <w:sdt>
        <w:sdtPr>
          <w:rPr>
            <w:rFonts w:cs="Arial"/>
            <w:sz w:val="28"/>
            <w:szCs w:val="28"/>
          </w:rPr>
          <w:id w:val="-1124689065"/>
          <w14:checkbox>
            <w14:checked w14:val="0"/>
            <w14:checkedState w14:val="2612" w14:font="MS Gothic"/>
            <w14:uncheckedState w14:val="2610" w14:font="MS Gothic"/>
          </w14:checkbox>
        </w:sdtPr>
        <w:sdtEndPr/>
        <w:sdtContent>
          <w:r w:rsidR="004F251E" w:rsidRPr="008F40E7">
            <w:rPr>
              <w:rFonts w:ascii="MS Gothic" w:eastAsia="MS Gothic" w:hAnsi="MS Gothic" w:cs="Arial" w:hint="eastAsia"/>
              <w:sz w:val="28"/>
              <w:szCs w:val="28"/>
            </w:rPr>
            <w:t>☐</w:t>
          </w:r>
        </w:sdtContent>
      </w:sdt>
      <w:r w:rsidR="004F251E" w:rsidRPr="008F40E7">
        <w:rPr>
          <w:rFonts w:cs="Arial"/>
          <w:sz w:val="28"/>
          <w:szCs w:val="28"/>
        </w:rPr>
        <w:t xml:space="preserve"> </w:t>
      </w:r>
      <w:r w:rsidR="004F251E" w:rsidRPr="00482E1B">
        <w:rPr>
          <w:rFonts w:cs="Arial"/>
          <w:sz w:val="21"/>
          <w:szCs w:val="21"/>
        </w:rPr>
        <w:t xml:space="preserve">Category 2 (405 or 50.52): The proposed research poses a greater than minimal risk with the potential for direct benefit to subjects, i.e., the benefit to the subject is at least as favorable as alternative approaches. </w:t>
      </w:r>
    </w:p>
    <w:p w14:paraId="05310303" w14:textId="77777777" w:rsidR="004F251E" w:rsidRPr="00154BEE" w:rsidRDefault="004F251E" w:rsidP="004F251E">
      <w:pPr>
        <w:ind w:left="450"/>
        <w:rPr>
          <w:rFonts w:cs="Arial"/>
          <w:b/>
          <w:sz w:val="21"/>
          <w:szCs w:val="21"/>
        </w:rPr>
      </w:pPr>
    </w:p>
    <w:p w14:paraId="444D315A" w14:textId="77777777" w:rsidR="004F251E" w:rsidRDefault="006802CF" w:rsidP="004F251E">
      <w:pPr>
        <w:ind w:left="450"/>
        <w:rPr>
          <w:rFonts w:cs="Arial"/>
          <w:sz w:val="21"/>
          <w:szCs w:val="21"/>
        </w:rPr>
      </w:pPr>
      <w:sdt>
        <w:sdtPr>
          <w:rPr>
            <w:rFonts w:cs="Arial"/>
            <w:sz w:val="28"/>
            <w:szCs w:val="28"/>
          </w:rPr>
          <w:id w:val="861486452"/>
          <w14:checkbox>
            <w14:checked w14:val="0"/>
            <w14:checkedState w14:val="2612" w14:font="MS Gothic"/>
            <w14:uncheckedState w14:val="2610" w14:font="MS Gothic"/>
          </w14:checkbox>
        </w:sdtPr>
        <w:sdtEndPr/>
        <w:sdtContent>
          <w:r w:rsidR="004F251E" w:rsidRPr="008F40E7">
            <w:rPr>
              <w:rFonts w:ascii="MS Gothic" w:eastAsia="MS Gothic" w:hAnsi="MS Gothic" w:cs="Arial" w:hint="eastAsia"/>
              <w:sz w:val="28"/>
              <w:szCs w:val="28"/>
            </w:rPr>
            <w:t>☐</w:t>
          </w:r>
        </w:sdtContent>
      </w:sdt>
      <w:r w:rsidR="004F251E" w:rsidRPr="008F40E7">
        <w:rPr>
          <w:rFonts w:cs="Arial"/>
          <w:sz w:val="28"/>
          <w:szCs w:val="28"/>
        </w:rPr>
        <w:t xml:space="preserve"> </w:t>
      </w:r>
      <w:r w:rsidR="004F251E" w:rsidRPr="00482E1B">
        <w:rPr>
          <w:rFonts w:cs="Arial"/>
          <w:sz w:val="21"/>
          <w:szCs w:val="21"/>
        </w:rPr>
        <w:t xml:space="preserve">Category 3 (406 or 50.53): The proposed research poses a greater than minimal risk with no potential for direct benefit to individuals, but likely to yield vital generalizable knowledge about the subjects’ conditions.  </w:t>
      </w:r>
    </w:p>
    <w:p w14:paraId="606B35EC" w14:textId="77777777" w:rsidR="004F251E" w:rsidRPr="00154BEE" w:rsidRDefault="004F251E" w:rsidP="004F251E">
      <w:pPr>
        <w:ind w:left="450"/>
        <w:rPr>
          <w:rFonts w:cs="Arial"/>
          <w:b/>
          <w:sz w:val="21"/>
          <w:szCs w:val="21"/>
        </w:rPr>
      </w:pPr>
    </w:p>
    <w:p w14:paraId="0C0092BA" w14:textId="77777777" w:rsidR="004F251E" w:rsidRPr="00482E1B" w:rsidRDefault="006802CF" w:rsidP="004F251E">
      <w:pPr>
        <w:ind w:left="450"/>
        <w:rPr>
          <w:rFonts w:cs="Arial"/>
          <w:b/>
          <w:sz w:val="21"/>
          <w:szCs w:val="21"/>
        </w:rPr>
      </w:pPr>
      <w:sdt>
        <w:sdtPr>
          <w:rPr>
            <w:rFonts w:cs="Arial"/>
            <w:sz w:val="28"/>
            <w:szCs w:val="28"/>
          </w:rPr>
          <w:id w:val="559681004"/>
          <w14:checkbox>
            <w14:checked w14:val="0"/>
            <w14:checkedState w14:val="2612" w14:font="MS Gothic"/>
            <w14:uncheckedState w14:val="2610" w14:font="MS Gothic"/>
          </w14:checkbox>
        </w:sdtPr>
        <w:sdtEndPr/>
        <w:sdtContent>
          <w:r w:rsidR="004F251E" w:rsidRPr="008F40E7">
            <w:rPr>
              <w:rFonts w:ascii="MS Gothic" w:eastAsia="MS Gothic" w:hAnsi="MS Gothic" w:cs="Arial" w:hint="eastAsia"/>
              <w:sz w:val="28"/>
              <w:szCs w:val="28"/>
            </w:rPr>
            <w:t>☐</w:t>
          </w:r>
        </w:sdtContent>
      </w:sdt>
      <w:r w:rsidR="004F251E" w:rsidRPr="008F40E7">
        <w:rPr>
          <w:rFonts w:cs="Arial"/>
          <w:sz w:val="28"/>
          <w:szCs w:val="28"/>
        </w:rPr>
        <w:t xml:space="preserve"> </w:t>
      </w:r>
      <w:r w:rsidR="004F251E" w:rsidRPr="00482E1B">
        <w:rPr>
          <w:rFonts w:cs="Arial"/>
          <w:sz w:val="21"/>
          <w:szCs w:val="21"/>
        </w:rPr>
        <w:t xml:space="preserve">Category 4 (407 50.54): The proposed research does not meet the criteria in the above categories but presents an opportunity to understand, prevent, or alleviate serious problems affecting the health or welfare of children.  </w:t>
      </w:r>
      <w:r w:rsidR="004F251E" w:rsidRPr="00482E1B">
        <w:rPr>
          <w:rFonts w:cs="Arial"/>
          <w:b/>
          <w:sz w:val="21"/>
          <w:szCs w:val="21"/>
        </w:rPr>
        <w:t xml:space="preserve">Research which meets this category cannot be approved by the </w:t>
      </w:r>
      <w:r w:rsidR="004F251E" w:rsidRPr="00154BEE">
        <w:rPr>
          <w:rFonts w:cs="Arial"/>
          <w:b/>
          <w:sz w:val="21"/>
          <w:szCs w:val="21"/>
        </w:rPr>
        <w:t>IRB and</w:t>
      </w:r>
      <w:r w:rsidR="004F251E" w:rsidRPr="00482E1B">
        <w:rPr>
          <w:rFonts w:cs="Arial"/>
          <w:b/>
          <w:sz w:val="21"/>
          <w:szCs w:val="21"/>
        </w:rPr>
        <w:t xml:space="preserve"> must go for review by Secretary of HHS or the Commissioner of Food and Drug to make a determination as outlined per 50.54. </w:t>
      </w:r>
    </w:p>
    <w:p w14:paraId="0D09A3F1" w14:textId="77777777" w:rsidR="004F251E" w:rsidRDefault="004F251E" w:rsidP="004F251E">
      <w:pPr>
        <w:ind w:left="450"/>
        <w:rPr>
          <w:rFonts w:cs="Arial"/>
          <w:sz w:val="21"/>
          <w:szCs w:val="21"/>
        </w:rPr>
      </w:pPr>
    </w:p>
    <w:p w14:paraId="45E31B22" w14:textId="77777777" w:rsidR="004F251E" w:rsidRDefault="004F251E" w:rsidP="004F251E">
      <w:pPr>
        <w:ind w:left="450"/>
        <w:rPr>
          <w:rFonts w:cs="Arial"/>
          <w:sz w:val="21"/>
          <w:szCs w:val="21"/>
        </w:rPr>
      </w:pPr>
      <w:r w:rsidRPr="00482E1B">
        <w:rPr>
          <w:rFonts w:cs="Arial"/>
          <w:sz w:val="21"/>
          <w:szCs w:val="21"/>
        </w:rPr>
        <w:t xml:space="preserve">Explain your choice of category:   </w:t>
      </w:r>
      <w:sdt>
        <w:sdtPr>
          <w:rPr>
            <w:rFonts w:cs="Arial"/>
            <w:sz w:val="21"/>
            <w:szCs w:val="21"/>
          </w:rPr>
          <w:id w:val="-760450909"/>
          <w:placeholder>
            <w:docPart w:val="2DAAF96D45DF4172A988F89752DCAB0E"/>
          </w:placeholder>
          <w:showingPlcHdr/>
        </w:sdtPr>
        <w:sdtEndPr/>
        <w:sdtContent>
          <w:r w:rsidRPr="000B1EFD">
            <w:rPr>
              <w:rStyle w:val="PlaceholderText"/>
            </w:rPr>
            <w:t>Click or tap here to enter text.</w:t>
          </w:r>
        </w:sdtContent>
      </w:sdt>
    </w:p>
    <w:p w14:paraId="3494C53D" w14:textId="77777777" w:rsidR="004F251E" w:rsidRPr="00482E1B" w:rsidRDefault="004F251E" w:rsidP="004F251E">
      <w:pPr>
        <w:ind w:left="450"/>
        <w:rPr>
          <w:rFonts w:cs="Arial"/>
          <w:b/>
          <w:sz w:val="21"/>
          <w:szCs w:val="21"/>
        </w:rPr>
      </w:pPr>
    </w:p>
    <w:p w14:paraId="4A5F7F7D" w14:textId="77777777" w:rsidR="004F251E" w:rsidRPr="00482E1B" w:rsidRDefault="004F251E" w:rsidP="004F251E">
      <w:pPr>
        <w:pStyle w:val="ListParagraph"/>
        <w:numPr>
          <w:ilvl w:val="0"/>
          <w:numId w:val="24"/>
        </w:numPr>
        <w:spacing w:after="200" w:line="276" w:lineRule="auto"/>
        <w:ind w:left="450" w:firstLine="0"/>
        <w:rPr>
          <w:rFonts w:cs="Arial"/>
          <w:b/>
          <w:sz w:val="21"/>
          <w:szCs w:val="21"/>
        </w:rPr>
      </w:pPr>
      <w:r w:rsidRPr="00482E1B">
        <w:rPr>
          <w:rFonts w:cs="Arial"/>
          <w:b/>
          <w:sz w:val="21"/>
          <w:szCs w:val="21"/>
        </w:rPr>
        <w:t>What permission will be obtained from the parents?</w:t>
      </w:r>
    </w:p>
    <w:p w14:paraId="4CAABF71" w14:textId="77777777" w:rsidR="004F251E" w:rsidRPr="008A4304" w:rsidRDefault="006802CF" w:rsidP="004F251E">
      <w:pPr>
        <w:pStyle w:val="ListParagraph"/>
        <w:spacing w:after="120"/>
        <w:ind w:left="450"/>
        <w:rPr>
          <w:rFonts w:cs="Arial"/>
          <w:sz w:val="22"/>
          <w:szCs w:val="22"/>
        </w:rPr>
      </w:pPr>
      <w:sdt>
        <w:sdtPr>
          <w:rPr>
            <w:rFonts w:cs="Arial"/>
            <w:sz w:val="28"/>
            <w:szCs w:val="28"/>
          </w:rPr>
          <w:id w:val="-1340081746"/>
          <w14:checkbox>
            <w14:checked w14:val="0"/>
            <w14:checkedState w14:val="2612" w14:font="MS Gothic"/>
            <w14:uncheckedState w14:val="2610" w14:font="MS Gothic"/>
          </w14:checkbox>
        </w:sdtPr>
        <w:sdtEndPr/>
        <w:sdtContent>
          <w:r w:rsidR="004F251E" w:rsidRPr="00800C1C">
            <w:rPr>
              <w:rFonts w:ascii="MS Gothic" w:eastAsia="MS Gothic" w:hAnsi="MS Gothic" w:cs="Arial" w:hint="eastAsia"/>
              <w:sz w:val="28"/>
              <w:szCs w:val="28"/>
            </w:rPr>
            <w:t>☐</w:t>
          </w:r>
        </w:sdtContent>
      </w:sdt>
      <w:r w:rsidR="004F251E" w:rsidRPr="00800C1C">
        <w:rPr>
          <w:rFonts w:cs="Arial"/>
        </w:rPr>
        <w:tab/>
      </w:r>
      <w:r w:rsidR="004F251E" w:rsidRPr="008A4304">
        <w:rPr>
          <w:rFonts w:cs="Arial"/>
          <w:sz w:val="22"/>
          <w:szCs w:val="22"/>
          <w:u w:val="single"/>
        </w:rPr>
        <w:t>Permission from only one parent</w:t>
      </w:r>
      <w:r w:rsidR="004F251E" w:rsidRPr="008A4304">
        <w:rPr>
          <w:rFonts w:cs="Arial"/>
          <w:sz w:val="22"/>
          <w:szCs w:val="22"/>
        </w:rPr>
        <w:t xml:space="preserve"> is being requested </w:t>
      </w:r>
    </w:p>
    <w:p w14:paraId="4D7F3482" w14:textId="77777777" w:rsidR="004F251E" w:rsidRPr="008A4304" w:rsidRDefault="006802CF" w:rsidP="004F251E">
      <w:pPr>
        <w:spacing w:after="120"/>
        <w:ind w:left="450"/>
        <w:rPr>
          <w:rFonts w:cs="Arial"/>
          <w:sz w:val="22"/>
          <w:szCs w:val="22"/>
        </w:rPr>
      </w:pPr>
      <w:sdt>
        <w:sdtPr>
          <w:rPr>
            <w:rFonts w:cs="Arial"/>
            <w:sz w:val="28"/>
            <w:szCs w:val="28"/>
          </w:rPr>
          <w:id w:val="-1535571885"/>
          <w14:checkbox>
            <w14:checked w14:val="0"/>
            <w14:checkedState w14:val="2612" w14:font="MS Gothic"/>
            <w14:uncheckedState w14:val="2610" w14:font="MS Gothic"/>
          </w14:checkbox>
        </w:sdtPr>
        <w:sdtEndPr/>
        <w:sdtContent>
          <w:r w:rsidR="004F251E" w:rsidRPr="00800C1C">
            <w:rPr>
              <w:rFonts w:ascii="MS Gothic" w:eastAsia="MS Gothic" w:hAnsi="MS Gothic" w:cs="Arial" w:hint="eastAsia"/>
              <w:sz w:val="28"/>
              <w:szCs w:val="28"/>
            </w:rPr>
            <w:t>☐</w:t>
          </w:r>
        </w:sdtContent>
      </w:sdt>
      <w:r w:rsidR="004F251E" w:rsidRPr="00800C1C">
        <w:rPr>
          <w:rFonts w:cs="Arial"/>
        </w:rPr>
        <w:tab/>
      </w:r>
      <w:r w:rsidR="004F251E" w:rsidRPr="008A4304">
        <w:rPr>
          <w:rFonts w:cs="Arial"/>
          <w:sz w:val="22"/>
          <w:szCs w:val="22"/>
          <w:u w:val="single"/>
        </w:rPr>
        <w:t>Permission will be obtained from both parents</w:t>
      </w:r>
      <w:r w:rsidR="004F251E" w:rsidRPr="008A4304">
        <w:rPr>
          <w:rFonts w:cs="Arial"/>
          <w:sz w:val="22"/>
          <w:szCs w:val="22"/>
        </w:rPr>
        <w:t xml:space="preserve"> where possible. </w:t>
      </w:r>
    </w:p>
    <w:p w14:paraId="240E2CA1" w14:textId="77777777" w:rsidR="004F251E" w:rsidRPr="008A4304" w:rsidRDefault="004F251E" w:rsidP="004F251E">
      <w:pPr>
        <w:spacing w:after="120"/>
        <w:ind w:left="450"/>
        <w:rPr>
          <w:rFonts w:cs="Arial"/>
          <w:sz w:val="22"/>
          <w:szCs w:val="22"/>
        </w:rPr>
      </w:pPr>
      <w:r w:rsidRPr="008A4304">
        <w:rPr>
          <w:rFonts w:cs="Arial"/>
          <w:sz w:val="22"/>
          <w:szCs w:val="22"/>
        </w:rPr>
        <w:t xml:space="preserve">Note: </w:t>
      </w:r>
      <w:r w:rsidRPr="008A4304">
        <w:rPr>
          <w:rFonts w:cs="Arial"/>
          <w:b/>
          <w:i/>
          <w:sz w:val="22"/>
          <w:szCs w:val="22"/>
        </w:rPr>
        <w:t>2 parent signatures are required for any project which meets category 3 (406 or 50.53).</w:t>
      </w:r>
    </w:p>
    <w:p w14:paraId="4ED2E851" w14:textId="77777777" w:rsidR="004F251E" w:rsidRPr="008A4304" w:rsidRDefault="006802CF" w:rsidP="004F251E">
      <w:pPr>
        <w:spacing w:after="120"/>
        <w:ind w:left="450"/>
        <w:rPr>
          <w:rFonts w:cs="Arial"/>
          <w:sz w:val="22"/>
          <w:szCs w:val="22"/>
        </w:rPr>
      </w:pPr>
      <w:sdt>
        <w:sdtPr>
          <w:rPr>
            <w:rFonts w:cs="Arial"/>
            <w:sz w:val="28"/>
            <w:szCs w:val="28"/>
          </w:rPr>
          <w:id w:val="896171202"/>
          <w14:checkbox>
            <w14:checked w14:val="0"/>
            <w14:checkedState w14:val="2612" w14:font="MS Gothic"/>
            <w14:uncheckedState w14:val="2610" w14:font="MS Gothic"/>
          </w14:checkbox>
        </w:sdtPr>
        <w:sdtEndPr/>
        <w:sdtContent>
          <w:r w:rsidR="004F251E" w:rsidRPr="00800C1C">
            <w:rPr>
              <w:rFonts w:ascii="MS Gothic" w:eastAsia="MS Gothic" w:hAnsi="MS Gothic" w:cs="Arial" w:hint="eastAsia"/>
              <w:sz w:val="28"/>
              <w:szCs w:val="28"/>
            </w:rPr>
            <w:t>☐</w:t>
          </w:r>
        </w:sdtContent>
      </w:sdt>
      <w:r w:rsidR="004F251E">
        <w:rPr>
          <w:rFonts w:cs="Arial"/>
        </w:rPr>
        <w:t xml:space="preserve"> </w:t>
      </w:r>
      <w:r w:rsidR="004F251E" w:rsidRPr="008A4304">
        <w:rPr>
          <w:rFonts w:cs="Arial"/>
          <w:sz w:val="22"/>
          <w:szCs w:val="22"/>
          <w:u w:val="single"/>
        </w:rPr>
        <w:t>A waiver</w:t>
      </w:r>
      <w:r w:rsidR="004F251E" w:rsidRPr="008A4304">
        <w:rPr>
          <w:rFonts w:cs="Arial"/>
          <w:sz w:val="22"/>
          <w:szCs w:val="22"/>
        </w:rPr>
        <w:t xml:space="preserve"> of parental permission is being requested </w:t>
      </w:r>
    </w:p>
    <w:p w14:paraId="0C273E60" w14:textId="77777777" w:rsidR="004F251E" w:rsidRPr="008A4304" w:rsidRDefault="006802CF" w:rsidP="004F251E">
      <w:pPr>
        <w:spacing w:after="120"/>
        <w:ind w:left="450"/>
        <w:rPr>
          <w:rFonts w:cs="Arial"/>
          <w:sz w:val="22"/>
          <w:szCs w:val="22"/>
        </w:rPr>
      </w:pPr>
      <w:sdt>
        <w:sdtPr>
          <w:rPr>
            <w:rFonts w:cs="Arial"/>
            <w:sz w:val="28"/>
            <w:szCs w:val="28"/>
          </w:rPr>
          <w:id w:val="-1804687673"/>
          <w14:checkbox>
            <w14:checked w14:val="0"/>
            <w14:checkedState w14:val="2612" w14:font="MS Gothic"/>
            <w14:uncheckedState w14:val="2610" w14:font="MS Gothic"/>
          </w14:checkbox>
        </w:sdtPr>
        <w:sdtEndPr/>
        <w:sdtContent>
          <w:r w:rsidR="004F251E" w:rsidRPr="00800C1C">
            <w:rPr>
              <w:rFonts w:ascii="MS Gothic" w:eastAsia="MS Gothic" w:hAnsi="MS Gothic" w:cs="Arial" w:hint="eastAsia"/>
              <w:sz w:val="28"/>
              <w:szCs w:val="28"/>
            </w:rPr>
            <w:t>☐</w:t>
          </w:r>
        </w:sdtContent>
      </w:sdt>
      <w:r w:rsidR="004F251E">
        <w:rPr>
          <w:rFonts w:cs="Arial"/>
        </w:rPr>
        <w:t xml:space="preserve"> </w:t>
      </w:r>
      <w:r w:rsidR="004F251E" w:rsidRPr="008A4304">
        <w:rPr>
          <w:rFonts w:cs="Arial"/>
          <w:sz w:val="22"/>
          <w:szCs w:val="22"/>
          <w:u w:val="single"/>
        </w:rPr>
        <w:t>Informed Consent/Parental Permission has already been obtained</w:t>
      </w:r>
      <w:r w:rsidR="004F251E" w:rsidRPr="008A4304">
        <w:rPr>
          <w:rFonts w:cs="Arial"/>
          <w:sz w:val="22"/>
          <w:szCs w:val="22"/>
        </w:rPr>
        <w:t xml:space="preserve"> </w:t>
      </w:r>
    </w:p>
    <w:p w14:paraId="58909F46" w14:textId="77777777" w:rsidR="004F251E" w:rsidRPr="008A4304" w:rsidRDefault="004F251E" w:rsidP="004F251E">
      <w:pPr>
        <w:spacing w:after="120"/>
        <w:ind w:left="450"/>
        <w:rPr>
          <w:rFonts w:cs="Arial"/>
          <w:sz w:val="22"/>
          <w:szCs w:val="22"/>
        </w:rPr>
      </w:pPr>
      <w:r w:rsidRPr="008A4304">
        <w:rPr>
          <w:rFonts w:cs="Arial"/>
          <w:sz w:val="22"/>
          <w:szCs w:val="22"/>
        </w:rPr>
        <w:t>(i.e., previously IRB approved bank, incoming data from another institution, etc.)</w:t>
      </w:r>
    </w:p>
    <w:p w14:paraId="3F3B1553" w14:textId="77777777" w:rsidR="004F251E" w:rsidRPr="00800C1C" w:rsidRDefault="006802CF" w:rsidP="004F251E">
      <w:pPr>
        <w:spacing w:after="120"/>
        <w:ind w:left="450"/>
        <w:rPr>
          <w:rFonts w:cs="Arial"/>
        </w:rPr>
      </w:pPr>
      <w:sdt>
        <w:sdtPr>
          <w:rPr>
            <w:rFonts w:cs="Arial"/>
            <w:sz w:val="28"/>
            <w:szCs w:val="28"/>
          </w:rPr>
          <w:id w:val="508876477"/>
          <w14:checkbox>
            <w14:checked w14:val="0"/>
            <w14:checkedState w14:val="2612" w14:font="MS Gothic"/>
            <w14:uncheckedState w14:val="2610" w14:font="MS Gothic"/>
          </w14:checkbox>
        </w:sdtPr>
        <w:sdtEndPr/>
        <w:sdtContent>
          <w:r w:rsidR="004F251E" w:rsidRPr="00800C1C">
            <w:rPr>
              <w:rFonts w:ascii="MS Gothic" w:eastAsia="MS Gothic" w:hAnsi="MS Gothic" w:cs="Arial" w:hint="eastAsia"/>
              <w:sz w:val="28"/>
              <w:szCs w:val="28"/>
            </w:rPr>
            <w:t>☐</w:t>
          </w:r>
        </w:sdtContent>
      </w:sdt>
      <w:r w:rsidR="004F251E">
        <w:rPr>
          <w:rFonts w:cs="Arial"/>
        </w:rPr>
        <w:t xml:space="preserve"> </w:t>
      </w:r>
      <w:r w:rsidR="004F251E" w:rsidRPr="008A4304">
        <w:rPr>
          <w:rFonts w:cs="Arial"/>
          <w:sz w:val="22"/>
          <w:szCs w:val="22"/>
          <w:u w:val="single"/>
        </w:rPr>
        <w:t>None of the Above</w:t>
      </w:r>
      <w:r w:rsidR="004F251E" w:rsidRPr="008A4304">
        <w:rPr>
          <w:rFonts w:cs="Arial"/>
          <w:sz w:val="22"/>
          <w:szCs w:val="22"/>
        </w:rPr>
        <w:t xml:space="preserve"> – the project qualifies for exempt review.  Select the level of contact</w:t>
      </w:r>
    </w:p>
    <w:p w14:paraId="58ADE346" w14:textId="77777777" w:rsidR="004F251E" w:rsidRPr="00482E1B" w:rsidRDefault="004F251E" w:rsidP="004F251E">
      <w:pPr>
        <w:spacing w:after="120"/>
        <w:ind w:left="450"/>
        <w:rPr>
          <w:rFonts w:cs="Arial"/>
        </w:rPr>
      </w:pPr>
      <w:r w:rsidRPr="00482E1B">
        <w:rPr>
          <w:rFonts w:cs="Arial"/>
        </w:rPr>
        <w:tab/>
      </w:r>
      <w:sdt>
        <w:sdtPr>
          <w:rPr>
            <w:rFonts w:cs="Arial"/>
            <w:sz w:val="28"/>
            <w:szCs w:val="28"/>
          </w:rPr>
          <w:id w:val="536937337"/>
          <w14:checkbox>
            <w14:checked w14:val="0"/>
            <w14:checkedState w14:val="2612" w14:font="MS Gothic"/>
            <w14:uncheckedState w14:val="2610" w14:font="MS Gothic"/>
          </w14:checkbox>
        </w:sdtPr>
        <w:sdtEndPr/>
        <w:sdtContent>
          <w:r w:rsidRPr="00800C1C">
            <w:rPr>
              <w:rFonts w:ascii="MS Gothic" w:eastAsia="MS Gothic" w:hAnsi="MS Gothic" w:cs="Arial" w:hint="eastAsia"/>
              <w:sz w:val="28"/>
              <w:szCs w:val="28"/>
            </w:rPr>
            <w:t>☐</w:t>
          </w:r>
        </w:sdtContent>
      </w:sdt>
      <w:r w:rsidRPr="00800C1C">
        <w:rPr>
          <w:rFonts w:cs="Arial"/>
          <w:sz w:val="28"/>
          <w:szCs w:val="28"/>
        </w:rPr>
        <w:t xml:space="preserve"> </w:t>
      </w:r>
      <w:r w:rsidRPr="008A4304">
        <w:rPr>
          <w:rFonts w:cs="Arial"/>
          <w:sz w:val="22"/>
          <w:szCs w:val="22"/>
        </w:rPr>
        <w:t>Project will not have direct contact with subjects, and an informed consent process or document is not required</w:t>
      </w:r>
    </w:p>
    <w:p w14:paraId="21F4D145" w14:textId="77777777" w:rsidR="004F251E" w:rsidRPr="00800C1C" w:rsidRDefault="004F251E" w:rsidP="004F251E">
      <w:pPr>
        <w:spacing w:after="120"/>
        <w:ind w:left="450"/>
        <w:rPr>
          <w:rFonts w:cs="Arial"/>
        </w:rPr>
      </w:pPr>
      <w:r w:rsidRPr="00482E1B">
        <w:rPr>
          <w:rFonts w:cs="Arial"/>
        </w:rPr>
        <w:tab/>
      </w:r>
      <w:sdt>
        <w:sdtPr>
          <w:rPr>
            <w:rFonts w:cs="Arial"/>
            <w:sz w:val="28"/>
            <w:szCs w:val="28"/>
          </w:rPr>
          <w:id w:val="740211747"/>
          <w14:checkbox>
            <w14:checked w14:val="0"/>
            <w14:checkedState w14:val="2612" w14:font="MS Gothic"/>
            <w14:uncheckedState w14:val="2610" w14:font="MS Gothic"/>
          </w14:checkbox>
        </w:sdtPr>
        <w:sdtEndPr/>
        <w:sdtContent>
          <w:r w:rsidRPr="00800C1C">
            <w:rPr>
              <w:rFonts w:ascii="MS Gothic" w:eastAsia="MS Gothic" w:hAnsi="MS Gothic" w:cs="Arial" w:hint="eastAsia"/>
              <w:sz w:val="28"/>
              <w:szCs w:val="28"/>
            </w:rPr>
            <w:t>☐</w:t>
          </w:r>
        </w:sdtContent>
      </w:sdt>
      <w:r w:rsidRPr="00482E1B">
        <w:rPr>
          <w:rFonts w:cs="Arial"/>
        </w:rPr>
        <w:t xml:space="preserve"> </w:t>
      </w:r>
      <w:r w:rsidRPr="008A4304">
        <w:rPr>
          <w:rFonts w:cs="Arial"/>
          <w:color w:val="000000"/>
          <w:sz w:val="22"/>
          <w:szCs w:val="22"/>
          <w:shd w:val="clear" w:color="auto" w:fill="FFFFFF"/>
        </w:rPr>
        <w:t>Project will have direct contact with subjects, and an informational letter will be provided</w:t>
      </w:r>
    </w:p>
    <w:p w14:paraId="480CF991" w14:textId="77777777" w:rsidR="004F251E" w:rsidRPr="00482E1B" w:rsidRDefault="004F251E" w:rsidP="004F251E">
      <w:pPr>
        <w:ind w:left="450"/>
        <w:rPr>
          <w:rFonts w:cs="Arial"/>
          <w:sz w:val="21"/>
          <w:szCs w:val="21"/>
        </w:rPr>
      </w:pPr>
    </w:p>
    <w:p w14:paraId="34CEFDAD" w14:textId="77777777" w:rsidR="004F251E" w:rsidRPr="00482E1B" w:rsidRDefault="004F251E" w:rsidP="004F251E">
      <w:pPr>
        <w:pStyle w:val="ListParagraph"/>
        <w:numPr>
          <w:ilvl w:val="0"/>
          <w:numId w:val="24"/>
        </w:numPr>
        <w:spacing w:after="200" w:line="276" w:lineRule="auto"/>
        <w:ind w:left="450" w:firstLine="0"/>
        <w:rPr>
          <w:rFonts w:cs="Arial"/>
          <w:b/>
          <w:sz w:val="21"/>
          <w:szCs w:val="21"/>
        </w:rPr>
      </w:pPr>
      <w:r w:rsidRPr="00482E1B">
        <w:rPr>
          <w:rFonts w:cs="Arial"/>
          <w:b/>
          <w:sz w:val="21"/>
          <w:szCs w:val="21"/>
        </w:rPr>
        <w:t>Please indicate whether the children in this project are generally capable of providing assent; evaluate age, maturity and psychological state of the children involved. Please be specific:</w:t>
      </w:r>
    </w:p>
    <w:p w14:paraId="03E6B310" w14:textId="77777777" w:rsidR="004F251E" w:rsidRPr="00482E1B" w:rsidRDefault="004F251E" w:rsidP="004F251E">
      <w:pPr>
        <w:ind w:left="450"/>
        <w:rPr>
          <w:rFonts w:cs="Arial"/>
          <w:sz w:val="21"/>
          <w:szCs w:val="21"/>
        </w:rPr>
      </w:pPr>
      <w:r w:rsidRPr="00482E1B">
        <w:rPr>
          <w:rFonts w:cs="Arial"/>
          <w:sz w:val="21"/>
          <w:szCs w:val="21"/>
        </w:rPr>
        <w:t xml:space="preserve"> </w:t>
      </w:r>
      <w:sdt>
        <w:sdtPr>
          <w:rPr>
            <w:rFonts w:cs="Arial"/>
            <w:sz w:val="28"/>
            <w:szCs w:val="28"/>
          </w:rPr>
          <w:id w:val="-76518556"/>
          <w14:checkbox>
            <w14:checked w14:val="0"/>
            <w14:checkedState w14:val="2612" w14:font="MS Gothic"/>
            <w14:uncheckedState w14:val="2610" w14:font="MS Gothic"/>
          </w14:checkbox>
        </w:sdtPr>
        <w:sdtEndPr/>
        <w:sdtContent>
          <w:r w:rsidRPr="008F40E7">
            <w:rPr>
              <w:rFonts w:ascii="MS Gothic" w:eastAsia="MS Gothic" w:hAnsi="MS Gothic" w:cs="Arial" w:hint="eastAsia"/>
              <w:sz w:val="28"/>
              <w:szCs w:val="28"/>
            </w:rPr>
            <w:t>☐</w:t>
          </w:r>
        </w:sdtContent>
      </w:sdt>
      <w:r w:rsidRPr="008F40E7">
        <w:rPr>
          <w:rFonts w:cs="Arial"/>
        </w:rPr>
        <w:t xml:space="preserve"> </w:t>
      </w:r>
      <w:r w:rsidRPr="00482E1B">
        <w:rPr>
          <w:rFonts w:cs="Arial"/>
          <w:sz w:val="21"/>
          <w:szCs w:val="21"/>
        </w:rPr>
        <w:t xml:space="preserve">All are capable </w:t>
      </w:r>
    </w:p>
    <w:p w14:paraId="44701ECA" w14:textId="7333DC85" w:rsidR="004F251E" w:rsidRPr="00482E1B" w:rsidRDefault="004F251E" w:rsidP="004F251E">
      <w:pPr>
        <w:ind w:left="450"/>
        <w:rPr>
          <w:rFonts w:cs="Arial"/>
          <w:sz w:val="21"/>
          <w:szCs w:val="21"/>
        </w:rPr>
      </w:pPr>
      <w:r w:rsidRPr="00482E1B">
        <w:rPr>
          <w:rFonts w:cs="Arial"/>
          <w:sz w:val="21"/>
          <w:szCs w:val="21"/>
        </w:rPr>
        <w:t xml:space="preserve"> </w:t>
      </w:r>
      <w:sdt>
        <w:sdtPr>
          <w:rPr>
            <w:rFonts w:cs="Arial"/>
            <w:sz w:val="28"/>
            <w:szCs w:val="28"/>
          </w:rPr>
          <w:id w:val="-1408679292"/>
          <w14:checkbox>
            <w14:checked w14:val="0"/>
            <w14:checkedState w14:val="2612" w14:font="MS Gothic"/>
            <w14:uncheckedState w14:val="2610" w14:font="MS Gothic"/>
          </w14:checkbox>
        </w:sdtPr>
        <w:sdtEndPr/>
        <w:sdtContent>
          <w:r w:rsidRPr="008F40E7">
            <w:rPr>
              <w:rFonts w:ascii="MS Gothic" w:eastAsia="MS Gothic" w:hAnsi="MS Gothic" w:cs="Arial" w:hint="eastAsia"/>
              <w:sz w:val="28"/>
              <w:szCs w:val="28"/>
            </w:rPr>
            <w:t>☐</w:t>
          </w:r>
        </w:sdtContent>
      </w:sdt>
      <w:r w:rsidRPr="008F40E7">
        <w:rPr>
          <w:rFonts w:cs="Arial"/>
        </w:rPr>
        <w:t xml:space="preserve"> </w:t>
      </w:r>
      <w:r w:rsidRPr="00482E1B">
        <w:rPr>
          <w:rFonts w:cs="Arial"/>
          <w:sz w:val="21"/>
          <w:szCs w:val="21"/>
        </w:rPr>
        <w:t xml:space="preserve">None are capable; explain: </w:t>
      </w:r>
      <w:sdt>
        <w:sdtPr>
          <w:rPr>
            <w:rFonts w:cs="Arial"/>
            <w:sz w:val="21"/>
            <w:szCs w:val="21"/>
          </w:rPr>
          <w:id w:val="1144774229"/>
          <w:placeholder>
            <w:docPart w:val="2DAAF96D45DF4172A988F89752DCAB0E"/>
          </w:placeholder>
          <w:showingPlcHdr/>
        </w:sdtPr>
        <w:sdtEndPr/>
        <w:sdtContent>
          <w:r w:rsidRPr="000B1EFD">
            <w:rPr>
              <w:rStyle w:val="PlaceholderText"/>
            </w:rPr>
            <w:t>Click or tap here to enter text.</w:t>
          </w:r>
        </w:sdtContent>
      </w:sdt>
    </w:p>
    <w:p w14:paraId="1C5A0B25" w14:textId="47E00CD8" w:rsidR="004F251E" w:rsidRPr="00482E1B" w:rsidRDefault="004F251E" w:rsidP="004F251E">
      <w:pPr>
        <w:ind w:left="450"/>
        <w:rPr>
          <w:rFonts w:cs="Arial"/>
          <w:sz w:val="21"/>
          <w:szCs w:val="21"/>
        </w:rPr>
      </w:pPr>
      <w:r w:rsidRPr="00482E1B">
        <w:rPr>
          <w:rFonts w:cs="Arial"/>
          <w:sz w:val="21"/>
          <w:szCs w:val="21"/>
        </w:rPr>
        <w:t xml:space="preserve"> </w:t>
      </w:r>
      <w:sdt>
        <w:sdtPr>
          <w:rPr>
            <w:rFonts w:cs="Arial"/>
            <w:sz w:val="28"/>
            <w:szCs w:val="28"/>
          </w:rPr>
          <w:id w:val="-1593768553"/>
          <w14:checkbox>
            <w14:checked w14:val="0"/>
            <w14:checkedState w14:val="2612" w14:font="MS Gothic"/>
            <w14:uncheckedState w14:val="2610" w14:font="MS Gothic"/>
          </w14:checkbox>
        </w:sdtPr>
        <w:sdtEndPr/>
        <w:sdtContent>
          <w:r w:rsidRPr="008F40E7">
            <w:rPr>
              <w:rFonts w:ascii="MS Gothic" w:eastAsia="MS Gothic" w:hAnsi="MS Gothic" w:cs="Arial" w:hint="eastAsia"/>
              <w:sz w:val="28"/>
              <w:szCs w:val="28"/>
            </w:rPr>
            <w:t>☐</w:t>
          </w:r>
        </w:sdtContent>
      </w:sdt>
      <w:r w:rsidRPr="008F40E7">
        <w:rPr>
          <w:rFonts w:cs="Arial"/>
        </w:rPr>
        <w:t xml:space="preserve"> </w:t>
      </w:r>
      <w:r w:rsidRPr="00482E1B">
        <w:rPr>
          <w:rFonts w:cs="Arial"/>
          <w:sz w:val="21"/>
          <w:szCs w:val="21"/>
        </w:rPr>
        <w:t>Some are capable; explain:</w:t>
      </w:r>
      <w:r w:rsidRPr="00482E1B">
        <w:rPr>
          <w:rFonts w:cs="Arial"/>
          <w:sz w:val="21"/>
          <w:szCs w:val="21"/>
          <w:lang w:eastAsia="zh-TW"/>
        </w:rPr>
        <w:t xml:space="preserve"> </w:t>
      </w:r>
      <w:sdt>
        <w:sdtPr>
          <w:rPr>
            <w:rFonts w:cs="Arial"/>
            <w:sz w:val="21"/>
            <w:szCs w:val="21"/>
            <w:lang w:eastAsia="zh-TW"/>
          </w:rPr>
          <w:id w:val="-1303306265"/>
          <w:placeholder>
            <w:docPart w:val="2DAAF96D45DF4172A988F89752DCAB0E"/>
          </w:placeholder>
          <w:showingPlcHdr/>
        </w:sdtPr>
        <w:sdtEndPr/>
        <w:sdtContent>
          <w:r w:rsidRPr="000B1EFD">
            <w:rPr>
              <w:rStyle w:val="PlaceholderText"/>
            </w:rPr>
            <w:t>Click or tap here to enter text.</w:t>
          </w:r>
        </w:sdtContent>
      </w:sdt>
    </w:p>
    <w:p w14:paraId="456A432A" w14:textId="77777777" w:rsidR="004F251E" w:rsidRDefault="004F251E" w:rsidP="004F251E">
      <w:pPr>
        <w:pStyle w:val="ListParagraph"/>
        <w:spacing w:after="200" w:line="276" w:lineRule="auto"/>
        <w:ind w:left="450"/>
        <w:rPr>
          <w:rFonts w:cs="Arial"/>
          <w:b/>
          <w:sz w:val="21"/>
          <w:szCs w:val="21"/>
          <w:lang w:eastAsia="zh-TW"/>
        </w:rPr>
      </w:pPr>
    </w:p>
    <w:p w14:paraId="189F68FE" w14:textId="41B583EA" w:rsidR="004F251E" w:rsidRPr="00482E1B" w:rsidRDefault="004F251E" w:rsidP="004F251E">
      <w:pPr>
        <w:pStyle w:val="ListParagraph"/>
        <w:numPr>
          <w:ilvl w:val="0"/>
          <w:numId w:val="24"/>
        </w:numPr>
        <w:spacing w:after="200" w:line="276" w:lineRule="auto"/>
        <w:ind w:left="450" w:firstLine="0"/>
        <w:rPr>
          <w:rFonts w:cs="Arial"/>
          <w:b/>
          <w:sz w:val="21"/>
          <w:szCs w:val="21"/>
          <w:lang w:eastAsia="zh-TW"/>
        </w:rPr>
      </w:pPr>
      <w:r w:rsidRPr="00482E1B">
        <w:rPr>
          <w:rFonts w:cs="Arial"/>
          <w:b/>
          <w:sz w:val="21"/>
          <w:szCs w:val="21"/>
          <w:lang w:eastAsia="zh-TW"/>
        </w:rPr>
        <w:t>For subgroups of children capable of assent, how will assent be solicited?</w:t>
      </w:r>
      <w:r w:rsidRPr="00482E1B">
        <w:rPr>
          <w:rFonts w:cs="Arial"/>
          <w:sz w:val="21"/>
          <w:szCs w:val="21"/>
          <w:lang w:eastAsia="zh-TW"/>
        </w:rPr>
        <w:t xml:space="preserve"> </w:t>
      </w:r>
      <w:sdt>
        <w:sdtPr>
          <w:rPr>
            <w:rFonts w:cs="Arial"/>
            <w:sz w:val="21"/>
            <w:szCs w:val="21"/>
            <w:lang w:eastAsia="zh-TW"/>
          </w:rPr>
          <w:id w:val="-1278247220"/>
          <w:placeholder>
            <w:docPart w:val="2DAAF96D45DF4172A988F89752DCAB0E"/>
          </w:placeholder>
          <w:showingPlcHdr/>
        </w:sdtPr>
        <w:sdtEndPr/>
        <w:sdtContent>
          <w:r w:rsidRPr="000B1EFD">
            <w:rPr>
              <w:rStyle w:val="PlaceholderText"/>
            </w:rPr>
            <w:t>Click or tap here to enter text.</w:t>
          </w:r>
        </w:sdtContent>
      </w:sdt>
    </w:p>
    <w:p w14:paraId="368B9DBC" w14:textId="77777777" w:rsidR="004F251E" w:rsidRPr="00482E1B" w:rsidRDefault="006802CF" w:rsidP="004F251E">
      <w:pPr>
        <w:pStyle w:val="ListParagraph"/>
        <w:numPr>
          <w:ilvl w:val="1"/>
          <w:numId w:val="24"/>
        </w:numPr>
        <w:spacing w:after="200" w:line="276" w:lineRule="auto"/>
        <w:ind w:left="450" w:firstLine="0"/>
        <w:rPr>
          <w:rFonts w:cs="Arial"/>
          <w:b/>
          <w:sz w:val="21"/>
          <w:szCs w:val="21"/>
          <w:lang w:eastAsia="zh-TW"/>
        </w:rPr>
      </w:pPr>
      <w:sdt>
        <w:sdtPr>
          <w:rPr>
            <w:rFonts w:cs="Arial"/>
            <w:sz w:val="28"/>
            <w:szCs w:val="28"/>
          </w:rPr>
          <w:id w:val="-460273130"/>
          <w14:checkbox>
            <w14:checked w14:val="0"/>
            <w14:checkedState w14:val="2612" w14:font="MS Gothic"/>
            <w14:uncheckedState w14:val="2610" w14:font="MS Gothic"/>
          </w14:checkbox>
        </w:sdtPr>
        <w:sdtEndPr/>
        <w:sdtContent>
          <w:r w:rsidR="004F251E">
            <w:rPr>
              <w:rFonts w:ascii="MS Gothic" w:eastAsia="MS Gothic" w:hAnsi="MS Gothic" w:cs="Arial" w:hint="eastAsia"/>
              <w:sz w:val="28"/>
              <w:szCs w:val="28"/>
            </w:rPr>
            <w:t>☐</w:t>
          </w:r>
        </w:sdtContent>
      </w:sdt>
      <w:r w:rsidR="004F251E" w:rsidRPr="008F40E7">
        <w:rPr>
          <w:rFonts w:cs="Arial"/>
        </w:rPr>
        <w:t xml:space="preserve"> </w:t>
      </w:r>
      <w:r w:rsidR="004F251E" w:rsidRPr="00482E1B">
        <w:rPr>
          <w:rFonts w:cs="Arial"/>
          <w:sz w:val="21"/>
          <w:szCs w:val="21"/>
        </w:rPr>
        <w:t xml:space="preserve">A waiver of assent is being requested </w:t>
      </w:r>
    </w:p>
    <w:p w14:paraId="252EF763" w14:textId="77777777" w:rsidR="004F251E" w:rsidRPr="00482E1B" w:rsidRDefault="006802CF" w:rsidP="004F251E">
      <w:pPr>
        <w:pStyle w:val="ListParagraph"/>
        <w:numPr>
          <w:ilvl w:val="1"/>
          <w:numId w:val="24"/>
        </w:numPr>
        <w:spacing w:after="200" w:line="276" w:lineRule="auto"/>
        <w:ind w:left="450" w:firstLine="0"/>
        <w:rPr>
          <w:rFonts w:cs="Arial"/>
          <w:b/>
          <w:sz w:val="21"/>
          <w:szCs w:val="21"/>
          <w:lang w:eastAsia="zh-TW"/>
        </w:rPr>
      </w:pPr>
      <w:sdt>
        <w:sdtPr>
          <w:rPr>
            <w:rFonts w:cs="Arial"/>
            <w:sz w:val="28"/>
            <w:szCs w:val="28"/>
          </w:rPr>
          <w:id w:val="1916824380"/>
          <w14:checkbox>
            <w14:checked w14:val="0"/>
            <w14:checkedState w14:val="2612" w14:font="MS Gothic"/>
            <w14:uncheckedState w14:val="2610" w14:font="MS Gothic"/>
          </w14:checkbox>
        </w:sdtPr>
        <w:sdtEndPr/>
        <w:sdtContent>
          <w:r w:rsidR="004F251E" w:rsidRPr="008F40E7">
            <w:rPr>
              <w:rFonts w:ascii="MS Gothic" w:eastAsia="MS Gothic" w:hAnsi="MS Gothic" w:cs="Arial" w:hint="eastAsia"/>
              <w:sz w:val="28"/>
              <w:szCs w:val="28"/>
            </w:rPr>
            <w:t>☐</w:t>
          </w:r>
        </w:sdtContent>
      </w:sdt>
      <w:r w:rsidR="004F251E" w:rsidRPr="008F40E7">
        <w:rPr>
          <w:rFonts w:cs="Arial"/>
        </w:rPr>
        <w:t xml:space="preserve"> </w:t>
      </w:r>
      <w:r w:rsidR="004F251E" w:rsidRPr="00482E1B">
        <w:rPr>
          <w:rFonts w:cs="Arial"/>
          <w:sz w:val="21"/>
          <w:szCs w:val="21"/>
        </w:rPr>
        <w:t xml:space="preserve">Project is an In Vitro Diagnostic Project which qualifies for Approval without the requirements of Assent and Parental Permission, </w:t>
      </w:r>
      <w:hyperlink r:id="rId8" w:history="1">
        <w:r w:rsidR="004F251E" w:rsidRPr="00482E1B">
          <w:rPr>
            <w:rStyle w:val="Hyperlink"/>
            <w:sz w:val="21"/>
            <w:szCs w:val="21"/>
          </w:rPr>
          <w:t>per 2006 FDA Guidance</w:t>
        </w:r>
      </w:hyperlink>
      <w:r w:rsidR="004F251E" w:rsidRPr="00482E1B">
        <w:rPr>
          <w:rFonts w:cs="Arial"/>
          <w:sz w:val="21"/>
          <w:szCs w:val="21"/>
        </w:rPr>
        <w:t>.</w:t>
      </w:r>
    </w:p>
    <w:p w14:paraId="15D54C63" w14:textId="77777777" w:rsidR="004F251E" w:rsidRDefault="004F251E" w:rsidP="004F251E">
      <w:pPr>
        <w:pStyle w:val="ListParagraph"/>
        <w:spacing w:after="200" w:line="276" w:lineRule="auto"/>
        <w:ind w:left="450"/>
        <w:rPr>
          <w:rFonts w:cs="Arial"/>
          <w:b/>
          <w:sz w:val="21"/>
          <w:szCs w:val="21"/>
          <w:lang w:eastAsia="zh-TW"/>
        </w:rPr>
      </w:pPr>
    </w:p>
    <w:p w14:paraId="32E02704" w14:textId="5A2669C5" w:rsidR="004F251E" w:rsidRPr="00482E1B" w:rsidRDefault="004F251E" w:rsidP="004F251E">
      <w:pPr>
        <w:pStyle w:val="ListParagraph"/>
        <w:numPr>
          <w:ilvl w:val="0"/>
          <w:numId w:val="24"/>
        </w:numPr>
        <w:spacing w:after="200" w:line="276" w:lineRule="auto"/>
        <w:ind w:left="450" w:firstLine="0"/>
        <w:rPr>
          <w:rFonts w:cs="Arial"/>
          <w:b/>
          <w:sz w:val="21"/>
          <w:szCs w:val="21"/>
          <w:lang w:eastAsia="zh-TW"/>
        </w:rPr>
      </w:pPr>
      <w:r w:rsidRPr="00482E1B">
        <w:rPr>
          <w:rFonts w:cs="Arial"/>
          <w:b/>
          <w:sz w:val="21"/>
          <w:szCs w:val="21"/>
          <w:lang w:eastAsia="zh-TW"/>
        </w:rPr>
        <w:t>For subgroups of children capable of assent, how will assent be documented?</w:t>
      </w:r>
      <w:r w:rsidRPr="00482E1B">
        <w:rPr>
          <w:rFonts w:cs="Arial"/>
          <w:sz w:val="21"/>
          <w:szCs w:val="21"/>
          <w:lang w:eastAsia="zh-TW"/>
        </w:rPr>
        <w:t xml:space="preserve"> </w:t>
      </w:r>
      <w:sdt>
        <w:sdtPr>
          <w:rPr>
            <w:rFonts w:cs="Arial"/>
            <w:sz w:val="21"/>
            <w:szCs w:val="21"/>
            <w:lang w:eastAsia="zh-TW"/>
          </w:rPr>
          <w:id w:val="2116475047"/>
          <w:placeholder>
            <w:docPart w:val="2DAAF96D45DF4172A988F89752DCAB0E"/>
          </w:placeholder>
          <w:showingPlcHdr/>
        </w:sdtPr>
        <w:sdtEndPr/>
        <w:sdtContent>
          <w:r w:rsidRPr="000B1EFD">
            <w:rPr>
              <w:rStyle w:val="PlaceholderText"/>
            </w:rPr>
            <w:t>Click or tap here to enter text.</w:t>
          </w:r>
        </w:sdtContent>
      </w:sdt>
    </w:p>
    <w:p w14:paraId="5C458F01" w14:textId="77777777" w:rsidR="004F251E" w:rsidRPr="00482E1B" w:rsidRDefault="006802CF" w:rsidP="004F251E">
      <w:pPr>
        <w:pStyle w:val="ListParagraph"/>
        <w:numPr>
          <w:ilvl w:val="1"/>
          <w:numId w:val="24"/>
        </w:numPr>
        <w:spacing w:after="200" w:line="276" w:lineRule="auto"/>
        <w:ind w:left="450" w:firstLine="0"/>
        <w:rPr>
          <w:rFonts w:cs="Arial"/>
          <w:b/>
          <w:sz w:val="21"/>
          <w:szCs w:val="21"/>
          <w:lang w:eastAsia="zh-TW"/>
        </w:rPr>
      </w:pPr>
      <w:sdt>
        <w:sdtPr>
          <w:rPr>
            <w:rFonts w:cs="Arial"/>
            <w:sz w:val="28"/>
            <w:szCs w:val="28"/>
          </w:rPr>
          <w:id w:val="643164847"/>
          <w14:checkbox>
            <w14:checked w14:val="0"/>
            <w14:checkedState w14:val="2612" w14:font="MS Gothic"/>
            <w14:uncheckedState w14:val="2610" w14:font="MS Gothic"/>
          </w14:checkbox>
        </w:sdtPr>
        <w:sdtEndPr/>
        <w:sdtContent>
          <w:r w:rsidR="004F251E" w:rsidRPr="008F40E7">
            <w:rPr>
              <w:rFonts w:ascii="MS Gothic" w:eastAsia="MS Gothic" w:hAnsi="MS Gothic" w:cs="Arial" w:hint="eastAsia"/>
              <w:sz w:val="28"/>
              <w:szCs w:val="28"/>
            </w:rPr>
            <w:t>☐</w:t>
          </w:r>
        </w:sdtContent>
      </w:sdt>
      <w:r w:rsidR="004F251E" w:rsidRPr="008F40E7">
        <w:rPr>
          <w:rFonts w:cs="Arial"/>
        </w:rPr>
        <w:t xml:space="preserve"> </w:t>
      </w:r>
      <w:r w:rsidR="004F251E" w:rsidRPr="00482E1B">
        <w:rPr>
          <w:rFonts w:cs="Arial"/>
          <w:sz w:val="21"/>
          <w:szCs w:val="21"/>
        </w:rPr>
        <w:t xml:space="preserve">A waiver of assent is being requested </w:t>
      </w:r>
    </w:p>
    <w:p w14:paraId="738C0F4C" w14:textId="77777777" w:rsidR="004F251E" w:rsidRPr="00482E1B" w:rsidRDefault="006802CF" w:rsidP="004F251E">
      <w:pPr>
        <w:pStyle w:val="ListParagraph"/>
        <w:numPr>
          <w:ilvl w:val="1"/>
          <w:numId w:val="24"/>
        </w:numPr>
        <w:spacing w:after="200" w:line="276" w:lineRule="auto"/>
        <w:ind w:left="450" w:firstLine="0"/>
        <w:rPr>
          <w:rFonts w:cs="Arial"/>
          <w:b/>
          <w:sz w:val="21"/>
          <w:szCs w:val="21"/>
          <w:lang w:eastAsia="zh-TW"/>
        </w:rPr>
      </w:pPr>
      <w:sdt>
        <w:sdtPr>
          <w:rPr>
            <w:rFonts w:cs="Arial"/>
            <w:sz w:val="28"/>
            <w:szCs w:val="28"/>
          </w:rPr>
          <w:id w:val="-1231691304"/>
          <w14:checkbox>
            <w14:checked w14:val="0"/>
            <w14:checkedState w14:val="2612" w14:font="MS Gothic"/>
            <w14:uncheckedState w14:val="2610" w14:font="MS Gothic"/>
          </w14:checkbox>
        </w:sdtPr>
        <w:sdtEndPr/>
        <w:sdtContent>
          <w:r w:rsidR="004F251E" w:rsidRPr="008F40E7">
            <w:rPr>
              <w:rFonts w:ascii="MS Gothic" w:eastAsia="MS Gothic" w:hAnsi="MS Gothic" w:cs="Arial" w:hint="eastAsia"/>
              <w:sz w:val="28"/>
              <w:szCs w:val="28"/>
            </w:rPr>
            <w:t>☐</w:t>
          </w:r>
        </w:sdtContent>
      </w:sdt>
      <w:r w:rsidR="004F251E" w:rsidRPr="008F40E7">
        <w:rPr>
          <w:rFonts w:cs="Arial"/>
        </w:rPr>
        <w:t xml:space="preserve"> </w:t>
      </w:r>
      <w:r w:rsidR="004F251E" w:rsidRPr="002B0DB5">
        <w:rPr>
          <w:rFonts w:cs="Arial"/>
          <w:sz w:val="21"/>
          <w:szCs w:val="21"/>
        </w:rPr>
        <w:t xml:space="preserve">Project is an In Vitro Diagnostic Project which qualifies for Approval without the requirements of Assent and Parental Permission, </w:t>
      </w:r>
      <w:hyperlink r:id="rId9" w:history="1">
        <w:r w:rsidR="004F251E" w:rsidRPr="002B0DB5">
          <w:rPr>
            <w:rStyle w:val="Hyperlink"/>
            <w:rFonts w:cs="Arial"/>
            <w:sz w:val="21"/>
            <w:szCs w:val="21"/>
          </w:rPr>
          <w:t>per 2006 FDA Guidance</w:t>
        </w:r>
      </w:hyperlink>
      <w:r w:rsidR="004F251E" w:rsidRPr="002B0DB5">
        <w:rPr>
          <w:rFonts w:cs="Arial"/>
          <w:sz w:val="21"/>
          <w:szCs w:val="21"/>
        </w:rPr>
        <w:t>.</w:t>
      </w:r>
    </w:p>
    <w:p w14:paraId="5F33D310" w14:textId="77777777" w:rsidR="004F251E" w:rsidRDefault="004F251E" w:rsidP="004F251E">
      <w:pPr>
        <w:pStyle w:val="ListParagraph"/>
        <w:numPr>
          <w:ilvl w:val="0"/>
          <w:numId w:val="24"/>
        </w:numPr>
        <w:spacing w:after="200" w:line="276" w:lineRule="auto"/>
        <w:ind w:left="450" w:firstLine="0"/>
        <w:rPr>
          <w:rFonts w:cs="Arial"/>
          <w:b/>
          <w:sz w:val="21"/>
          <w:szCs w:val="21"/>
          <w:lang w:eastAsia="zh-TW"/>
        </w:rPr>
      </w:pPr>
      <w:r>
        <w:rPr>
          <w:rFonts w:cs="Arial"/>
          <w:b/>
          <w:sz w:val="21"/>
          <w:szCs w:val="21"/>
          <w:lang w:eastAsia="zh-TW"/>
        </w:rPr>
        <w:t xml:space="preserve">Has the project team developed a plan to consent subjects who reach the age of majority? </w:t>
      </w:r>
      <w:sdt>
        <w:sdtPr>
          <w:rPr>
            <w:rFonts w:cs="Arial"/>
            <w:bCs/>
            <w:sz w:val="21"/>
            <w:szCs w:val="21"/>
            <w:lang w:eastAsia="zh-TW"/>
          </w:rPr>
          <w:id w:val="-1901355417"/>
          <w14:checkbox>
            <w14:checked w14:val="0"/>
            <w14:checkedState w14:val="2612" w14:font="MS Gothic"/>
            <w14:uncheckedState w14:val="2610" w14:font="MS Gothic"/>
          </w14:checkbox>
        </w:sdtPr>
        <w:sdtEndPr/>
        <w:sdtContent>
          <w:r w:rsidRPr="00482E1B">
            <w:rPr>
              <w:rFonts w:ascii="MS Gothic" w:eastAsia="MS Gothic" w:hAnsi="MS Gothic" w:cs="Arial"/>
              <w:bCs/>
              <w:sz w:val="21"/>
              <w:szCs w:val="21"/>
              <w:lang w:eastAsia="zh-TW"/>
            </w:rPr>
            <w:t>☐</w:t>
          </w:r>
        </w:sdtContent>
      </w:sdt>
      <w:r w:rsidRPr="00482E1B">
        <w:rPr>
          <w:rFonts w:cs="Arial"/>
          <w:bCs/>
          <w:sz w:val="21"/>
          <w:szCs w:val="21"/>
          <w:lang w:eastAsia="zh-TW"/>
        </w:rPr>
        <w:t xml:space="preserve"> Yes  </w:t>
      </w:r>
      <w:sdt>
        <w:sdtPr>
          <w:rPr>
            <w:rFonts w:cs="Arial"/>
            <w:bCs/>
            <w:sz w:val="21"/>
            <w:szCs w:val="21"/>
            <w:lang w:eastAsia="zh-TW"/>
          </w:rPr>
          <w:id w:val="-334220511"/>
          <w14:checkbox>
            <w14:checked w14:val="0"/>
            <w14:checkedState w14:val="2612" w14:font="MS Gothic"/>
            <w14:uncheckedState w14:val="2610" w14:font="MS Gothic"/>
          </w14:checkbox>
        </w:sdtPr>
        <w:sdtEndPr/>
        <w:sdtContent>
          <w:r w:rsidRPr="00482E1B">
            <w:rPr>
              <w:rFonts w:ascii="MS Gothic" w:eastAsia="MS Gothic" w:hAnsi="MS Gothic" w:cs="Arial"/>
              <w:bCs/>
              <w:sz w:val="21"/>
              <w:szCs w:val="21"/>
              <w:lang w:eastAsia="zh-TW"/>
            </w:rPr>
            <w:t>☐</w:t>
          </w:r>
        </w:sdtContent>
      </w:sdt>
      <w:r w:rsidRPr="00482E1B">
        <w:rPr>
          <w:rFonts w:cs="Arial"/>
          <w:bCs/>
          <w:sz w:val="21"/>
          <w:szCs w:val="21"/>
          <w:lang w:eastAsia="zh-TW"/>
        </w:rPr>
        <w:t xml:space="preserve"> No  </w:t>
      </w:r>
      <w:sdt>
        <w:sdtPr>
          <w:rPr>
            <w:rFonts w:cs="Arial"/>
            <w:bCs/>
            <w:sz w:val="21"/>
            <w:szCs w:val="21"/>
            <w:lang w:eastAsia="zh-TW"/>
          </w:rPr>
          <w:id w:val="100693717"/>
          <w14:checkbox>
            <w14:checked w14:val="0"/>
            <w14:checkedState w14:val="2612" w14:font="MS Gothic"/>
            <w14:uncheckedState w14:val="2610" w14:font="MS Gothic"/>
          </w14:checkbox>
        </w:sdtPr>
        <w:sdtEndPr/>
        <w:sdtContent>
          <w:r w:rsidRPr="00482E1B">
            <w:rPr>
              <w:rFonts w:ascii="MS Gothic" w:eastAsia="MS Gothic" w:hAnsi="MS Gothic" w:cs="Arial"/>
              <w:bCs/>
              <w:sz w:val="21"/>
              <w:szCs w:val="21"/>
              <w:lang w:eastAsia="zh-TW"/>
            </w:rPr>
            <w:t>☐</w:t>
          </w:r>
        </w:sdtContent>
      </w:sdt>
      <w:r w:rsidRPr="00482E1B">
        <w:rPr>
          <w:rFonts w:cs="Arial"/>
          <w:bCs/>
          <w:sz w:val="21"/>
          <w:szCs w:val="21"/>
          <w:lang w:eastAsia="zh-TW"/>
        </w:rPr>
        <w:t xml:space="preserve"> N/A</w:t>
      </w:r>
    </w:p>
    <w:p w14:paraId="623501C6" w14:textId="41E6011D" w:rsidR="004F251E" w:rsidRPr="002B0DB5" w:rsidRDefault="004F251E" w:rsidP="004F251E">
      <w:pPr>
        <w:pStyle w:val="ListParagraph"/>
        <w:numPr>
          <w:ilvl w:val="1"/>
          <w:numId w:val="24"/>
        </w:numPr>
        <w:spacing w:after="200" w:line="276" w:lineRule="auto"/>
        <w:ind w:left="450" w:firstLine="0"/>
        <w:rPr>
          <w:rFonts w:cs="Arial"/>
          <w:b/>
          <w:sz w:val="21"/>
          <w:szCs w:val="21"/>
          <w:lang w:eastAsia="zh-TW"/>
        </w:rPr>
      </w:pPr>
      <w:r>
        <w:rPr>
          <w:rFonts w:cs="Arial"/>
          <w:b/>
          <w:sz w:val="21"/>
          <w:szCs w:val="21"/>
          <w:lang w:eastAsia="zh-TW"/>
        </w:rPr>
        <w:t xml:space="preserve">Describe the proposed plan: </w:t>
      </w:r>
      <w:sdt>
        <w:sdtPr>
          <w:rPr>
            <w:rFonts w:cs="Arial"/>
            <w:b/>
            <w:sz w:val="21"/>
            <w:szCs w:val="21"/>
            <w:lang w:eastAsia="zh-TW"/>
          </w:rPr>
          <w:id w:val="1866946842"/>
          <w:placeholder>
            <w:docPart w:val="2DAAF96D45DF4172A988F89752DCAB0E"/>
          </w:placeholder>
          <w:showingPlcHdr/>
        </w:sdtPr>
        <w:sdtEndPr/>
        <w:sdtContent>
          <w:r w:rsidRPr="000B1EFD">
            <w:rPr>
              <w:rStyle w:val="PlaceholderText"/>
            </w:rPr>
            <w:t>Click or tap here to enter text.</w:t>
          </w:r>
        </w:sdtContent>
      </w:sdt>
    </w:p>
    <w:bookmarkStart w:id="4" w:name="_APPENDIX"/>
    <w:bookmarkEnd w:id="4"/>
    <w:p w14:paraId="6C091C67" w14:textId="5493A170" w:rsidR="00F2178B" w:rsidRPr="006F1489" w:rsidRDefault="006802CF" w:rsidP="00F2178B">
      <w:pPr>
        <w:pStyle w:val="Heading1"/>
      </w:pPr>
      <w:sdt>
        <w:sdtPr>
          <w:rPr>
            <w:sz w:val="32"/>
            <w:szCs w:val="32"/>
          </w:rPr>
          <w:id w:val="-1057243437"/>
          <w14:checkbox>
            <w14:checked w14:val="0"/>
            <w14:checkedState w14:val="2612" w14:font="MS Gothic"/>
            <w14:uncheckedState w14:val="2610" w14:font="MS Gothic"/>
          </w14:checkbox>
        </w:sdtPr>
        <w:sdtEndPr/>
        <w:sdtContent>
          <w:r w:rsidR="00F2178B" w:rsidRPr="008A4304">
            <w:rPr>
              <w:rFonts w:ascii="MS Gothic" w:eastAsia="MS Gothic" w:hAnsi="MS Gothic" w:hint="eastAsia"/>
              <w:sz w:val="32"/>
              <w:szCs w:val="32"/>
            </w:rPr>
            <w:t>☐</w:t>
          </w:r>
        </w:sdtContent>
      </w:sdt>
      <w:r w:rsidR="00F2178B" w:rsidRPr="006F1489">
        <w:t xml:space="preserve"> </w:t>
      </w:r>
      <w:r w:rsidR="00F2178B">
        <w:t xml:space="preserve">Pregnant Women, </w:t>
      </w:r>
      <w:r w:rsidR="00F2178B" w:rsidRPr="00F2178B">
        <w:t xml:space="preserve">fetuses, neonates </w:t>
      </w:r>
      <w:r w:rsidR="00F2178B" w:rsidRPr="006F1489">
        <w:t xml:space="preserve">(Subpart </w:t>
      </w:r>
      <w:r w:rsidR="00F2178B">
        <w:t>B</w:t>
      </w:r>
      <w:r w:rsidR="00F2178B" w:rsidRPr="006F1489">
        <w:t xml:space="preserve">) </w:t>
      </w:r>
    </w:p>
    <w:p w14:paraId="2241FF1D" w14:textId="77777777" w:rsidR="00241B4F" w:rsidRPr="00E1258E" w:rsidRDefault="00241B4F" w:rsidP="00241B4F">
      <w:pPr>
        <w:jc w:val="center"/>
        <w:rPr>
          <w:rFonts w:cs="Arial"/>
          <w:b/>
          <w:sz w:val="21"/>
          <w:szCs w:val="21"/>
          <w:u w:val="single"/>
        </w:rPr>
      </w:pPr>
    </w:p>
    <w:p w14:paraId="58E4B72D" w14:textId="77777777" w:rsidR="00241B4F" w:rsidRPr="00E1258E" w:rsidRDefault="00241B4F" w:rsidP="00241B4F">
      <w:pPr>
        <w:ind w:left="450"/>
        <w:rPr>
          <w:rFonts w:cs="Arial"/>
          <w:sz w:val="21"/>
          <w:szCs w:val="21"/>
        </w:rPr>
      </w:pPr>
      <w:r w:rsidRPr="00E1258E">
        <w:rPr>
          <w:rFonts w:cs="Arial"/>
          <w:sz w:val="21"/>
          <w:szCs w:val="21"/>
        </w:rPr>
        <w:t>This project involves the following (check as many as apply):</w:t>
      </w:r>
    </w:p>
    <w:p w14:paraId="595429AA" w14:textId="77777777" w:rsidR="00241B4F" w:rsidRPr="00E1258E" w:rsidRDefault="006802CF" w:rsidP="00241B4F">
      <w:pPr>
        <w:ind w:left="450"/>
        <w:rPr>
          <w:rStyle w:val="Hyperlink"/>
          <w:rFonts w:cs="Arial"/>
          <w:sz w:val="21"/>
          <w:szCs w:val="21"/>
        </w:rPr>
      </w:pPr>
      <w:sdt>
        <w:sdtPr>
          <w:rPr>
            <w:rFonts w:cs="Arial"/>
            <w:color w:val="0000FF" w:themeColor="hyperlink"/>
            <w:sz w:val="28"/>
            <w:szCs w:val="28"/>
            <w:u w:val="single"/>
          </w:rPr>
          <w:id w:val="-332145186"/>
          <w14:checkbox>
            <w14:checked w14:val="0"/>
            <w14:checkedState w14:val="2612" w14:font="MS Gothic"/>
            <w14:uncheckedState w14:val="2610" w14:font="MS Gothic"/>
          </w14:checkbox>
        </w:sdtPr>
        <w:sdtEndPr/>
        <w:sdtContent>
          <w:r w:rsidR="00241B4F">
            <w:rPr>
              <w:rFonts w:ascii="MS Gothic" w:eastAsia="MS Gothic" w:hAnsi="MS Gothic" w:cs="Arial" w:hint="eastAsia"/>
              <w:sz w:val="28"/>
              <w:szCs w:val="28"/>
            </w:rPr>
            <w:t>☐</w:t>
          </w:r>
        </w:sdtContent>
      </w:sdt>
      <w:r w:rsidR="00241B4F" w:rsidRPr="00E1258E">
        <w:rPr>
          <w:rFonts w:cs="Arial"/>
          <w:sz w:val="21"/>
          <w:szCs w:val="21"/>
        </w:rPr>
        <w:t xml:space="preserve"> </w:t>
      </w:r>
      <w:hyperlink w:anchor="Pregnant_Women_204" w:history="1">
        <w:r w:rsidR="00241B4F" w:rsidRPr="00E1258E">
          <w:rPr>
            <w:rStyle w:val="Hyperlink"/>
            <w:rFonts w:cs="Arial"/>
            <w:sz w:val="21"/>
            <w:szCs w:val="21"/>
          </w:rPr>
          <w:t>Section: Pregnant women or fetuses (45 CFR 46.204</w:t>
        </w:r>
      </w:hyperlink>
      <w:r w:rsidR="00241B4F" w:rsidRPr="00E1258E">
        <w:rPr>
          <w:rStyle w:val="Hyperlink"/>
          <w:rFonts w:cs="Arial"/>
          <w:sz w:val="21"/>
          <w:szCs w:val="21"/>
        </w:rPr>
        <w:t>):</w:t>
      </w:r>
    </w:p>
    <w:p w14:paraId="0CCF4351" w14:textId="77777777" w:rsidR="00241B4F" w:rsidRPr="00E1258E" w:rsidRDefault="006802CF" w:rsidP="00241B4F">
      <w:pPr>
        <w:autoSpaceDE w:val="0"/>
        <w:autoSpaceDN w:val="0"/>
        <w:adjustRightInd w:val="0"/>
        <w:ind w:left="450"/>
        <w:rPr>
          <w:rFonts w:cs="Arial"/>
          <w:sz w:val="21"/>
          <w:szCs w:val="21"/>
        </w:rPr>
      </w:pPr>
      <w:sdt>
        <w:sdtPr>
          <w:rPr>
            <w:rFonts w:cs="Arial"/>
            <w:sz w:val="28"/>
            <w:szCs w:val="28"/>
          </w:rPr>
          <w:id w:val="1453289775"/>
          <w14:checkbox>
            <w14:checked w14:val="0"/>
            <w14:checkedState w14:val="2612" w14:font="MS Gothic"/>
            <w14:uncheckedState w14:val="2610" w14:font="MS Gothic"/>
          </w14:checkbox>
        </w:sdtPr>
        <w:sdtEndPr/>
        <w:sdtContent>
          <w:r w:rsidR="00241B4F">
            <w:rPr>
              <w:rFonts w:ascii="MS Gothic" w:eastAsia="MS Gothic" w:hAnsi="MS Gothic" w:cs="Arial" w:hint="eastAsia"/>
              <w:sz w:val="28"/>
              <w:szCs w:val="28"/>
            </w:rPr>
            <w:t>☐</w:t>
          </w:r>
        </w:sdtContent>
      </w:sdt>
      <w:r w:rsidR="00241B4F">
        <w:t xml:space="preserve"> </w:t>
      </w:r>
      <w:hyperlink w:anchor="Neonates_205a" w:history="1">
        <w:r w:rsidR="00241B4F" w:rsidRPr="00E1258E">
          <w:rPr>
            <w:rStyle w:val="Hyperlink"/>
            <w:rFonts w:cs="Arial"/>
            <w:sz w:val="21"/>
            <w:szCs w:val="21"/>
          </w:rPr>
          <w:t>Section: Neonates of Uncertain Viability (45 CFR 46.205 (a) and (b))</w:t>
        </w:r>
      </w:hyperlink>
    </w:p>
    <w:p w14:paraId="065624C4" w14:textId="77777777" w:rsidR="00241B4F" w:rsidRPr="00E1258E" w:rsidRDefault="006802CF" w:rsidP="00241B4F">
      <w:pPr>
        <w:autoSpaceDE w:val="0"/>
        <w:autoSpaceDN w:val="0"/>
        <w:adjustRightInd w:val="0"/>
        <w:ind w:left="450"/>
        <w:rPr>
          <w:rFonts w:cs="Arial"/>
          <w:sz w:val="21"/>
          <w:szCs w:val="21"/>
        </w:rPr>
      </w:pPr>
      <w:sdt>
        <w:sdtPr>
          <w:rPr>
            <w:rFonts w:cs="Arial"/>
            <w:sz w:val="28"/>
            <w:szCs w:val="28"/>
          </w:rPr>
          <w:id w:val="1238288974"/>
          <w14:checkbox>
            <w14:checked w14:val="0"/>
            <w14:checkedState w14:val="2612" w14:font="MS Gothic"/>
            <w14:uncheckedState w14:val="2610" w14:font="MS Gothic"/>
          </w14:checkbox>
        </w:sdtPr>
        <w:sdtEndPr/>
        <w:sdtContent>
          <w:r w:rsidR="00241B4F">
            <w:rPr>
              <w:rFonts w:ascii="MS Gothic" w:eastAsia="MS Gothic" w:hAnsi="MS Gothic" w:cs="Arial" w:hint="eastAsia"/>
              <w:sz w:val="28"/>
              <w:szCs w:val="28"/>
            </w:rPr>
            <w:t>☐</w:t>
          </w:r>
        </w:sdtContent>
      </w:sdt>
      <w:r w:rsidR="00241B4F">
        <w:t xml:space="preserve"> </w:t>
      </w:r>
      <w:hyperlink w:anchor="Neonates_205c" w:history="1">
        <w:r w:rsidR="00241B4F" w:rsidRPr="00E1258E">
          <w:rPr>
            <w:rStyle w:val="Hyperlink"/>
            <w:rFonts w:cs="Arial"/>
            <w:sz w:val="21"/>
            <w:szCs w:val="21"/>
          </w:rPr>
          <w:t>Section: Nonviable neonates (45 CFR 46.205 (c))</w:t>
        </w:r>
      </w:hyperlink>
    </w:p>
    <w:p w14:paraId="31CD185E" w14:textId="77777777" w:rsidR="00241B4F" w:rsidRPr="00E1258E" w:rsidRDefault="00241B4F" w:rsidP="00241B4F">
      <w:pPr>
        <w:pBdr>
          <w:bottom w:val="single" w:sz="12" w:space="1" w:color="auto"/>
        </w:pBdr>
        <w:ind w:left="450"/>
        <w:rPr>
          <w:rFonts w:cs="Arial"/>
          <w:sz w:val="21"/>
          <w:szCs w:val="21"/>
        </w:rPr>
      </w:pPr>
      <w:r w:rsidRPr="00E1258E">
        <w:rPr>
          <w:rFonts w:cs="Arial"/>
          <w:sz w:val="21"/>
          <w:szCs w:val="21"/>
        </w:rPr>
        <w:t xml:space="preserve">Reviewers must then complete the corresponding section(s) below, along with </w:t>
      </w:r>
      <w:hyperlink w:anchor="Final_Recommendations" w:history="1">
        <w:r w:rsidRPr="00E1258E">
          <w:rPr>
            <w:rStyle w:val="Hyperlink"/>
            <w:rFonts w:cs="Arial"/>
            <w:sz w:val="21"/>
            <w:szCs w:val="21"/>
          </w:rPr>
          <w:t>final comments and recommendations.</w:t>
        </w:r>
      </w:hyperlink>
    </w:p>
    <w:p w14:paraId="242CAB96" w14:textId="77777777" w:rsidR="00241B4F" w:rsidRPr="00E1258E" w:rsidRDefault="00241B4F" w:rsidP="00241B4F">
      <w:pPr>
        <w:ind w:left="450"/>
        <w:rPr>
          <w:rStyle w:val="Hyperlink"/>
          <w:rFonts w:cs="Arial"/>
          <w:b/>
          <w:sz w:val="21"/>
          <w:szCs w:val="21"/>
        </w:rPr>
      </w:pPr>
    </w:p>
    <w:bookmarkStart w:id="5" w:name="Pregnant_Women_204"/>
    <w:p w14:paraId="60BF605F" w14:textId="77777777" w:rsidR="00241B4F" w:rsidRPr="00E1258E" w:rsidRDefault="006802CF" w:rsidP="00241B4F">
      <w:pPr>
        <w:ind w:left="450"/>
        <w:rPr>
          <w:rFonts w:cs="Arial"/>
          <w:b/>
          <w:sz w:val="21"/>
          <w:szCs w:val="21"/>
        </w:rPr>
      </w:pPr>
      <w:sdt>
        <w:sdtPr>
          <w:rPr>
            <w:rFonts w:cs="Arial"/>
            <w:color w:val="0000FF" w:themeColor="hyperlink"/>
            <w:sz w:val="28"/>
            <w:szCs w:val="28"/>
            <w:u w:val="single"/>
          </w:rPr>
          <w:id w:val="1835789283"/>
          <w14:checkbox>
            <w14:checked w14:val="0"/>
            <w14:checkedState w14:val="2612" w14:font="MS Gothic"/>
            <w14:uncheckedState w14:val="2610" w14:font="MS Gothic"/>
          </w14:checkbox>
        </w:sdtPr>
        <w:sdtEndPr/>
        <w:sdtContent>
          <w:r w:rsidR="00241B4F">
            <w:rPr>
              <w:rFonts w:ascii="MS Gothic" w:eastAsia="MS Gothic" w:hAnsi="MS Gothic" w:cs="Arial" w:hint="eastAsia"/>
              <w:sz w:val="28"/>
              <w:szCs w:val="28"/>
            </w:rPr>
            <w:t>☐</w:t>
          </w:r>
        </w:sdtContent>
      </w:sdt>
      <w:r w:rsidR="00241B4F" w:rsidRPr="00E1258E">
        <w:rPr>
          <w:rStyle w:val="Hyperlink"/>
          <w:rFonts w:cs="Arial"/>
          <w:b/>
          <w:sz w:val="21"/>
          <w:szCs w:val="21"/>
        </w:rPr>
        <w:t xml:space="preserve"> Section: Pregnant women or fetuses (45 CFR 46.204):</w:t>
      </w:r>
    </w:p>
    <w:bookmarkEnd w:id="5"/>
    <w:p w14:paraId="28E11646" w14:textId="77777777" w:rsidR="00241B4F" w:rsidRPr="00E1258E" w:rsidRDefault="00241B4F" w:rsidP="00241B4F">
      <w:pPr>
        <w:pStyle w:val="ListParagraph"/>
        <w:numPr>
          <w:ilvl w:val="0"/>
          <w:numId w:val="28"/>
        </w:numPr>
        <w:tabs>
          <w:tab w:val="left" w:pos="4301"/>
        </w:tabs>
        <w:spacing w:before="120"/>
        <w:rPr>
          <w:rFonts w:cs="Arial"/>
          <w:sz w:val="21"/>
          <w:szCs w:val="21"/>
        </w:rPr>
      </w:pPr>
      <w:r w:rsidRPr="00E1258E">
        <w:rPr>
          <w:rFonts w:cs="Arial"/>
          <w:sz w:val="21"/>
          <w:szCs w:val="21"/>
        </w:rPr>
        <w:lastRenderedPageBreak/>
        <w:t xml:space="preserve">Is this project receiving federal funding for the conduct of the research? </w:t>
      </w:r>
    </w:p>
    <w:p w14:paraId="5E203546" w14:textId="77777777" w:rsidR="00241B4F" w:rsidRPr="00E1258E" w:rsidRDefault="006802CF" w:rsidP="00241B4F">
      <w:pPr>
        <w:tabs>
          <w:tab w:val="left" w:pos="4301"/>
        </w:tabs>
        <w:spacing w:before="120"/>
        <w:ind w:left="720"/>
        <w:rPr>
          <w:rFonts w:cs="Arial"/>
          <w:sz w:val="21"/>
          <w:szCs w:val="21"/>
        </w:rPr>
      </w:pPr>
      <w:sdt>
        <w:sdtPr>
          <w:rPr>
            <w:rFonts w:cs="Arial"/>
            <w:sz w:val="28"/>
            <w:szCs w:val="28"/>
          </w:rPr>
          <w:id w:val="-1681810048"/>
          <w14:checkbox>
            <w14:checked w14:val="0"/>
            <w14:checkedState w14:val="2612" w14:font="MS Gothic"/>
            <w14:uncheckedState w14:val="2610" w14:font="MS Gothic"/>
          </w14:checkbox>
        </w:sdtPr>
        <w:sdtEndPr/>
        <w:sdtContent>
          <w:r w:rsidR="00241B4F">
            <w:rPr>
              <w:rFonts w:ascii="MS Gothic" w:eastAsia="MS Gothic" w:hAnsi="MS Gothic" w:cs="Arial" w:hint="eastAsia"/>
              <w:sz w:val="28"/>
              <w:szCs w:val="28"/>
            </w:rPr>
            <w:t>☐</w:t>
          </w:r>
        </w:sdtContent>
      </w:sdt>
      <w:r w:rsidR="00241B4F" w:rsidRPr="00E1258E">
        <w:rPr>
          <w:rFonts w:cs="Arial"/>
          <w:sz w:val="21"/>
          <w:szCs w:val="21"/>
        </w:rPr>
        <w:t xml:space="preserve"> Yes  </w:t>
      </w:r>
      <w:sdt>
        <w:sdtPr>
          <w:rPr>
            <w:rFonts w:cs="Arial"/>
            <w:sz w:val="28"/>
            <w:szCs w:val="28"/>
          </w:rPr>
          <w:id w:val="1815446341"/>
          <w14:checkbox>
            <w14:checked w14:val="0"/>
            <w14:checkedState w14:val="2612" w14:font="MS Gothic"/>
            <w14:uncheckedState w14:val="2610" w14:font="MS Gothic"/>
          </w14:checkbox>
        </w:sdtPr>
        <w:sdtEndPr/>
        <w:sdtContent>
          <w:r w:rsidR="00241B4F">
            <w:rPr>
              <w:rFonts w:ascii="MS Gothic" w:eastAsia="MS Gothic" w:hAnsi="MS Gothic" w:cs="Arial" w:hint="eastAsia"/>
              <w:sz w:val="28"/>
              <w:szCs w:val="28"/>
            </w:rPr>
            <w:t>☐</w:t>
          </w:r>
        </w:sdtContent>
      </w:sdt>
      <w:r w:rsidR="00241B4F" w:rsidRPr="00E1258E">
        <w:rPr>
          <w:rFonts w:cs="Arial"/>
          <w:sz w:val="21"/>
          <w:szCs w:val="21"/>
        </w:rPr>
        <w:t xml:space="preserve"> No</w:t>
      </w:r>
    </w:p>
    <w:p w14:paraId="14A8A0F7" w14:textId="77777777" w:rsidR="00241B4F" w:rsidRPr="00E1258E" w:rsidRDefault="00241B4F" w:rsidP="00241B4F">
      <w:pPr>
        <w:tabs>
          <w:tab w:val="left" w:pos="4301"/>
        </w:tabs>
        <w:spacing w:before="120"/>
        <w:ind w:left="720"/>
        <w:rPr>
          <w:rFonts w:cs="Arial"/>
          <w:sz w:val="21"/>
          <w:szCs w:val="21"/>
        </w:rPr>
      </w:pPr>
      <w:r w:rsidRPr="00E1258E">
        <w:rPr>
          <w:rFonts w:cs="Arial"/>
          <w:sz w:val="21"/>
          <w:szCs w:val="21"/>
        </w:rPr>
        <w:t>If yes, pregnant women or fetuses may only be involved in the project if the following 10 elements are satisfied.</w:t>
      </w:r>
    </w:p>
    <w:p w14:paraId="2433D1BD" w14:textId="77777777" w:rsidR="00241B4F" w:rsidRPr="00E1258E" w:rsidRDefault="00241B4F" w:rsidP="00241B4F">
      <w:pPr>
        <w:tabs>
          <w:tab w:val="left" w:pos="4301"/>
        </w:tabs>
        <w:spacing w:before="120"/>
        <w:ind w:left="720"/>
        <w:rPr>
          <w:rFonts w:cs="Arial"/>
          <w:sz w:val="21"/>
          <w:szCs w:val="21"/>
        </w:rPr>
      </w:pPr>
      <w:r w:rsidRPr="00E1258E">
        <w:rPr>
          <w:rFonts w:cs="Arial"/>
          <w:sz w:val="21"/>
          <w:szCs w:val="21"/>
        </w:rPr>
        <w:t>If no, the IRB may choose to waive some of the identified elements, with justification.</w:t>
      </w:r>
    </w:p>
    <w:p w14:paraId="7302075D" w14:textId="77777777" w:rsidR="00241B4F" w:rsidRPr="00E1258E" w:rsidRDefault="00241B4F" w:rsidP="00241B4F">
      <w:pPr>
        <w:pStyle w:val="ListParagraph"/>
        <w:numPr>
          <w:ilvl w:val="0"/>
          <w:numId w:val="32"/>
        </w:numPr>
        <w:autoSpaceDE w:val="0"/>
        <w:autoSpaceDN w:val="0"/>
        <w:adjustRightInd w:val="0"/>
        <w:rPr>
          <w:rFonts w:cs="Arial"/>
          <w:sz w:val="21"/>
          <w:szCs w:val="21"/>
        </w:rPr>
      </w:pPr>
      <w:r w:rsidRPr="00E1258E">
        <w:rPr>
          <w:rFonts w:cs="Arial"/>
          <w:sz w:val="21"/>
          <w:szCs w:val="21"/>
        </w:rPr>
        <w:t>Does the application identify where scientifically appropriate, preclinical studies, including studies on pregnant animals, and clinical studies, including studies on non-pregnant women, have been conducted and provide data for assessing potential risks to pregnant women and fetuses?</w:t>
      </w:r>
    </w:p>
    <w:p w14:paraId="2FE17478" w14:textId="77777777" w:rsidR="00241B4F" w:rsidRPr="007C1694" w:rsidRDefault="006802CF" w:rsidP="00241B4F">
      <w:pPr>
        <w:autoSpaceDE w:val="0"/>
        <w:autoSpaceDN w:val="0"/>
        <w:adjustRightInd w:val="0"/>
        <w:ind w:left="720"/>
        <w:rPr>
          <w:rFonts w:cs="Arial"/>
          <w:sz w:val="21"/>
          <w:szCs w:val="21"/>
        </w:rPr>
      </w:pPr>
      <w:sdt>
        <w:sdtPr>
          <w:rPr>
            <w:rFonts w:ascii="MS Gothic" w:eastAsia="MS Gothic" w:hAnsi="MS Gothic" w:cs="Arial"/>
            <w:sz w:val="28"/>
            <w:szCs w:val="28"/>
          </w:rPr>
          <w:id w:val="-1079045911"/>
          <w14:checkbox>
            <w14:checked w14:val="0"/>
            <w14:checkedState w14:val="2612" w14:font="MS Gothic"/>
            <w14:uncheckedState w14:val="2610" w14:font="MS Gothic"/>
          </w14:checkbox>
        </w:sdtPr>
        <w:sdtEndPr/>
        <w:sdtContent>
          <w:r w:rsidR="00241B4F" w:rsidRPr="626C1E12">
            <w:rPr>
              <w:rFonts w:ascii="MS Gothic" w:eastAsia="MS Gothic" w:hAnsi="MS Gothic" w:cs="Arial"/>
              <w:sz w:val="28"/>
              <w:szCs w:val="28"/>
            </w:rPr>
            <w:t>☐</w:t>
          </w:r>
        </w:sdtContent>
      </w:sdt>
      <w:r w:rsidR="00241B4F" w:rsidRPr="626C1E12">
        <w:rPr>
          <w:rFonts w:cs="Arial"/>
          <w:sz w:val="21"/>
          <w:szCs w:val="21"/>
        </w:rPr>
        <w:t xml:space="preserve"> Yes  </w:t>
      </w:r>
      <w:sdt>
        <w:sdtPr>
          <w:rPr>
            <w:rFonts w:ascii="MS Gothic" w:eastAsia="MS Gothic" w:hAnsi="MS Gothic" w:cs="Arial"/>
            <w:sz w:val="28"/>
            <w:szCs w:val="28"/>
          </w:rPr>
          <w:id w:val="70858348"/>
          <w14:checkbox>
            <w14:checked w14:val="0"/>
            <w14:checkedState w14:val="2612" w14:font="MS Gothic"/>
            <w14:uncheckedState w14:val="2610" w14:font="MS Gothic"/>
          </w14:checkbox>
        </w:sdtPr>
        <w:sdtEndPr/>
        <w:sdtContent>
          <w:r w:rsidR="00241B4F" w:rsidRPr="626C1E12">
            <w:rPr>
              <w:rFonts w:ascii="MS Gothic" w:eastAsia="MS Gothic" w:hAnsi="MS Gothic" w:cs="Arial"/>
              <w:sz w:val="28"/>
              <w:szCs w:val="28"/>
            </w:rPr>
            <w:t>☐</w:t>
          </w:r>
        </w:sdtContent>
      </w:sdt>
      <w:r w:rsidR="00241B4F" w:rsidRPr="626C1E12">
        <w:rPr>
          <w:rFonts w:cs="Arial"/>
          <w:sz w:val="21"/>
          <w:szCs w:val="21"/>
        </w:rPr>
        <w:t xml:space="preserve"> No </w:t>
      </w:r>
      <w:sdt>
        <w:sdtPr>
          <w:rPr>
            <w:rFonts w:ascii="MS Gothic" w:eastAsia="MS Gothic" w:hAnsi="MS Gothic" w:cs="Arial"/>
            <w:sz w:val="28"/>
            <w:szCs w:val="28"/>
          </w:rPr>
          <w:id w:val="596840177"/>
          <w14:checkbox>
            <w14:checked w14:val="0"/>
            <w14:checkedState w14:val="2612" w14:font="MS Gothic"/>
            <w14:uncheckedState w14:val="2610" w14:font="MS Gothic"/>
          </w14:checkbox>
        </w:sdtPr>
        <w:sdtEndPr/>
        <w:sdtContent>
          <w:r w:rsidR="00241B4F" w:rsidRPr="626C1E12">
            <w:rPr>
              <w:rFonts w:ascii="MS Gothic" w:eastAsia="MS Gothic" w:hAnsi="MS Gothic" w:cs="Arial"/>
              <w:sz w:val="28"/>
              <w:szCs w:val="28"/>
            </w:rPr>
            <w:t>☐</w:t>
          </w:r>
        </w:sdtContent>
      </w:sdt>
      <w:r w:rsidR="00241B4F" w:rsidRPr="626C1E12">
        <w:rPr>
          <w:rFonts w:cs="Arial"/>
          <w:sz w:val="21"/>
          <w:szCs w:val="21"/>
        </w:rPr>
        <w:t xml:space="preserve"> IRB Chooses to Waive, provide justification: </w:t>
      </w:r>
      <w:sdt>
        <w:sdtPr>
          <w:rPr>
            <w:sz w:val="22"/>
            <w:szCs w:val="22"/>
          </w:rPr>
          <w:id w:val="2143620219"/>
          <w:placeholder>
            <w:docPart w:val="722905CCD81C4BD099A1AE01A606DD53"/>
          </w:placeholder>
          <w:showingPlcHdr/>
        </w:sdtPr>
        <w:sdtEndPr/>
        <w:sdtContent>
          <w:r w:rsidR="00241B4F" w:rsidRPr="626C1E12">
            <w:rPr>
              <w:rStyle w:val="PlaceholderText"/>
              <w:color w:val="4F81BD" w:themeColor="accent1"/>
            </w:rPr>
            <w:t>Click or tap here to enter text.</w:t>
          </w:r>
        </w:sdtContent>
      </w:sdt>
    </w:p>
    <w:p w14:paraId="773DF8D5" w14:textId="77777777" w:rsidR="00241B4F" w:rsidRPr="00E1258E" w:rsidRDefault="00241B4F" w:rsidP="00241B4F">
      <w:pPr>
        <w:pStyle w:val="ListParagraph"/>
        <w:numPr>
          <w:ilvl w:val="0"/>
          <w:numId w:val="32"/>
        </w:numPr>
        <w:autoSpaceDE w:val="0"/>
        <w:autoSpaceDN w:val="0"/>
        <w:adjustRightInd w:val="0"/>
        <w:rPr>
          <w:rFonts w:cs="Arial"/>
          <w:sz w:val="21"/>
          <w:szCs w:val="21"/>
        </w:rPr>
      </w:pPr>
      <w:r w:rsidRPr="00E1258E">
        <w:rPr>
          <w:rFonts w:cs="Arial"/>
          <w:sz w:val="21"/>
          <w:szCs w:val="21"/>
        </w:rPr>
        <w:t>The risk to the fetus is caused solely by interventions or procedures that hold out the prospect of direct benefit for the woman or the fetus; or, if there is no such prospect of benefit, the risk to the fetus is not greater than minimal and the purpose of the research is the development of important biomedical knowledge which cannot be obtained by any other means;</w:t>
      </w:r>
    </w:p>
    <w:p w14:paraId="1F7FEA08" w14:textId="77777777" w:rsidR="00241B4F" w:rsidRDefault="006802CF" w:rsidP="00241B4F">
      <w:pPr>
        <w:autoSpaceDE w:val="0"/>
        <w:autoSpaceDN w:val="0"/>
        <w:adjustRightInd w:val="0"/>
        <w:ind w:left="720"/>
        <w:rPr>
          <w:sz w:val="22"/>
          <w:szCs w:val="22"/>
        </w:rPr>
      </w:pPr>
      <w:sdt>
        <w:sdtPr>
          <w:rPr>
            <w:rFonts w:ascii="MS Gothic" w:eastAsia="MS Gothic" w:hAnsi="MS Gothic" w:cs="Arial"/>
            <w:sz w:val="28"/>
            <w:szCs w:val="28"/>
          </w:rPr>
          <w:id w:val="74793884"/>
          <w14:checkbox>
            <w14:checked w14:val="0"/>
            <w14:checkedState w14:val="2612" w14:font="MS Gothic"/>
            <w14:uncheckedState w14:val="2610" w14:font="MS Gothic"/>
          </w14:checkbox>
        </w:sdtPr>
        <w:sdtEndPr/>
        <w:sdtContent>
          <w:r w:rsidR="00241B4F">
            <w:rPr>
              <w:rFonts w:ascii="MS Gothic" w:eastAsia="MS Gothic" w:hAnsi="MS Gothic" w:cs="Arial" w:hint="eastAsia"/>
              <w:sz w:val="28"/>
              <w:szCs w:val="28"/>
            </w:rPr>
            <w:t>☐</w:t>
          </w:r>
        </w:sdtContent>
      </w:sdt>
      <w:r w:rsidR="00241B4F" w:rsidRPr="007C1694">
        <w:rPr>
          <w:rFonts w:cs="Arial"/>
          <w:sz w:val="21"/>
          <w:szCs w:val="21"/>
        </w:rPr>
        <w:t xml:space="preserve"> Yes  </w:t>
      </w:r>
      <w:sdt>
        <w:sdtPr>
          <w:rPr>
            <w:rFonts w:ascii="MS Gothic" w:eastAsia="MS Gothic" w:hAnsi="MS Gothic" w:cs="Arial"/>
            <w:sz w:val="28"/>
            <w:szCs w:val="28"/>
          </w:rPr>
          <w:id w:val="341447396"/>
          <w14:checkbox>
            <w14:checked w14:val="0"/>
            <w14:checkedState w14:val="2612" w14:font="MS Gothic"/>
            <w14:uncheckedState w14:val="2610" w14:font="MS Gothic"/>
          </w14:checkbox>
        </w:sdtPr>
        <w:sdtEndPr/>
        <w:sdtContent>
          <w:r w:rsidR="00241B4F" w:rsidRPr="007C1694">
            <w:rPr>
              <w:rFonts w:ascii="MS Gothic" w:eastAsia="MS Gothic" w:hAnsi="MS Gothic" w:cs="Arial" w:hint="eastAsia"/>
              <w:sz w:val="28"/>
              <w:szCs w:val="28"/>
            </w:rPr>
            <w:t>☐</w:t>
          </w:r>
        </w:sdtContent>
      </w:sdt>
      <w:r w:rsidR="00241B4F" w:rsidRPr="007C1694">
        <w:rPr>
          <w:rFonts w:cs="Arial"/>
          <w:sz w:val="21"/>
          <w:szCs w:val="21"/>
        </w:rPr>
        <w:t xml:space="preserve"> No </w:t>
      </w:r>
      <w:sdt>
        <w:sdtPr>
          <w:rPr>
            <w:rFonts w:ascii="MS Gothic" w:eastAsia="MS Gothic" w:hAnsi="MS Gothic" w:cs="Arial"/>
            <w:sz w:val="28"/>
            <w:szCs w:val="28"/>
          </w:rPr>
          <w:id w:val="265433842"/>
          <w14:checkbox>
            <w14:checked w14:val="0"/>
            <w14:checkedState w14:val="2612" w14:font="MS Gothic"/>
            <w14:uncheckedState w14:val="2610" w14:font="MS Gothic"/>
          </w14:checkbox>
        </w:sdtPr>
        <w:sdtEndPr/>
        <w:sdtContent>
          <w:r w:rsidR="00241B4F" w:rsidRPr="007C1694">
            <w:rPr>
              <w:rFonts w:ascii="MS Gothic" w:eastAsia="MS Gothic" w:hAnsi="MS Gothic" w:cs="Arial" w:hint="eastAsia"/>
              <w:sz w:val="28"/>
              <w:szCs w:val="28"/>
            </w:rPr>
            <w:t>☐</w:t>
          </w:r>
        </w:sdtContent>
      </w:sdt>
      <w:r w:rsidR="00241B4F" w:rsidRPr="007C1694">
        <w:rPr>
          <w:rFonts w:cs="Arial"/>
          <w:sz w:val="21"/>
          <w:szCs w:val="21"/>
        </w:rPr>
        <w:t xml:space="preserve"> IRB Chooses to Waive, provide justification: </w:t>
      </w:r>
      <w:sdt>
        <w:sdtPr>
          <w:rPr>
            <w:sz w:val="22"/>
            <w:szCs w:val="22"/>
          </w:rPr>
          <w:id w:val="-1133865793"/>
          <w:placeholder>
            <w:docPart w:val="F1874818FE0E4AF48B7EAE9B23114801"/>
          </w:placeholder>
          <w:showingPlcHdr/>
        </w:sdtPr>
        <w:sdtEndPr/>
        <w:sdtContent>
          <w:r w:rsidR="00241B4F" w:rsidRPr="009F784B">
            <w:rPr>
              <w:rStyle w:val="PlaceholderText"/>
              <w:color w:val="4F81BD" w:themeColor="accent1"/>
            </w:rPr>
            <w:t>Click or tap here to enter text.</w:t>
          </w:r>
        </w:sdtContent>
      </w:sdt>
    </w:p>
    <w:p w14:paraId="0942090E" w14:textId="77777777" w:rsidR="00241B4F" w:rsidRPr="007C1694" w:rsidRDefault="00241B4F" w:rsidP="00241B4F">
      <w:pPr>
        <w:autoSpaceDE w:val="0"/>
        <w:autoSpaceDN w:val="0"/>
        <w:adjustRightInd w:val="0"/>
        <w:ind w:left="450"/>
        <w:rPr>
          <w:rFonts w:cs="Arial"/>
          <w:sz w:val="21"/>
          <w:szCs w:val="21"/>
        </w:rPr>
      </w:pPr>
    </w:p>
    <w:p w14:paraId="456210E3" w14:textId="77777777" w:rsidR="00241B4F" w:rsidRPr="00E1258E" w:rsidRDefault="00241B4F" w:rsidP="00241B4F">
      <w:pPr>
        <w:pStyle w:val="ListParagraph"/>
        <w:numPr>
          <w:ilvl w:val="0"/>
          <w:numId w:val="32"/>
        </w:numPr>
        <w:autoSpaceDE w:val="0"/>
        <w:autoSpaceDN w:val="0"/>
        <w:adjustRightInd w:val="0"/>
        <w:rPr>
          <w:rFonts w:cs="Arial"/>
          <w:sz w:val="21"/>
          <w:szCs w:val="21"/>
        </w:rPr>
      </w:pPr>
      <w:r w:rsidRPr="00E1258E">
        <w:rPr>
          <w:rFonts w:cs="Arial"/>
          <w:sz w:val="21"/>
          <w:szCs w:val="21"/>
        </w:rPr>
        <w:t>Any risk is the least possible for achieving the objectives of the research;</w:t>
      </w:r>
    </w:p>
    <w:p w14:paraId="5E2EB426" w14:textId="77777777" w:rsidR="00241B4F" w:rsidRDefault="006802CF" w:rsidP="00241B4F">
      <w:pPr>
        <w:autoSpaceDE w:val="0"/>
        <w:autoSpaceDN w:val="0"/>
        <w:adjustRightInd w:val="0"/>
        <w:ind w:left="720"/>
        <w:rPr>
          <w:sz w:val="22"/>
          <w:szCs w:val="22"/>
        </w:rPr>
      </w:pPr>
      <w:sdt>
        <w:sdtPr>
          <w:rPr>
            <w:rFonts w:ascii="MS Gothic" w:eastAsia="MS Gothic" w:hAnsi="MS Gothic" w:cs="Arial"/>
            <w:sz w:val="28"/>
            <w:szCs w:val="28"/>
          </w:rPr>
          <w:id w:val="-1050450225"/>
          <w14:checkbox>
            <w14:checked w14:val="0"/>
            <w14:checkedState w14:val="2612" w14:font="MS Gothic"/>
            <w14:uncheckedState w14:val="2610" w14:font="MS Gothic"/>
          </w14:checkbox>
        </w:sdtPr>
        <w:sdtEndPr/>
        <w:sdtContent>
          <w:r w:rsidR="00241B4F">
            <w:rPr>
              <w:rFonts w:ascii="MS Gothic" w:eastAsia="MS Gothic" w:hAnsi="MS Gothic" w:cs="Arial" w:hint="eastAsia"/>
              <w:sz w:val="28"/>
              <w:szCs w:val="28"/>
            </w:rPr>
            <w:t>☐</w:t>
          </w:r>
        </w:sdtContent>
      </w:sdt>
      <w:r w:rsidR="00241B4F" w:rsidRPr="007C1694">
        <w:rPr>
          <w:rFonts w:cs="Arial"/>
          <w:sz w:val="21"/>
          <w:szCs w:val="21"/>
        </w:rPr>
        <w:t xml:space="preserve"> Yes  </w:t>
      </w:r>
      <w:sdt>
        <w:sdtPr>
          <w:rPr>
            <w:rFonts w:ascii="MS Gothic" w:eastAsia="MS Gothic" w:hAnsi="MS Gothic" w:cs="Arial"/>
            <w:sz w:val="28"/>
            <w:szCs w:val="28"/>
          </w:rPr>
          <w:id w:val="2026667326"/>
          <w14:checkbox>
            <w14:checked w14:val="0"/>
            <w14:checkedState w14:val="2612" w14:font="MS Gothic"/>
            <w14:uncheckedState w14:val="2610" w14:font="MS Gothic"/>
          </w14:checkbox>
        </w:sdtPr>
        <w:sdtEndPr/>
        <w:sdtContent>
          <w:r w:rsidR="00241B4F" w:rsidRPr="007C1694">
            <w:rPr>
              <w:rFonts w:ascii="MS Gothic" w:eastAsia="MS Gothic" w:hAnsi="MS Gothic" w:cs="Arial" w:hint="eastAsia"/>
              <w:sz w:val="28"/>
              <w:szCs w:val="28"/>
            </w:rPr>
            <w:t>☐</w:t>
          </w:r>
        </w:sdtContent>
      </w:sdt>
      <w:r w:rsidR="00241B4F" w:rsidRPr="007C1694">
        <w:rPr>
          <w:rFonts w:cs="Arial"/>
          <w:sz w:val="21"/>
          <w:szCs w:val="21"/>
        </w:rPr>
        <w:t xml:space="preserve"> No </w:t>
      </w:r>
      <w:sdt>
        <w:sdtPr>
          <w:rPr>
            <w:rFonts w:ascii="MS Gothic" w:eastAsia="MS Gothic" w:hAnsi="MS Gothic" w:cs="Arial"/>
            <w:sz w:val="28"/>
            <w:szCs w:val="28"/>
          </w:rPr>
          <w:id w:val="-26328430"/>
          <w14:checkbox>
            <w14:checked w14:val="0"/>
            <w14:checkedState w14:val="2612" w14:font="MS Gothic"/>
            <w14:uncheckedState w14:val="2610" w14:font="MS Gothic"/>
          </w14:checkbox>
        </w:sdtPr>
        <w:sdtEndPr/>
        <w:sdtContent>
          <w:r w:rsidR="00241B4F" w:rsidRPr="007C1694">
            <w:rPr>
              <w:rFonts w:ascii="MS Gothic" w:eastAsia="MS Gothic" w:hAnsi="MS Gothic" w:cs="Arial" w:hint="eastAsia"/>
              <w:sz w:val="28"/>
              <w:szCs w:val="28"/>
            </w:rPr>
            <w:t>☐</w:t>
          </w:r>
        </w:sdtContent>
      </w:sdt>
      <w:r w:rsidR="00241B4F" w:rsidRPr="007C1694">
        <w:rPr>
          <w:rFonts w:cs="Arial"/>
          <w:sz w:val="21"/>
          <w:szCs w:val="21"/>
        </w:rPr>
        <w:t xml:space="preserve"> IRB Chooses to Waive, provide justification: </w:t>
      </w:r>
      <w:sdt>
        <w:sdtPr>
          <w:rPr>
            <w:sz w:val="22"/>
            <w:szCs w:val="22"/>
          </w:rPr>
          <w:id w:val="752486214"/>
          <w:placeholder>
            <w:docPart w:val="D1660144FD404336965F64571918FCFD"/>
          </w:placeholder>
          <w:showingPlcHdr/>
        </w:sdtPr>
        <w:sdtEndPr/>
        <w:sdtContent>
          <w:r w:rsidR="00241B4F" w:rsidRPr="009F784B">
            <w:rPr>
              <w:rStyle w:val="PlaceholderText"/>
              <w:color w:val="4F81BD" w:themeColor="accent1"/>
            </w:rPr>
            <w:t>Click or tap here to enter text.</w:t>
          </w:r>
        </w:sdtContent>
      </w:sdt>
    </w:p>
    <w:p w14:paraId="40C1EDEC" w14:textId="77777777" w:rsidR="00241B4F" w:rsidRPr="007C1694" w:rsidRDefault="00241B4F" w:rsidP="00241B4F">
      <w:pPr>
        <w:autoSpaceDE w:val="0"/>
        <w:autoSpaceDN w:val="0"/>
        <w:adjustRightInd w:val="0"/>
        <w:ind w:left="450"/>
        <w:rPr>
          <w:rFonts w:cs="Arial"/>
          <w:sz w:val="21"/>
          <w:szCs w:val="21"/>
        </w:rPr>
      </w:pPr>
    </w:p>
    <w:p w14:paraId="6AD14196" w14:textId="77777777" w:rsidR="00241B4F" w:rsidRPr="00E1258E" w:rsidRDefault="00241B4F" w:rsidP="00241B4F">
      <w:pPr>
        <w:pStyle w:val="ListParagraph"/>
        <w:numPr>
          <w:ilvl w:val="0"/>
          <w:numId w:val="32"/>
        </w:numPr>
        <w:autoSpaceDE w:val="0"/>
        <w:autoSpaceDN w:val="0"/>
        <w:adjustRightInd w:val="0"/>
        <w:rPr>
          <w:rFonts w:cs="Arial"/>
          <w:sz w:val="21"/>
          <w:szCs w:val="21"/>
        </w:rPr>
      </w:pPr>
      <w:r w:rsidRPr="626C1E12">
        <w:rPr>
          <w:rFonts w:cs="Arial"/>
          <w:sz w:val="21"/>
          <w:szCs w:val="21"/>
        </w:rPr>
        <w:t>If the research holds the prospect of direct benefit to the pregnant woman, the prospect of a direct benefit both to the pregnant woman and the fetus, or no prospect of benefit for the woman nor the fetus when risk to the fetus is not greater than minimal and the purpose of the research is the development of important biomedical knowledge that cannot be obtained by any other means, her consent is obtained in accord with 45 CFR 46.116 and 117</w:t>
      </w:r>
    </w:p>
    <w:p w14:paraId="78CE02F0" w14:textId="77777777" w:rsidR="00241B4F" w:rsidRPr="007C1694" w:rsidRDefault="006802CF" w:rsidP="00241B4F">
      <w:pPr>
        <w:autoSpaceDE w:val="0"/>
        <w:autoSpaceDN w:val="0"/>
        <w:adjustRightInd w:val="0"/>
        <w:ind w:left="720"/>
        <w:rPr>
          <w:rFonts w:cs="Arial"/>
          <w:sz w:val="21"/>
          <w:szCs w:val="21"/>
        </w:rPr>
      </w:pPr>
      <w:sdt>
        <w:sdtPr>
          <w:rPr>
            <w:rFonts w:ascii="MS Gothic" w:eastAsia="MS Gothic" w:hAnsi="MS Gothic" w:cs="Arial"/>
            <w:sz w:val="28"/>
            <w:szCs w:val="28"/>
          </w:rPr>
          <w:id w:val="1753924906"/>
          <w14:checkbox>
            <w14:checked w14:val="0"/>
            <w14:checkedState w14:val="2612" w14:font="MS Gothic"/>
            <w14:uncheckedState w14:val="2610" w14:font="MS Gothic"/>
          </w14:checkbox>
        </w:sdtPr>
        <w:sdtEndPr/>
        <w:sdtContent>
          <w:r w:rsidR="00241B4F">
            <w:rPr>
              <w:rFonts w:ascii="MS Gothic" w:eastAsia="MS Gothic" w:hAnsi="MS Gothic" w:cs="Arial" w:hint="eastAsia"/>
              <w:sz w:val="28"/>
              <w:szCs w:val="28"/>
            </w:rPr>
            <w:t>☐</w:t>
          </w:r>
        </w:sdtContent>
      </w:sdt>
      <w:r w:rsidR="00241B4F" w:rsidRPr="007C1694">
        <w:rPr>
          <w:rFonts w:cs="Arial"/>
          <w:sz w:val="21"/>
          <w:szCs w:val="21"/>
        </w:rPr>
        <w:t xml:space="preserve"> Yes  </w:t>
      </w:r>
      <w:sdt>
        <w:sdtPr>
          <w:rPr>
            <w:rFonts w:ascii="MS Gothic" w:eastAsia="MS Gothic" w:hAnsi="MS Gothic" w:cs="Arial"/>
            <w:sz w:val="28"/>
            <w:szCs w:val="28"/>
          </w:rPr>
          <w:id w:val="1351224384"/>
          <w14:checkbox>
            <w14:checked w14:val="0"/>
            <w14:checkedState w14:val="2612" w14:font="MS Gothic"/>
            <w14:uncheckedState w14:val="2610" w14:font="MS Gothic"/>
          </w14:checkbox>
        </w:sdtPr>
        <w:sdtEndPr/>
        <w:sdtContent>
          <w:r w:rsidR="00241B4F" w:rsidRPr="007C1694">
            <w:rPr>
              <w:rFonts w:ascii="MS Gothic" w:eastAsia="MS Gothic" w:hAnsi="MS Gothic" w:cs="Arial" w:hint="eastAsia"/>
              <w:sz w:val="28"/>
              <w:szCs w:val="28"/>
            </w:rPr>
            <w:t>☐</w:t>
          </w:r>
        </w:sdtContent>
      </w:sdt>
      <w:r w:rsidR="00241B4F" w:rsidRPr="007C1694">
        <w:rPr>
          <w:rFonts w:cs="Arial"/>
          <w:sz w:val="21"/>
          <w:szCs w:val="21"/>
        </w:rPr>
        <w:t xml:space="preserve"> No </w:t>
      </w:r>
      <w:sdt>
        <w:sdtPr>
          <w:rPr>
            <w:rFonts w:ascii="MS Gothic" w:eastAsia="MS Gothic" w:hAnsi="MS Gothic" w:cs="Arial"/>
            <w:sz w:val="28"/>
            <w:szCs w:val="28"/>
          </w:rPr>
          <w:id w:val="1016665027"/>
          <w14:checkbox>
            <w14:checked w14:val="0"/>
            <w14:checkedState w14:val="2612" w14:font="MS Gothic"/>
            <w14:uncheckedState w14:val="2610" w14:font="MS Gothic"/>
          </w14:checkbox>
        </w:sdtPr>
        <w:sdtEndPr/>
        <w:sdtContent>
          <w:r w:rsidR="00241B4F" w:rsidRPr="007C1694">
            <w:rPr>
              <w:rFonts w:ascii="MS Gothic" w:eastAsia="MS Gothic" w:hAnsi="MS Gothic" w:cs="Arial" w:hint="eastAsia"/>
              <w:sz w:val="28"/>
              <w:szCs w:val="28"/>
            </w:rPr>
            <w:t>☐</w:t>
          </w:r>
        </w:sdtContent>
      </w:sdt>
      <w:r w:rsidR="00241B4F" w:rsidRPr="007C1694">
        <w:rPr>
          <w:rFonts w:cs="Arial"/>
          <w:sz w:val="21"/>
          <w:szCs w:val="21"/>
        </w:rPr>
        <w:t xml:space="preserve"> IRB Chooses to Waive, provide justification: </w:t>
      </w:r>
      <w:sdt>
        <w:sdtPr>
          <w:rPr>
            <w:sz w:val="22"/>
            <w:szCs w:val="22"/>
          </w:rPr>
          <w:id w:val="2004078687"/>
          <w:placeholder>
            <w:docPart w:val="9463612CCBF14B14936E8A8BED825E2D"/>
          </w:placeholder>
          <w:showingPlcHdr/>
        </w:sdtPr>
        <w:sdtEndPr/>
        <w:sdtContent>
          <w:r w:rsidR="00241B4F" w:rsidRPr="009F784B">
            <w:rPr>
              <w:rStyle w:val="PlaceholderText"/>
              <w:color w:val="4F81BD" w:themeColor="accent1"/>
            </w:rPr>
            <w:t>Click or tap here to enter text.</w:t>
          </w:r>
        </w:sdtContent>
      </w:sdt>
    </w:p>
    <w:p w14:paraId="12539D50" w14:textId="77777777" w:rsidR="00241B4F" w:rsidRPr="00E1258E" w:rsidRDefault="00241B4F" w:rsidP="00241B4F">
      <w:pPr>
        <w:pStyle w:val="ListParagraph"/>
        <w:autoSpaceDE w:val="0"/>
        <w:autoSpaceDN w:val="0"/>
        <w:adjustRightInd w:val="0"/>
        <w:ind w:left="450"/>
        <w:rPr>
          <w:rFonts w:cs="Arial"/>
          <w:sz w:val="21"/>
          <w:szCs w:val="21"/>
        </w:rPr>
      </w:pPr>
    </w:p>
    <w:p w14:paraId="2CC6BDBC" w14:textId="77777777" w:rsidR="00241B4F" w:rsidRPr="00E1258E" w:rsidRDefault="00241B4F" w:rsidP="00241B4F">
      <w:pPr>
        <w:pStyle w:val="ListParagraph"/>
        <w:numPr>
          <w:ilvl w:val="0"/>
          <w:numId w:val="32"/>
        </w:numPr>
        <w:autoSpaceDE w:val="0"/>
        <w:autoSpaceDN w:val="0"/>
        <w:adjustRightInd w:val="0"/>
        <w:rPr>
          <w:rFonts w:cs="Arial"/>
          <w:sz w:val="21"/>
          <w:szCs w:val="21"/>
        </w:rPr>
      </w:pPr>
      <w:r w:rsidRPr="00E1258E">
        <w:rPr>
          <w:rFonts w:cs="Arial"/>
          <w:sz w:val="21"/>
          <w:szCs w:val="21"/>
        </w:rPr>
        <w:t>If the research holds the prospect of direct benefit solely to the fetus, then the consent of the pregnant woman and the father is obtained in accord with 45 CFR 46.116 and 117, except that the father’s consent need not be obtained if he is unable to consent because of unavailability, incompetence, or temporary incapacity or the pregnancy resulted from rape or incest.</w:t>
      </w:r>
    </w:p>
    <w:p w14:paraId="5F69AD90" w14:textId="77777777" w:rsidR="00241B4F" w:rsidRPr="007C1694" w:rsidRDefault="006802CF" w:rsidP="00241B4F">
      <w:pPr>
        <w:autoSpaceDE w:val="0"/>
        <w:autoSpaceDN w:val="0"/>
        <w:adjustRightInd w:val="0"/>
        <w:ind w:left="720"/>
        <w:rPr>
          <w:rFonts w:cs="Arial"/>
          <w:sz w:val="21"/>
          <w:szCs w:val="21"/>
        </w:rPr>
      </w:pPr>
      <w:sdt>
        <w:sdtPr>
          <w:rPr>
            <w:rFonts w:ascii="MS Gothic" w:eastAsia="MS Gothic" w:hAnsi="MS Gothic" w:cs="Arial"/>
            <w:sz w:val="28"/>
            <w:szCs w:val="28"/>
          </w:rPr>
          <w:id w:val="853616962"/>
          <w14:checkbox>
            <w14:checked w14:val="0"/>
            <w14:checkedState w14:val="2612" w14:font="MS Gothic"/>
            <w14:uncheckedState w14:val="2610" w14:font="MS Gothic"/>
          </w14:checkbox>
        </w:sdtPr>
        <w:sdtEndPr/>
        <w:sdtContent>
          <w:r w:rsidR="00241B4F">
            <w:rPr>
              <w:rFonts w:ascii="MS Gothic" w:eastAsia="MS Gothic" w:hAnsi="MS Gothic" w:cs="Arial" w:hint="eastAsia"/>
              <w:sz w:val="28"/>
              <w:szCs w:val="28"/>
            </w:rPr>
            <w:t>☐</w:t>
          </w:r>
        </w:sdtContent>
      </w:sdt>
      <w:r w:rsidR="00241B4F" w:rsidRPr="007C1694">
        <w:rPr>
          <w:rFonts w:cs="Arial"/>
          <w:sz w:val="21"/>
          <w:szCs w:val="21"/>
        </w:rPr>
        <w:t xml:space="preserve"> Yes  </w:t>
      </w:r>
      <w:sdt>
        <w:sdtPr>
          <w:rPr>
            <w:rFonts w:ascii="MS Gothic" w:eastAsia="MS Gothic" w:hAnsi="MS Gothic" w:cs="Arial"/>
            <w:sz w:val="28"/>
            <w:szCs w:val="28"/>
          </w:rPr>
          <w:id w:val="125514994"/>
          <w14:checkbox>
            <w14:checked w14:val="0"/>
            <w14:checkedState w14:val="2612" w14:font="MS Gothic"/>
            <w14:uncheckedState w14:val="2610" w14:font="MS Gothic"/>
          </w14:checkbox>
        </w:sdtPr>
        <w:sdtEndPr/>
        <w:sdtContent>
          <w:r w:rsidR="00241B4F" w:rsidRPr="007C1694">
            <w:rPr>
              <w:rFonts w:ascii="MS Gothic" w:eastAsia="MS Gothic" w:hAnsi="MS Gothic" w:cs="Arial" w:hint="eastAsia"/>
              <w:sz w:val="28"/>
              <w:szCs w:val="28"/>
            </w:rPr>
            <w:t>☐</w:t>
          </w:r>
        </w:sdtContent>
      </w:sdt>
      <w:r w:rsidR="00241B4F" w:rsidRPr="007C1694">
        <w:rPr>
          <w:rFonts w:cs="Arial"/>
          <w:sz w:val="21"/>
          <w:szCs w:val="21"/>
        </w:rPr>
        <w:t xml:space="preserve"> No</w:t>
      </w:r>
      <w:r w:rsidR="00241B4F">
        <w:rPr>
          <w:rFonts w:cs="Arial"/>
          <w:sz w:val="21"/>
          <w:szCs w:val="21"/>
        </w:rPr>
        <w:t xml:space="preserve">  </w:t>
      </w:r>
      <w:sdt>
        <w:sdtPr>
          <w:rPr>
            <w:rFonts w:cs="Arial"/>
            <w:sz w:val="28"/>
            <w:szCs w:val="28"/>
          </w:rPr>
          <w:id w:val="698585658"/>
          <w14:checkbox>
            <w14:checked w14:val="0"/>
            <w14:checkedState w14:val="2612" w14:font="MS Gothic"/>
            <w14:uncheckedState w14:val="2610" w14:font="MS Gothic"/>
          </w14:checkbox>
        </w:sdtPr>
        <w:sdtEndPr/>
        <w:sdtContent>
          <w:r w:rsidR="00241B4F">
            <w:rPr>
              <w:rFonts w:ascii="MS Gothic" w:eastAsia="MS Gothic" w:hAnsi="MS Gothic" w:cs="Arial" w:hint="eastAsia"/>
              <w:sz w:val="28"/>
              <w:szCs w:val="28"/>
            </w:rPr>
            <w:t>☐</w:t>
          </w:r>
        </w:sdtContent>
      </w:sdt>
      <w:r w:rsidR="00241B4F" w:rsidRPr="00682075">
        <w:rPr>
          <w:rFonts w:cs="Arial"/>
          <w:sz w:val="22"/>
          <w:szCs w:val="22"/>
        </w:rPr>
        <w:t xml:space="preserve"> N/A </w:t>
      </w:r>
      <w:r w:rsidR="00241B4F" w:rsidRPr="007C1694">
        <w:rPr>
          <w:rFonts w:cs="Arial"/>
          <w:sz w:val="21"/>
          <w:szCs w:val="21"/>
        </w:rPr>
        <w:t xml:space="preserve"> </w:t>
      </w:r>
      <w:sdt>
        <w:sdtPr>
          <w:rPr>
            <w:rFonts w:ascii="MS Gothic" w:eastAsia="MS Gothic" w:hAnsi="MS Gothic" w:cs="Arial"/>
            <w:sz w:val="28"/>
            <w:szCs w:val="28"/>
          </w:rPr>
          <w:id w:val="-1992008866"/>
          <w14:checkbox>
            <w14:checked w14:val="0"/>
            <w14:checkedState w14:val="2612" w14:font="MS Gothic"/>
            <w14:uncheckedState w14:val="2610" w14:font="MS Gothic"/>
          </w14:checkbox>
        </w:sdtPr>
        <w:sdtEndPr/>
        <w:sdtContent>
          <w:r w:rsidR="00241B4F" w:rsidRPr="007C1694">
            <w:rPr>
              <w:rFonts w:ascii="MS Gothic" w:eastAsia="MS Gothic" w:hAnsi="MS Gothic" w:cs="Arial" w:hint="eastAsia"/>
              <w:sz w:val="28"/>
              <w:szCs w:val="28"/>
            </w:rPr>
            <w:t>☐</w:t>
          </w:r>
        </w:sdtContent>
      </w:sdt>
      <w:r w:rsidR="00241B4F" w:rsidRPr="007C1694">
        <w:rPr>
          <w:rFonts w:cs="Arial"/>
          <w:sz w:val="21"/>
          <w:szCs w:val="21"/>
        </w:rPr>
        <w:t xml:space="preserve"> IRB Chooses to Waive, provide justification: </w:t>
      </w:r>
      <w:sdt>
        <w:sdtPr>
          <w:rPr>
            <w:sz w:val="22"/>
            <w:szCs w:val="22"/>
          </w:rPr>
          <w:id w:val="-2046053484"/>
          <w:placeholder>
            <w:docPart w:val="B530E6D0061B4A5EA411FCCAF5A3D624"/>
          </w:placeholder>
          <w:showingPlcHdr/>
        </w:sdtPr>
        <w:sdtEndPr/>
        <w:sdtContent>
          <w:r w:rsidR="00241B4F" w:rsidRPr="009F784B">
            <w:rPr>
              <w:rStyle w:val="PlaceholderText"/>
              <w:color w:val="4F81BD" w:themeColor="accent1"/>
            </w:rPr>
            <w:t>Click or tap here to enter text.</w:t>
          </w:r>
        </w:sdtContent>
      </w:sdt>
    </w:p>
    <w:p w14:paraId="7434461A" w14:textId="77777777" w:rsidR="00241B4F" w:rsidRPr="00E1258E" w:rsidRDefault="00241B4F" w:rsidP="00241B4F">
      <w:pPr>
        <w:pStyle w:val="ListParagraph"/>
        <w:autoSpaceDE w:val="0"/>
        <w:autoSpaceDN w:val="0"/>
        <w:adjustRightInd w:val="0"/>
        <w:ind w:left="450"/>
        <w:rPr>
          <w:rFonts w:cs="Arial"/>
          <w:sz w:val="21"/>
          <w:szCs w:val="21"/>
        </w:rPr>
      </w:pPr>
    </w:p>
    <w:p w14:paraId="147236A7" w14:textId="77777777" w:rsidR="00241B4F" w:rsidRPr="00E1258E" w:rsidRDefault="00241B4F" w:rsidP="00241B4F">
      <w:pPr>
        <w:pStyle w:val="ListParagraph"/>
        <w:numPr>
          <w:ilvl w:val="0"/>
          <w:numId w:val="32"/>
        </w:numPr>
        <w:autoSpaceDE w:val="0"/>
        <w:autoSpaceDN w:val="0"/>
        <w:adjustRightInd w:val="0"/>
        <w:rPr>
          <w:rFonts w:cs="Arial"/>
          <w:sz w:val="21"/>
          <w:szCs w:val="21"/>
        </w:rPr>
      </w:pPr>
      <w:r w:rsidRPr="00E1258E">
        <w:rPr>
          <w:rFonts w:cs="Arial"/>
          <w:sz w:val="21"/>
          <w:szCs w:val="21"/>
        </w:rPr>
        <w:t>Each individual providing consent under items 5 or 6 is fully informed regarding the reasonably foreseeable impact of the research on the fetus or neonate;</w:t>
      </w:r>
    </w:p>
    <w:p w14:paraId="7CA76B06" w14:textId="77777777" w:rsidR="00241B4F" w:rsidRPr="007C1694" w:rsidRDefault="006802CF" w:rsidP="00241B4F">
      <w:pPr>
        <w:autoSpaceDE w:val="0"/>
        <w:autoSpaceDN w:val="0"/>
        <w:adjustRightInd w:val="0"/>
        <w:ind w:left="720"/>
        <w:rPr>
          <w:rFonts w:cs="Arial"/>
          <w:sz w:val="21"/>
          <w:szCs w:val="21"/>
        </w:rPr>
      </w:pPr>
      <w:sdt>
        <w:sdtPr>
          <w:rPr>
            <w:rFonts w:ascii="MS Gothic" w:eastAsia="MS Gothic" w:hAnsi="MS Gothic" w:cs="Arial"/>
            <w:sz w:val="28"/>
            <w:szCs w:val="28"/>
          </w:rPr>
          <w:id w:val="226419195"/>
          <w14:checkbox>
            <w14:checked w14:val="0"/>
            <w14:checkedState w14:val="2612" w14:font="MS Gothic"/>
            <w14:uncheckedState w14:val="2610" w14:font="MS Gothic"/>
          </w14:checkbox>
        </w:sdtPr>
        <w:sdtEndPr/>
        <w:sdtContent>
          <w:r w:rsidR="00241B4F">
            <w:rPr>
              <w:rFonts w:ascii="MS Gothic" w:eastAsia="MS Gothic" w:hAnsi="MS Gothic" w:cs="Arial" w:hint="eastAsia"/>
              <w:sz w:val="28"/>
              <w:szCs w:val="28"/>
            </w:rPr>
            <w:t>☐</w:t>
          </w:r>
        </w:sdtContent>
      </w:sdt>
      <w:r w:rsidR="00241B4F" w:rsidRPr="007C1694">
        <w:rPr>
          <w:rFonts w:cs="Arial"/>
          <w:sz w:val="21"/>
          <w:szCs w:val="21"/>
        </w:rPr>
        <w:t xml:space="preserve"> Yes  </w:t>
      </w:r>
      <w:sdt>
        <w:sdtPr>
          <w:rPr>
            <w:rFonts w:ascii="MS Gothic" w:eastAsia="MS Gothic" w:hAnsi="MS Gothic" w:cs="Arial"/>
            <w:sz w:val="28"/>
            <w:szCs w:val="28"/>
          </w:rPr>
          <w:id w:val="-819722172"/>
          <w14:checkbox>
            <w14:checked w14:val="0"/>
            <w14:checkedState w14:val="2612" w14:font="MS Gothic"/>
            <w14:uncheckedState w14:val="2610" w14:font="MS Gothic"/>
          </w14:checkbox>
        </w:sdtPr>
        <w:sdtEndPr/>
        <w:sdtContent>
          <w:r w:rsidR="00241B4F" w:rsidRPr="007C1694">
            <w:rPr>
              <w:rFonts w:ascii="MS Gothic" w:eastAsia="MS Gothic" w:hAnsi="MS Gothic" w:cs="Arial" w:hint="eastAsia"/>
              <w:sz w:val="28"/>
              <w:szCs w:val="28"/>
            </w:rPr>
            <w:t>☐</w:t>
          </w:r>
        </w:sdtContent>
      </w:sdt>
      <w:r w:rsidR="00241B4F" w:rsidRPr="007C1694">
        <w:rPr>
          <w:rFonts w:cs="Arial"/>
          <w:sz w:val="21"/>
          <w:szCs w:val="21"/>
        </w:rPr>
        <w:t xml:space="preserve"> No </w:t>
      </w:r>
      <w:r w:rsidR="00241B4F">
        <w:rPr>
          <w:rFonts w:cs="Arial"/>
          <w:sz w:val="21"/>
          <w:szCs w:val="21"/>
        </w:rPr>
        <w:t xml:space="preserve"> </w:t>
      </w:r>
      <w:sdt>
        <w:sdtPr>
          <w:rPr>
            <w:rFonts w:cs="Arial"/>
            <w:sz w:val="28"/>
            <w:szCs w:val="28"/>
          </w:rPr>
          <w:id w:val="899935516"/>
          <w14:checkbox>
            <w14:checked w14:val="0"/>
            <w14:checkedState w14:val="2612" w14:font="MS Gothic"/>
            <w14:uncheckedState w14:val="2610" w14:font="MS Gothic"/>
          </w14:checkbox>
        </w:sdtPr>
        <w:sdtEndPr/>
        <w:sdtContent>
          <w:r w:rsidR="00241B4F">
            <w:rPr>
              <w:rFonts w:ascii="MS Gothic" w:eastAsia="MS Gothic" w:hAnsi="MS Gothic" w:cs="Arial" w:hint="eastAsia"/>
              <w:sz w:val="28"/>
              <w:szCs w:val="28"/>
            </w:rPr>
            <w:t>☐</w:t>
          </w:r>
        </w:sdtContent>
      </w:sdt>
      <w:r w:rsidR="00241B4F" w:rsidRPr="00682075">
        <w:rPr>
          <w:rFonts w:cs="Arial"/>
          <w:sz w:val="22"/>
          <w:szCs w:val="22"/>
        </w:rPr>
        <w:t xml:space="preserve"> N/A  </w:t>
      </w:r>
      <w:sdt>
        <w:sdtPr>
          <w:rPr>
            <w:rFonts w:ascii="MS Gothic" w:eastAsia="MS Gothic" w:hAnsi="MS Gothic" w:cs="Arial"/>
            <w:sz w:val="28"/>
            <w:szCs w:val="28"/>
          </w:rPr>
          <w:id w:val="1400867385"/>
          <w14:checkbox>
            <w14:checked w14:val="0"/>
            <w14:checkedState w14:val="2612" w14:font="MS Gothic"/>
            <w14:uncheckedState w14:val="2610" w14:font="MS Gothic"/>
          </w14:checkbox>
        </w:sdtPr>
        <w:sdtEndPr/>
        <w:sdtContent>
          <w:r w:rsidR="00241B4F" w:rsidRPr="007C1694">
            <w:rPr>
              <w:rFonts w:ascii="MS Gothic" w:eastAsia="MS Gothic" w:hAnsi="MS Gothic" w:cs="Arial" w:hint="eastAsia"/>
              <w:sz w:val="28"/>
              <w:szCs w:val="28"/>
            </w:rPr>
            <w:t>☐</w:t>
          </w:r>
        </w:sdtContent>
      </w:sdt>
      <w:r w:rsidR="00241B4F" w:rsidRPr="007C1694">
        <w:rPr>
          <w:rFonts w:cs="Arial"/>
          <w:sz w:val="21"/>
          <w:szCs w:val="21"/>
        </w:rPr>
        <w:t xml:space="preserve"> IRB Chooses to Waive, provide justification: </w:t>
      </w:r>
      <w:sdt>
        <w:sdtPr>
          <w:rPr>
            <w:sz w:val="22"/>
            <w:szCs w:val="22"/>
          </w:rPr>
          <w:id w:val="405722798"/>
          <w:placeholder>
            <w:docPart w:val="E6B787AEC38C4A9AA60780F18DD3A217"/>
          </w:placeholder>
          <w:showingPlcHdr/>
        </w:sdtPr>
        <w:sdtEndPr/>
        <w:sdtContent>
          <w:r w:rsidR="00241B4F" w:rsidRPr="009F784B">
            <w:rPr>
              <w:rStyle w:val="PlaceholderText"/>
              <w:color w:val="4F81BD" w:themeColor="accent1"/>
            </w:rPr>
            <w:t>Click or tap here to enter text.</w:t>
          </w:r>
        </w:sdtContent>
      </w:sdt>
    </w:p>
    <w:p w14:paraId="3DC1B486" w14:textId="77777777" w:rsidR="00241B4F" w:rsidRPr="00E1258E" w:rsidRDefault="00241B4F" w:rsidP="00241B4F">
      <w:pPr>
        <w:pStyle w:val="ListParagraph"/>
        <w:autoSpaceDE w:val="0"/>
        <w:autoSpaceDN w:val="0"/>
        <w:adjustRightInd w:val="0"/>
        <w:ind w:left="450"/>
        <w:rPr>
          <w:rFonts w:cs="Arial"/>
          <w:sz w:val="21"/>
          <w:szCs w:val="21"/>
        </w:rPr>
      </w:pPr>
    </w:p>
    <w:p w14:paraId="4B374F85" w14:textId="77777777" w:rsidR="00241B4F" w:rsidRPr="00E1258E" w:rsidRDefault="00241B4F" w:rsidP="00241B4F">
      <w:pPr>
        <w:pStyle w:val="ListParagraph"/>
        <w:numPr>
          <w:ilvl w:val="0"/>
          <w:numId w:val="32"/>
        </w:numPr>
        <w:autoSpaceDE w:val="0"/>
        <w:autoSpaceDN w:val="0"/>
        <w:adjustRightInd w:val="0"/>
        <w:rPr>
          <w:rFonts w:cs="Arial"/>
          <w:sz w:val="21"/>
          <w:szCs w:val="21"/>
        </w:rPr>
      </w:pPr>
      <w:r w:rsidRPr="00E1258E">
        <w:rPr>
          <w:rFonts w:cs="Arial"/>
          <w:sz w:val="21"/>
          <w:szCs w:val="21"/>
        </w:rPr>
        <w:t xml:space="preserve">For children as defined in 45 CFR 46.402(a) who are pregnant, assent and permission are obtained in accord with the provisions of 45 CFR 46 subpart D; </w:t>
      </w:r>
      <w:r w:rsidRPr="00E1258E">
        <w:rPr>
          <w:rFonts w:cs="Arial"/>
          <w:i/>
          <w:sz w:val="21"/>
          <w:szCs w:val="21"/>
        </w:rPr>
        <w:t xml:space="preserve">See IRB Member Form: Research Involving Children (subpart D) Checklist </w:t>
      </w:r>
    </w:p>
    <w:p w14:paraId="23F28F2A" w14:textId="77777777" w:rsidR="00241B4F" w:rsidRPr="007C1694" w:rsidRDefault="006802CF" w:rsidP="00241B4F">
      <w:pPr>
        <w:autoSpaceDE w:val="0"/>
        <w:autoSpaceDN w:val="0"/>
        <w:adjustRightInd w:val="0"/>
        <w:ind w:left="720"/>
        <w:rPr>
          <w:rFonts w:cs="Arial"/>
          <w:sz w:val="21"/>
          <w:szCs w:val="21"/>
        </w:rPr>
      </w:pPr>
      <w:sdt>
        <w:sdtPr>
          <w:rPr>
            <w:rFonts w:ascii="MS Gothic" w:eastAsia="MS Gothic" w:hAnsi="MS Gothic" w:cs="Arial"/>
            <w:sz w:val="28"/>
            <w:szCs w:val="28"/>
          </w:rPr>
          <w:id w:val="1642621880"/>
          <w14:checkbox>
            <w14:checked w14:val="0"/>
            <w14:checkedState w14:val="2612" w14:font="MS Gothic"/>
            <w14:uncheckedState w14:val="2610" w14:font="MS Gothic"/>
          </w14:checkbox>
        </w:sdtPr>
        <w:sdtEndPr/>
        <w:sdtContent>
          <w:r w:rsidR="00241B4F">
            <w:rPr>
              <w:rFonts w:ascii="MS Gothic" w:eastAsia="MS Gothic" w:hAnsi="MS Gothic" w:cs="Arial" w:hint="eastAsia"/>
              <w:sz w:val="28"/>
              <w:szCs w:val="28"/>
            </w:rPr>
            <w:t>☐</w:t>
          </w:r>
        </w:sdtContent>
      </w:sdt>
      <w:r w:rsidR="00241B4F" w:rsidRPr="007C1694">
        <w:rPr>
          <w:rFonts w:cs="Arial"/>
          <w:sz w:val="21"/>
          <w:szCs w:val="21"/>
        </w:rPr>
        <w:t xml:space="preserve"> Yes  </w:t>
      </w:r>
      <w:sdt>
        <w:sdtPr>
          <w:rPr>
            <w:rFonts w:ascii="MS Gothic" w:eastAsia="MS Gothic" w:hAnsi="MS Gothic" w:cs="Arial"/>
            <w:sz w:val="28"/>
            <w:szCs w:val="28"/>
          </w:rPr>
          <w:id w:val="-1013604739"/>
          <w14:checkbox>
            <w14:checked w14:val="0"/>
            <w14:checkedState w14:val="2612" w14:font="MS Gothic"/>
            <w14:uncheckedState w14:val="2610" w14:font="MS Gothic"/>
          </w14:checkbox>
        </w:sdtPr>
        <w:sdtEndPr/>
        <w:sdtContent>
          <w:r w:rsidR="00241B4F" w:rsidRPr="007C1694">
            <w:rPr>
              <w:rFonts w:ascii="MS Gothic" w:eastAsia="MS Gothic" w:hAnsi="MS Gothic" w:cs="Arial" w:hint="eastAsia"/>
              <w:sz w:val="28"/>
              <w:szCs w:val="28"/>
            </w:rPr>
            <w:t>☐</w:t>
          </w:r>
        </w:sdtContent>
      </w:sdt>
      <w:r w:rsidR="00241B4F" w:rsidRPr="007C1694">
        <w:rPr>
          <w:rFonts w:cs="Arial"/>
          <w:sz w:val="21"/>
          <w:szCs w:val="21"/>
        </w:rPr>
        <w:t xml:space="preserve"> No</w:t>
      </w:r>
      <w:r w:rsidR="00241B4F">
        <w:rPr>
          <w:rFonts w:cs="Arial"/>
          <w:sz w:val="21"/>
          <w:szCs w:val="21"/>
        </w:rPr>
        <w:t xml:space="preserve">  </w:t>
      </w:r>
      <w:sdt>
        <w:sdtPr>
          <w:rPr>
            <w:rFonts w:cs="Arial"/>
            <w:sz w:val="28"/>
            <w:szCs w:val="28"/>
          </w:rPr>
          <w:id w:val="1598600026"/>
          <w14:checkbox>
            <w14:checked w14:val="0"/>
            <w14:checkedState w14:val="2612" w14:font="MS Gothic"/>
            <w14:uncheckedState w14:val="2610" w14:font="MS Gothic"/>
          </w14:checkbox>
        </w:sdtPr>
        <w:sdtEndPr/>
        <w:sdtContent>
          <w:r w:rsidR="00241B4F">
            <w:rPr>
              <w:rFonts w:ascii="MS Gothic" w:eastAsia="MS Gothic" w:hAnsi="MS Gothic" w:cs="Arial" w:hint="eastAsia"/>
              <w:sz w:val="28"/>
              <w:szCs w:val="28"/>
            </w:rPr>
            <w:t>☐</w:t>
          </w:r>
        </w:sdtContent>
      </w:sdt>
      <w:r w:rsidR="00241B4F" w:rsidRPr="00682075">
        <w:rPr>
          <w:rFonts w:cs="Arial"/>
          <w:sz w:val="22"/>
          <w:szCs w:val="22"/>
        </w:rPr>
        <w:t xml:space="preserve"> N/A </w:t>
      </w:r>
      <w:r w:rsidR="00241B4F" w:rsidRPr="007C1694">
        <w:rPr>
          <w:rFonts w:cs="Arial"/>
          <w:sz w:val="21"/>
          <w:szCs w:val="21"/>
        </w:rPr>
        <w:t xml:space="preserve"> </w:t>
      </w:r>
      <w:sdt>
        <w:sdtPr>
          <w:rPr>
            <w:rFonts w:ascii="MS Gothic" w:eastAsia="MS Gothic" w:hAnsi="MS Gothic" w:cs="Arial"/>
            <w:sz w:val="28"/>
            <w:szCs w:val="28"/>
          </w:rPr>
          <w:id w:val="1984881260"/>
          <w14:checkbox>
            <w14:checked w14:val="0"/>
            <w14:checkedState w14:val="2612" w14:font="MS Gothic"/>
            <w14:uncheckedState w14:val="2610" w14:font="MS Gothic"/>
          </w14:checkbox>
        </w:sdtPr>
        <w:sdtEndPr/>
        <w:sdtContent>
          <w:r w:rsidR="00241B4F" w:rsidRPr="007C1694">
            <w:rPr>
              <w:rFonts w:ascii="MS Gothic" w:eastAsia="MS Gothic" w:hAnsi="MS Gothic" w:cs="Arial" w:hint="eastAsia"/>
              <w:sz w:val="28"/>
              <w:szCs w:val="28"/>
            </w:rPr>
            <w:t>☐</w:t>
          </w:r>
        </w:sdtContent>
      </w:sdt>
      <w:r w:rsidR="00241B4F" w:rsidRPr="007C1694">
        <w:rPr>
          <w:rFonts w:cs="Arial"/>
          <w:sz w:val="21"/>
          <w:szCs w:val="21"/>
        </w:rPr>
        <w:t xml:space="preserve"> IRB Chooses to Waive, provide justification: </w:t>
      </w:r>
      <w:sdt>
        <w:sdtPr>
          <w:rPr>
            <w:sz w:val="22"/>
            <w:szCs w:val="22"/>
          </w:rPr>
          <w:id w:val="-1447150217"/>
          <w:placeholder>
            <w:docPart w:val="43427F91DAEB450399E3EC88AFAAFDA6"/>
          </w:placeholder>
          <w:showingPlcHdr/>
        </w:sdtPr>
        <w:sdtEndPr/>
        <w:sdtContent>
          <w:r w:rsidR="00241B4F" w:rsidRPr="009F784B">
            <w:rPr>
              <w:rStyle w:val="PlaceholderText"/>
              <w:color w:val="4F81BD" w:themeColor="accent1"/>
            </w:rPr>
            <w:t>Click or tap here to enter text.</w:t>
          </w:r>
        </w:sdtContent>
      </w:sdt>
    </w:p>
    <w:p w14:paraId="2B6AFCAD" w14:textId="77777777" w:rsidR="00241B4F" w:rsidRPr="00E1258E" w:rsidRDefault="00241B4F" w:rsidP="00241B4F">
      <w:pPr>
        <w:pStyle w:val="ListParagraph"/>
        <w:autoSpaceDE w:val="0"/>
        <w:autoSpaceDN w:val="0"/>
        <w:adjustRightInd w:val="0"/>
        <w:ind w:left="450"/>
        <w:rPr>
          <w:rFonts w:cs="Arial"/>
          <w:sz w:val="21"/>
          <w:szCs w:val="21"/>
        </w:rPr>
      </w:pPr>
    </w:p>
    <w:p w14:paraId="426C3816" w14:textId="77777777" w:rsidR="00241B4F" w:rsidRPr="00E1258E" w:rsidRDefault="00241B4F" w:rsidP="00241B4F">
      <w:pPr>
        <w:pStyle w:val="ListParagraph"/>
        <w:numPr>
          <w:ilvl w:val="0"/>
          <w:numId w:val="32"/>
        </w:numPr>
        <w:autoSpaceDE w:val="0"/>
        <w:autoSpaceDN w:val="0"/>
        <w:adjustRightInd w:val="0"/>
        <w:rPr>
          <w:rFonts w:cs="Arial"/>
          <w:sz w:val="21"/>
          <w:szCs w:val="21"/>
        </w:rPr>
      </w:pPr>
      <w:r w:rsidRPr="00E1258E">
        <w:rPr>
          <w:rFonts w:cs="Arial"/>
          <w:sz w:val="21"/>
          <w:szCs w:val="21"/>
        </w:rPr>
        <w:t>No inducements, monetary or otherwise, will be offered to terminate a pregnancy;</w:t>
      </w:r>
    </w:p>
    <w:p w14:paraId="4CB08985" w14:textId="77777777" w:rsidR="00241B4F" w:rsidRPr="007C1694" w:rsidRDefault="006802CF" w:rsidP="00241B4F">
      <w:pPr>
        <w:autoSpaceDE w:val="0"/>
        <w:autoSpaceDN w:val="0"/>
        <w:adjustRightInd w:val="0"/>
        <w:ind w:left="720"/>
        <w:rPr>
          <w:rFonts w:cs="Arial"/>
          <w:sz w:val="21"/>
          <w:szCs w:val="21"/>
        </w:rPr>
      </w:pPr>
      <w:sdt>
        <w:sdtPr>
          <w:rPr>
            <w:rFonts w:ascii="MS Gothic" w:eastAsia="MS Gothic" w:hAnsi="MS Gothic" w:cs="Arial"/>
            <w:sz w:val="28"/>
            <w:szCs w:val="28"/>
          </w:rPr>
          <w:id w:val="18050110"/>
          <w14:checkbox>
            <w14:checked w14:val="0"/>
            <w14:checkedState w14:val="2612" w14:font="MS Gothic"/>
            <w14:uncheckedState w14:val="2610" w14:font="MS Gothic"/>
          </w14:checkbox>
        </w:sdtPr>
        <w:sdtEndPr/>
        <w:sdtContent>
          <w:r w:rsidR="00241B4F">
            <w:rPr>
              <w:rFonts w:ascii="MS Gothic" w:eastAsia="MS Gothic" w:hAnsi="MS Gothic" w:cs="Arial" w:hint="eastAsia"/>
              <w:sz w:val="28"/>
              <w:szCs w:val="28"/>
            </w:rPr>
            <w:t>☐</w:t>
          </w:r>
        </w:sdtContent>
      </w:sdt>
      <w:r w:rsidR="00241B4F" w:rsidRPr="007C1694">
        <w:rPr>
          <w:rFonts w:cs="Arial"/>
          <w:sz w:val="21"/>
          <w:szCs w:val="21"/>
        </w:rPr>
        <w:t xml:space="preserve"> Yes  </w:t>
      </w:r>
      <w:sdt>
        <w:sdtPr>
          <w:rPr>
            <w:rFonts w:ascii="MS Gothic" w:eastAsia="MS Gothic" w:hAnsi="MS Gothic" w:cs="Arial"/>
            <w:sz w:val="28"/>
            <w:szCs w:val="28"/>
          </w:rPr>
          <w:id w:val="-239637737"/>
          <w14:checkbox>
            <w14:checked w14:val="0"/>
            <w14:checkedState w14:val="2612" w14:font="MS Gothic"/>
            <w14:uncheckedState w14:val="2610" w14:font="MS Gothic"/>
          </w14:checkbox>
        </w:sdtPr>
        <w:sdtEndPr/>
        <w:sdtContent>
          <w:r w:rsidR="00241B4F" w:rsidRPr="007C1694">
            <w:rPr>
              <w:rFonts w:ascii="MS Gothic" w:eastAsia="MS Gothic" w:hAnsi="MS Gothic" w:cs="Arial" w:hint="eastAsia"/>
              <w:sz w:val="28"/>
              <w:szCs w:val="28"/>
            </w:rPr>
            <w:t>☐</w:t>
          </w:r>
        </w:sdtContent>
      </w:sdt>
      <w:r w:rsidR="00241B4F" w:rsidRPr="007C1694">
        <w:rPr>
          <w:rFonts w:cs="Arial"/>
          <w:sz w:val="21"/>
          <w:szCs w:val="21"/>
        </w:rPr>
        <w:t xml:space="preserve"> No</w:t>
      </w:r>
      <w:r w:rsidR="00241B4F" w:rsidRPr="00682075">
        <w:rPr>
          <w:rFonts w:cs="Arial"/>
          <w:sz w:val="22"/>
          <w:szCs w:val="22"/>
        </w:rPr>
        <w:t xml:space="preserve">  </w:t>
      </w:r>
      <w:sdt>
        <w:sdtPr>
          <w:rPr>
            <w:rFonts w:ascii="MS Gothic" w:eastAsia="MS Gothic" w:hAnsi="MS Gothic" w:cs="Arial"/>
            <w:sz w:val="28"/>
            <w:szCs w:val="28"/>
          </w:rPr>
          <w:id w:val="-1452467131"/>
          <w14:checkbox>
            <w14:checked w14:val="0"/>
            <w14:checkedState w14:val="2612" w14:font="MS Gothic"/>
            <w14:uncheckedState w14:val="2610" w14:font="MS Gothic"/>
          </w14:checkbox>
        </w:sdtPr>
        <w:sdtEndPr/>
        <w:sdtContent>
          <w:r w:rsidR="00241B4F" w:rsidRPr="007C1694">
            <w:rPr>
              <w:rFonts w:ascii="MS Gothic" w:eastAsia="MS Gothic" w:hAnsi="MS Gothic" w:cs="Arial" w:hint="eastAsia"/>
              <w:sz w:val="28"/>
              <w:szCs w:val="28"/>
            </w:rPr>
            <w:t>☐</w:t>
          </w:r>
        </w:sdtContent>
      </w:sdt>
      <w:r w:rsidR="00241B4F" w:rsidRPr="007C1694">
        <w:rPr>
          <w:rFonts w:cs="Arial"/>
          <w:sz w:val="21"/>
          <w:szCs w:val="21"/>
        </w:rPr>
        <w:t xml:space="preserve"> IRB Chooses to Waive, provide justification: </w:t>
      </w:r>
      <w:sdt>
        <w:sdtPr>
          <w:rPr>
            <w:sz w:val="22"/>
            <w:szCs w:val="22"/>
          </w:rPr>
          <w:id w:val="-538284102"/>
          <w:placeholder>
            <w:docPart w:val="C597FE3F97D04FA6A827235D7A67178A"/>
          </w:placeholder>
          <w:showingPlcHdr/>
        </w:sdtPr>
        <w:sdtEndPr/>
        <w:sdtContent>
          <w:r w:rsidR="00241B4F" w:rsidRPr="009F784B">
            <w:rPr>
              <w:rStyle w:val="PlaceholderText"/>
              <w:color w:val="4F81BD" w:themeColor="accent1"/>
            </w:rPr>
            <w:t>Click or tap here to enter text.</w:t>
          </w:r>
        </w:sdtContent>
      </w:sdt>
    </w:p>
    <w:p w14:paraId="2B9891E1" w14:textId="77777777" w:rsidR="00241B4F" w:rsidRPr="00E1258E" w:rsidRDefault="00241B4F" w:rsidP="00241B4F">
      <w:pPr>
        <w:pStyle w:val="ListParagraph"/>
        <w:autoSpaceDE w:val="0"/>
        <w:autoSpaceDN w:val="0"/>
        <w:adjustRightInd w:val="0"/>
        <w:ind w:left="450"/>
        <w:rPr>
          <w:rFonts w:cs="Arial"/>
          <w:sz w:val="21"/>
          <w:szCs w:val="21"/>
        </w:rPr>
      </w:pPr>
    </w:p>
    <w:p w14:paraId="1721210F" w14:textId="77777777" w:rsidR="00241B4F" w:rsidRPr="00E1258E" w:rsidRDefault="00241B4F" w:rsidP="00241B4F">
      <w:pPr>
        <w:pStyle w:val="ListParagraph"/>
        <w:numPr>
          <w:ilvl w:val="0"/>
          <w:numId w:val="32"/>
        </w:numPr>
        <w:autoSpaceDE w:val="0"/>
        <w:autoSpaceDN w:val="0"/>
        <w:adjustRightInd w:val="0"/>
        <w:rPr>
          <w:rFonts w:cs="Arial"/>
          <w:sz w:val="21"/>
          <w:szCs w:val="21"/>
        </w:rPr>
      </w:pPr>
      <w:r w:rsidRPr="00E1258E">
        <w:rPr>
          <w:rFonts w:cs="Arial"/>
          <w:sz w:val="21"/>
          <w:szCs w:val="21"/>
        </w:rPr>
        <w:t xml:space="preserve">Individuals engaged in the research will have no part in any decisions as to the timing, method, or procedures used to terminate a pregnancy; and </w:t>
      </w:r>
    </w:p>
    <w:p w14:paraId="6CFDF864" w14:textId="77777777" w:rsidR="00241B4F" w:rsidRPr="007C1694" w:rsidRDefault="006802CF" w:rsidP="00241B4F">
      <w:pPr>
        <w:autoSpaceDE w:val="0"/>
        <w:autoSpaceDN w:val="0"/>
        <w:adjustRightInd w:val="0"/>
        <w:ind w:left="720"/>
        <w:rPr>
          <w:rFonts w:cs="Arial"/>
          <w:sz w:val="21"/>
          <w:szCs w:val="21"/>
        </w:rPr>
      </w:pPr>
      <w:sdt>
        <w:sdtPr>
          <w:rPr>
            <w:rFonts w:ascii="MS Gothic" w:eastAsia="MS Gothic" w:hAnsi="MS Gothic" w:cs="Arial"/>
            <w:sz w:val="28"/>
            <w:szCs w:val="28"/>
          </w:rPr>
          <w:id w:val="-371469614"/>
          <w14:checkbox>
            <w14:checked w14:val="0"/>
            <w14:checkedState w14:val="2612" w14:font="MS Gothic"/>
            <w14:uncheckedState w14:val="2610" w14:font="MS Gothic"/>
          </w14:checkbox>
        </w:sdtPr>
        <w:sdtEndPr/>
        <w:sdtContent>
          <w:r w:rsidR="00241B4F">
            <w:rPr>
              <w:rFonts w:ascii="MS Gothic" w:eastAsia="MS Gothic" w:hAnsi="MS Gothic" w:cs="Arial" w:hint="eastAsia"/>
              <w:sz w:val="28"/>
              <w:szCs w:val="28"/>
            </w:rPr>
            <w:t>☐</w:t>
          </w:r>
        </w:sdtContent>
      </w:sdt>
      <w:r w:rsidR="00241B4F" w:rsidRPr="007C1694">
        <w:rPr>
          <w:rFonts w:cs="Arial"/>
          <w:sz w:val="21"/>
          <w:szCs w:val="21"/>
        </w:rPr>
        <w:t xml:space="preserve"> Yes  </w:t>
      </w:r>
      <w:sdt>
        <w:sdtPr>
          <w:rPr>
            <w:rFonts w:ascii="MS Gothic" w:eastAsia="MS Gothic" w:hAnsi="MS Gothic" w:cs="Arial"/>
            <w:sz w:val="28"/>
            <w:szCs w:val="28"/>
          </w:rPr>
          <w:id w:val="697131860"/>
          <w14:checkbox>
            <w14:checked w14:val="0"/>
            <w14:checkedState w14:val="2612" w14:font="MS Gothic"/>
            <w14:uncheckedState w14:val="2610" w14:font="MS Gothic"/>
          </w14:checkbox>
        </w:sdtPr>
        <w:sdtEndPr/>
        <w:sdtContent>
          <w:r w:rsidR="00241B4F" w:rsidRPr="007C1694">
            <w:rPr>
              <w:rFonts w:ascii="MS Gothic" w:eastAsia="MS Gothic" w:hAnsi="MS Gothic" w:cs="Arial" w:hint="eastAsia"/>
              <w:sz w:val="28"/>
              <w:szCs w:val="28"/>
            </w:rPr>
            <w:t>☐</w:t>
          </w:r>
        </w:sdtContent>
      </w:sdt>
      <w:r w:rsidR="00241B4F" w:rsidRPr="007C1694">
        <w:rPr>
          <w:rFonts w:cs="Arial"/>
          <w:sz w:val="21"/>
          <w:szCs w:val="21"/>
        </w:rPr>
        <w:t xml:space="preserve"> No </w:t>
      </w:r>
      <w:sdt>
        <w:sdtPr>
          <w:rPr>
            <w:rFonts w:ascii="MS Gothic" w:eastAsia="MS Gothic" w:hAnsi="MS Gothic" w:cs="Arial"/>
            <w:sz w:val="28"/>
            <w:szCs w:val="28"/>
          </w:rPr>
          <w:id w:val="-485476049"/>
          <w14:checkbox>
            <w14:checked w14:val="0"/>
            <w14:checkedState w14:val="2612" w14:font="MS Gothic"/>
            <w14:uncheckedState w14:val="2610" w14:font="MS Gothic"/>
          </w14:checkbox>
        </w:sdtPr>
        <w:sdtEndPr/>
        <w:sdtContent>
          <w:r w:rsidR="00241B4F" w:rsidRPr="007C1694">
            <w:rPr>
              <w:rFonts w:ascii="MS Gothic" w:eastAsia="MS Gothic" w:hAnsi="MS Gothic" w:cs="Arial" w:hint="eastAsia"/>
              <w:sz w:val="28"/>
              <w:szCs w:val="28"/>
            </w:rPr>
            <w:t>☐</w:t>
          </w:r>
        </w:sdtContent>
      </w:sdt>
      <w:r w:rsidR="00241B4F" w:rsidRPr="007C1694">
        <w:rPr>
          <w:rFonts w:cs="Arial"/>
          <w:sz w:val="21"/>
          <w:szCs w:val="21"/>
        </w:rPr>
        <w:t xml:space="preserve"> IRB Chooses to Waive, provide justification: </w:t>
      </w:r>
      <w:sdt>
        <w:sdtPr>
          <w:rPr>
            <w:sz w:val="22"/>
            <w:szCs w:val="22"/>
          </w:rPr>
          <w:id w:val="312524496"/>
          <w:placeholder>
            <w:docPart w:val="F51F494D0D094091A17F92B733DE68EC"/>
          </w:placeholder>
          <w:showingPlcHdr/>
        </w:sdtPr>
        <w:sdtEndPr/>
        <w:sdtContent>
          <w:r w:rsidR="00241B4F" w:rsidRPr="009F784B">
            <w:rPr>
              <w:rStyle w:val="PlaceholderText"/>
              <w:color w:val="4F81BD" w:themeColor="accent1"/>
            </w:rPr>
            <w:t>Click or tap here to enter text.</w:t>
          </w:r>
        </w:sdtContent>
      </w:sdt>
    </w:p>
    <w:p w14:paraId="662EFA27" w14:textId="77777777" w:rsidR="00241B4F" w:rsidRPr="00E1258E" w:rsidRDefault="00241B4F" w:rsidP="00241B4F">
      <w:pPr>
        <w:pStyle w:val="ListParagraph"/>
        <w:autoSpaceDE w:val="0"/>
        <w:autoSpaceDN w:val="0"/>
        <w:adjustRightInd w:val="0"/>
        <w:ind w:left="450"/>
        <w:rPr>
          <w:rFonts w:cs="Arial"/>
          <w:sz w:val="21"/>
          <w:szCs w:val="21"/>
        </w:rPr>
      </w:pPr>
    </w:p>
    <w:p w14:paraId="333FA4AD" w14:textId="77777777" w:rsidR="00241B4F" w:rsidRPr="009147BB" w:rsidRDefault="00241B4F" w:rsidP="00241B4F">
      <w:pPr>
        <w:pStyle w:val="ListParagraph"/>
        <w:numPr>
          <w:ilvl w:val="0"/>
          <w:numId w:val="32"/>
        </w:numPr>
        <w:autoSpaceDE w:val="0"/>
        <w:autoSpaceDN w:val="0"/>
        <w:adjustRightInd w:val="0"/>
        <w:rPr>
          <w:rFonts w:cs="Arial"/>
          <w:sz w:val="21"/>
          <w:szCs w:val="21"/>
        </w:rPr>
      </w:pPr>
      <w:r w:rsidRPr="009147BB">
        <w:rPr>
          <w:rFonts w:cs="Arial"/>
          <w:sz w:val="21"/>
          <w:szCs w:val="21"/>
        </w:rPr>
        <w:t>Individuals engaged in the research will have no part in determining the viability of a neonate.</w:t>
      </w:r>
    </w:p>
    <w:p w14:paraId="2B9D5A04" w14:textId="77777777" w:rsidR="00241B4F" w:rsidRPr="007C1694" w:rsidRDefault="006802CF" w:rsidP="00241B4F">
      <w:pPr>
        <w:autoSpaceDE w:val="0"/>
        <w:autoSpaceDN w:val="0"/>
        <w:adjustRightInd w:val="0"/>
        <w:ind w:left="720"/>
        <w:rPr>
          <w:rFonts w:cs="Arial"/>
          <w:sz w:val="21"/>
          <w:szCs w:val="21"/>
        </w:rPr>
      </w:pPr>
      <w:sdt>
        <w:sdtPr>
          <w:rPr>
            <w:rFonts w:ascii="MS Gothic" w:eastAsia="MS Gothic" w:hAnsi="MS Gothic" w:cs="Arial"/>
            <w:sz w:val="28"/>
            <w:szCs w:val="28"/>
          </w:rPr>
          <w:id w:val="229890186"/>
          <w14:checkbox>
            <w14:checked w14:val="0"/>
            <w14:checkedState w14:val="2612" w14:font="MS Gothic"/>
            <w14:uncheckedState w14:val="2610" w14:font="MS Gothic"/>
          </w14:checkbox>
        </w:sdtPr>
        <w:sdtEndPr/>
        <w:sdtContent>
          <w:r w:rsidR="00241B4F">
            <w:rPr>
              <w:rFonts w:ascii="MS Gothic" w:eastAsia="MS Gothic" w:hAnsi="MS Gothic" w:cs="Arial" w:hint="eastAsia"/>
              <w:sz w:val="28"/>
              <w:szCs w:val="28"/>
            </w:rPr>
            <w:t>☐</w:t>
          </w:r>
        </w:sdtContent>
      </w:sdt>
      <w:r w:rsidR="00241B4F" w:rsidRPr="007C1694">
        <w:rPr>
          <w:rFonts w:cs="Arial"/>
          <w:sz w:val="21"/>
          <w:szCs w:val="21"/>
        </w:rPr>
        <w:t xml:space="preserve"> Yes  </w:t>
      </w:r>
      <w:sdt>
        <w:sdtPr>
          <w:rPr>
            <w:rFonts w:ascii="MS Gothic" w:eastAsia="MS Gothic" w:hAnsi="MS Gothic" w:cs="Arial"/>
            <w:sz w:val="28"/>
            <w:szCs w:val="28"/>
          </w:rPr>
          <w:id w:val="-1815631104"/>
          <w14:checkbox>
            <w14:checked w14:val="0"/>
            <w14:checkedState w14:val="2612" w14:font="MS Gothic"/>
            <w14:uncheckedState w14:val="2610" w14:font="MS Gothic"/>
          </w14:checkbox>
        </w:sdtPr>
        <w:sdtEndPr/>
        <w:sdtContent>
          <w:r w:rsidR="00241B4F" w:rsidRPr="007C1694">
            <w:rPr>
              <w:rFonts w:ascii="MS Gothic" w:eastAsia="MS Gothic" w:hAnsi="MS Gothic" w:cs="Arial" w:hint="eastAsia"/>
              <w:sz w:val="28"/>
              <w:szCs w:val="28"/>
            </w:rPr>
            <w:t>☐</w:t>
          </w:r>
        </w:sdtContent>
      </w:sdt>
      <w:r w:rsidR="00241B4F" w:rsidRPr="007C1694">
        <w:rPr>
          <w:rFonts w:cs="Arial"/>
          <w:sz w:val="21"/>
          <w:szCs w:val="21"/>
        </w:rPr>
        <w:t xml:space="preserve"> No </w:t>
      </w:r>
      <w:sdt>
        <w:sdtPr>
          <w:rPr>
            <w:rFonts w:ascii="MS Gothic" w:eastAsia="MS Gothic" w:hAnsi="MS Gothic" w:cs="Arial"/>
            <w:sz w:val="28"/>
            <w:szCs w:val="28"/>
          </w:rPr>
          <w:id w:val="2005849098"/>
          <w14:checkbox>
            <w14:checked w14:val="0"/>
            <w14:checkedState w14:val="2612" w14:font="MS Gothic"/>
            <w14:uncheckedState w14:val="2610" w14:font="MS Gothic"/>
          </w14:checkbox>
        </w:sdtPr>
        <w:sdtEndPr/>
        <w:sdtContent>
          <w:r w:rsidR="00241B4F" w:rsidRPr="007C1694">
            <w:rPr>
              <w:rFonts w:ascii="MS Gothic" w:eastAsia="MS Gothic" w:hAnsi="MS Gothic" w:cs="Arial" w:hint="eastAsia"/>
              <w:sz w:val="28"/>
              <w:szCs w:val="28"/>
            </w:rPr>
            <w:t>☐</w:t>
          </w:r>
        </w:sdtContent>
      </w:sdt>
      <w:r w:rsidR="00241B4F" w:rsidRPr="007C1694">
        <w:rPr>
          <w:rFonts w:cs="Arial"/>
          <w:sz w:val="21"/>
          <w:szCs w:val="21"/>
        </w:rPr>
        <w:t xml:space="preserve"> IRB Chooses to Waive, provide justification: </w:t>
      </w:r>
      <w:sdt>
        <w:sdtPr>
          <w:rPr>
            <w:sz w:val="22"/>
            <w:szCs w:val="22"/>
          </w:rPr>
          <w:id w:val="-556936337"/>
          <w:placeholder>
            <w:docPart w:val="9743E24F24A9439D9426A22F033409D8"/>
          </w:placeholder>
          <w:showingPlcHdr/>
        </w:sdtPr>
        <w:sdtEndPr/>
        <w:sdtContent>
          <w:r w:rsidR="00241B4F" w:rsidRPr="009F784B">
            <w:rPr>
              <w:rStyle w:val="PlaceholderText"/>
              <w:color w:val="4F81BD" w:themeColor="accent1"/>
            </w:rPr>
            <w:t>Click or tap here to enter text.</w:t>
          </w:r>
        </w:sdtContent>
      </w:sdt>
    </w:p>
    <w:p w14:paraId="4E9304C6" w14:textId="77777777" w:rsidR="00241B4F" w:rsidRPr="00E1258E" w:rsidRDefault="00241B4F" w:rsidP="00241B4F">
      <w:pPr>
        <w:autoSpaceDE w:val="0"/>
        <w:autoSpaceDN w:val="0"/>
        <w:adjustRightInd w:val="0"/>
        <w:ind w:left="450"/>
        <w:rPr>
          <w:rFonts w:cs="Arial"/>
          <w:b/>
          <w:sz w:val="21"/>
          <w:szCs w:val="21"/>
          <w:u w:val="single"/>
        </w:rPr>
      </w:pPr>
    </w:p>
    <w:bookmarkStart w:id="6" w:name="Neonates_205a"/>
    <w:p w14:paraId="792AF80B" w14:textId="77777777" w:rsidR="00241B4F" w:rsidRPr="000B16D6" w:rsidRDefault="00241B4F" w:rsidP="00241B4F">
      <w:pPr>
        <w:rPr>
          <w:rFonts w:cs="Arial"/>
          <w:b/>
          <w:bCs/>
          <w:color w:val="0000FF"/>
        </w:rPr>
      </w:pPr>
      <w:r w:rsidRPr="000B16D6">
        <w:rPr>
          <w:rFonts w:ascii="Segoe UI Symbol" w:eastAsia="MS Gothic" w:hAnsi="Segoe UI Symbol" w:cs="Segoe UI Symbol"/>
          <w:b/>
          <w:bCs/>
          <w:color w:val="0000FF"/>
          <w:sz w:val="28"/>
          <w:szCs w:val="28"/>
        </w:rPr>
        <w:fldChar w:fldCharType="begin"/>
      </w:r>
      <w:r w:rsidRPr="000B16D6">
        <w:rPr>
          <w:rFonts w:ascii="Segoe UI Symbol" w:eastAsia="MS Gothic" w:hAnsi="Segoe UI Symbol" w:cs="Segoe UI Symbol"/>
          <w:b/>
          <w:bCs/>
          <w:color w:val="0000FF"/>
          <w:sz w:val="28"/>
          <w:szCs w:val="28"/>
        </w:rPr>
        <w:instrText>HYPERLINK  \l "Neonates_205a"</w:instrText>
      </w:r>
      <w:r w:rsidRPr="000B16D6">
        <w:rPr>
          <w:rFonts w:ascii="Segoe UI Symbol" w:eastAsia="MS Gothic" w:hAnsi="Segoe UI Symbol" w:cs="Segoe UI Symbol"/>
          <w:b/>
          <w:bCs/>
          <w:color w:val="0000FF"/>
          <w:sz w:val="28"/>
          <w:szCs w:val="28"/>
        </w:rPr>
      </w:r>
      <w:r w:rsidRPr="000B16D6">
        <w:rPr>
          <w:rFonts w:ascii="Segoe UI Symbol" w:eastAsia="MS Gothic" w:hAnsi="Segoe UI Symbol" w:cs="Segoe UI Symbol"/>
          <w:b/>
          <w:bCs/>
          <w:color w:val="0000FF"/>
          <w:sz w:val="28"/>
          <w:szCs w:val="28"/>
        </w:rPr>
        <w:fldChar w:fldCharType="separate"/>
      </w:r>
      <w:r w:rsidRPr="000B16D6">
        <w:rPr>
          <w:rStyle w:val="Hyperlink"/>
          <w:rFonts w:ascii="Segoe UI Symbol" w:eastAsia="MS Gothic" w:hAnsi="Segoe UI Symbol" w:cs="Segoe UI Symbol" w:hint="eastAsia"/>
          <w:b/>
          <w:bCs/>
          <w:color w:val="0000FF"/>
          <w:sz w:val="28"/>
          <w:szCs w:val="28"/>
        </w:rPr>
        <w:t>☐</w:t>
      </w:r>
      <w:r w:rsidRPr="000B16D6">
        <w:rPr>
          <w:rStyle w:val="Hyperlink"/>
          <w:rFonts w:cs="Arial"/>
          <w:b/>
          <w:bCs/>
          <w:color w:val="0000FF"/>
        </w:rPr>
        <w:t xml:space="preserve"> </w:t>
      </w:r>
      <w:r w:rsidRPr="000B16D6">
        <w:rPr>
          <w:rStyle w:val="Hyperlink"/>
          <w:rFonts w:cs="Arial"/>
          <w:b/>
          <w:bCs/>
          <w:color w:val="0000FF"/>
          <w:sz w:val="21"/>
          <w:szCs w:val="21"/>
        </w:rPr>
        <w:t>Section: Neonates of Uncertain Viability (45 CFR 46.205 (a))</w:t>
      </w:r>
      <w:bookmarkEnd w:id="6"/>
      <w:r w:rsidRPr="000B16D6">
        <w:rPr>
          <w:rFonts w:ascii="Segoe UI Symbol" w:eastAsia="MS Gothic" w:hAnsi="Segoe UI Symbol" w:cs="Segoe UI Symbol"/>
          <w:b/>
          <w:bCs/>
          <w:color w:val="0000FF"/>
          <w:sz w:val="28"/>
          <w:szCs w:val="28"/>
        </w:rPr>
        <w:fldChar w:fldCharType="end"/>
      </w:r>
    </w:p>
    <w:p w14:paraId="007AAF38" w14:textId="77777777" w:rsidR="00241B4F" w:rsidRPr="00E1258E" w:rsidRDefault="00241B4F" w:rsidP="00241B4F">
      <w:pPr>
        <w:pStyle w:val="ListParagraph"/>
        <w:numPr>
          <w:ilvl w:val="0"/>
          <w:numId w:val="29"/>
        </w:numPr>
        <w:tabs>
          <w:tab w:val="left" w:pos="4301"/>
        </w:tabs>
        <w:spacing w:before="120"/>
        <w:rPr>
          <w:rFonts w:cs="Arial"/>
          <w:sz w:val="21"/>
          <w:szCs w:val="21"/>
        </w:rPr>
      </w:pPr>
      <w:r w:rsidRPr="00E1258E">
        <w:rPr>
          <w:rFonts w:cs="Arial"/>
          <w:sz w:val="21"/>
          <w:szCs w:val="21"/>
        </w:rPr>
        <w:t xml:space="preserve">Is this project receiving federal funding for the conduct of the research? </w:t>
      </w:r>
    </w:p>
    <w:p w14:paraId="7DA09623" w14:textId="77777777" w:rsidR="00241B4F" w:rsidRPr="00E1258E" w:rsidRDefault="006802CF" w:rsidP="00241B4F">
      <w:pPr>
        <w:tabs>
          <w:tab w:val="left" w:pos="4301"/>
        </w:tabs>
        <w:spacing w:before="120"/>
        <w:ind w:left="450"/>
        <w:rPr>
          <w:rFonts w:cs="Arial"/>
          <w:sz w:val="21"/>
          <w:szCs w:val="21"/>
        </w:rPr>
      </w:pPr>
      <w:sdt>
        <w:sdtPr>
          <w:rPr>
            <w:rFonts w:cs="Arial"/>
            <w:sz w:val="28"/>
            <w:szCs w:val="28"/>
          </w:rPr>
          <w:id w:val="-156312504"/>
          <w14:checkbox>
            <w14:checked w14:val="0"/>
            <w14:checkedState w14:val="2612" w14:font="MS Gothic"/>
            <w14:uncheckedState w14:val="2610" w14:font="MS Gothic"/>
          </w14:checkbox>
        </w:sdtPr>
        <w:sdtEndPr/>
        <w:sdtContent>
          <w:r w:rsidR="00241B4F">
            <w:rPr>
              <w:rFonts w:ascii="MS Gothic" w:eastAsia="MS Gothic" w:hAnsi="MS Gothic" w:cs="Arial" w:hint="eastAsia"/>
              <w:sz w:val="28"/>
              <w:szCs w:val="28"/>
            </w:rPr>
            <w:t>☐</w:t>
          </w:r>
        </w:sdtContent>
      </w:sdt>
      <w:r w:rsidR="00241B4F" w:rsidRPr="00E1258E">
        <w:rPr>
          <w:rFonts w:cs="Arial"/>
          <w:sz w:val="21"/>
          <w:szCs w:val="21"/>
        </w:rPr>
        <w:t xml:space="preserve"> Yes  </w:t>
      </w:r>
      <w:sdt>
        <w:sdtPr>
          <w:rPr>
            <w:rFonts w:cs="Arial"/>
            <w:sz w:val="28"/>
            <w:szCs w:val="28"/>
          </w:rPr>
          <w:id w:val="550202142"/>
          <w14:checkbox>
            <w14:checked w14:val="0"/>
            <w14:checkedState w14:val="2612" w14:font="MS Gothic"/>
            <w14:uncheckedState w14:val="2610" w14:font="MS Gothic"/>
          </w14:checkbox>
        </w:sdtPr>
        <w:sdtEndPr/>
        <w:sdtContent>
          <w:r w:rsidR="00241B4F">
            <w:rPr>
              <w:rFonts w:ascii="MS Gothic" w:eastAsia="MS Gothic" w:hAnsi="MS Gothic" w:cs="Arial" w:hint="eastAsia"/>
              <w:sz w:val="28"/>
              <w:szCs w:val="28"/>
            </w:rPr>
            <w:t>☐</w:t>
          </w:r>
        </w:sdtContent>
      </w:sdt>
      <w:r w:rsidR="00241B4F" w:rsidRPr="00E1258E">
        <w:rPr>
          <w:rFonts w:cs="Arial"/>
          <w:sz w:val="21"/>
          <w:szCs w:val="21"/>
        </w:rPr>
        <w:t xml:space="preserve"> No</w:t>
      </w:r>
    </w:p>
    <w:p w14:paraId="14ACAFA9" w14:textId="77777777" w:rsidR="00241B4F" w:rsidRPr="00E1258E" w:rsidRDefault="00241B4F" w:rsidP="00241B4F">
      <w:pPr>
        <w:tabs>
          <w:tab w:val="left" w:pos="4301"/>
        </w:tabs>
        <w:spacing w:before="120"/>
        <w:ind w:left="720"/>
        <w:rPr>
          <w:rFonts w:cs="Arial"/>
          <w:sz w:val="21"/>
          <w:szCs w:val="21"/>
        </w:rPr>
      </w:pPr>
      <w:r w:rsidRPr="00E1258E">
        <w:rPr>
          <w:rFonts w:cs="Arial"/>
          <w:sz w:val="21"/>
          <w:szCs w:val="21"/>
        </w:rPr>
        <w:t>If yes, neonates of uncertain viability and non-viable neonates may only be involved in the project if the following 4 elements are satisfied.</w:t>
      </w:r>
    </w:p>
    <w:p w14:paraId="3FDB9779" w14:textId="77777777" w:rsidR="00241B4F" w:rsidRPr="00E1258E" w:rsidRDefault="00241B4F" w:rsidP="00241B4F">
      <w:pPr>
        <w:tabs>
          <w:tab w:val="left" w:pos="4301"/>
        </w:tabs>
        <w:spacing w:before="120"/>
        <w:ind w:left="720"/>
        <w:rPr>
          <w:rFonts w:cs="Arial"/>
          <w:sz w:val="21"/>
          <w:szCs w:val="21"/>
        </w:rPr>
      </w:pPr>
      <w:r w:rsidRPr="00E1258E">
        <w:rPr>
          <w:rFonts w:cs="Arial"/>
          <w:sz w:val="21"/>
          <w:szCs w:val="21"/>
        </w:rPr>
        <w:t>If no, the IRB may choose to waive some of the identified elements, with justification.</w:t>
      </w:r>
    </w:p>
    <w:p w14:paraId="664ED5D2" w14:textId="77777777" w:rsidR="00241B4F" w:rsidRPr="00E1258E" w:rsidRDefault="00241B4F" w:rsidP="00241B4F">
      <w:pPr>
        <w:pStyle w:val="ListParagraph"/>
        <w:numPr>
          <w:ilvl w:val="0"/>
          <w:numId w:val="33"/>
        </w:numPr>
        <w:autoSpaceDE w:val="0"/>
        <w:autoSpaceDN w:val="0"/>
        <w:adjustRightInd w:val="0"/>
        <w:rPr>
          <w:rFonts w:cs="Arial"/>
          <w:sz w:val="21"/>
          <w:szCs w:val="21"/>
        </w:rPr>
      </w:pPr>
      <w:r w:rsidRPr="00E1258E">
        <w:rPr>
          <w:rFonts w:cs="Arial"/>
          <w:sz w:val="21"/>
          <w:szCs w:val="21"/>
        </w:rPr>
        <w:t>Where scientifically appropriate, preclinical and clinical studies have been conducted and provide data for assessing potential risks to neonates</w:t>
      </w:r>
    </w:p>
    <w:p w14:paraId="796DC376" w14:textId="77777777" w:rsidR="00241B4F" w:rsidRPr="007C1694" w:rsidRDefault="006802CF" w:rsidP="00241B4F">
      <w:pPr>
        <w:autoSpaceDE w:val="0"/>
        <w:autoSpaceDN w:val="0"/>
        <w:adjustRightInd w:val="0"/>
        <w:ind w:left="720"/>
        <w:rPr>
          <w:rFonts w:cs="Arial"/>
          <w:sz w:val="21"/>
          <w:szCs w:val="21"/>
        </w:rPr>
      </w:pPr>
      <w:sdt>
        <w:sdtPr>
          <w:rPr>
            <w:rFonts w:ascii="MS Gothic" w:eastAsia="MS Gothic" w:hAnsi="MS Gothic" w:cs="Arial"/>
            <w:sz w:val="28"/>
            <w:szCs w:val="28"/>
          </w:rPr>
          <w:id w:val="-715431896"/>
          <w14:checkbox>
            <w14:checked w14:val="0"/>
            <w14:checkedState w14:val="2612" w14:font="MS Gothic"/>
            <w14:uncheckedState w14:val="2610" w14:font="MS Gothic"/>
          </w14:checkbox>
        </w:sdtPr>
        <w:sdtEndPr/>
        <w:sdtContent>
          <w:r w:rsidR="00241B4F">
            <w:rPr>
              <w:rFonts w:ascii="MS Gothic" w:eastAsia="MS Gothic" w:hAnsi="MS Gothic" w:cs="Arial" w:hint="eastAsia"/>
              <w:sz w:val="28"/>
              <w:szCs w:val="28"/>
            </w:rPr>
            <w:t>☐</w:t>
          </w:r>
        </w:sdtContent>
      </w:sdt>
      <w:r w:rsidR="00241B4F" w:rsidRPr="007C1694">
        <w:rPr>
          <w:rFonts w:cs="Arial"/>
          <w:sz w:val="21"/>
          <w:szCs w:val="21"/>
        </w:rPr>
        <w:t xml:space="preserve"> Yes  </w:t>
      </w:r>
      <w:sdt>
        <w:sdtPr>
          <w:rPr>
            <w:rFonts w:ascii="MS Gothic" w:eastAsia="MS Gothic" w:hAnsi="MS Gothic" w:cs="Arial"/>
            <w:sz w:val="28"/>
            <w:szCs w:val="28"/>
          </w:rPr>
          <w:id w:val="760500256"/>
          <w14:checkbox>
            <w14:checked w14:val="0"/>
            <w14:checkedState w14:val="2612" w14:font="MS Gothic"/>
            <w14:uncheckedState w14:val="2610" w14:font="MS Gothic"/>
          </w14:checkbox>
        </w:sdtPr>
        <w:sdtEndPr/>
        <w:sdtContent>
          <w:r w:rsidR="00241B4F" w:rsidRPr="007C1694">
            <w:rPr>
              <w:rFonts w:ascii="MS Gothic" w:eastAsia="MS Gothic" w:hAnsi="MS Gothic" w:cs="Arial" w:hint="eastAsia"/>
              <w:sz w:val="28"/>
              <w:szCs w:val="28"/>
            </w:rPr>
            <w:t>☐</w:t>
          </w:r>
        </w:sdtContent>
      </w:sdt>
      <w:r w:rsidR="00241B4F" w:rsidRPr="007C1694">
        <w:rPr>
          <w:rFonts w:cs="Arial"/>
          <w:sz w:val="21"/>
          <w:szCs w:val="21"/>
        </w:rPr>
        <w:t xml:space="preserve"> No </w:t>
      </w:r>
      <w:sdt>
        <w:sdtPr>
          <w:rPr>
            <w:rFonts w:ascii="MS Gothic" w:eastAsia="MS Gothic" w:hAnsi="MS Gothic" w:cs="Arial"/>
            <w:sz w:val="28"/>
            <w:szCs w:val="28"/>
          </w:rPr>
          <w:id w:val="664822595"/>
          <w14:checkbox>
            <w14:checked w14:val="0"/>
            <w14:checkedState w14:val="2612" w14:font="MS Gothic"/>
            <w14:uncheckedState w14:val="2610" w14:font="MS Gothic"/>
          </w14:checkbox>
        </w:sdtPr>
        <w:sdtEndPr/>
        <w:sdtContent>
          <w:r w:rsidR="00241B4F" w:rsidRPr="007C1694">
            <w:rPr>
              <w:rFonts w:ascii="MS Gothic" w:eastAsia="MS Gothic" w:hAnsi="MS Gothic" w:cs="Arial" w:hint="eastAsia"/>
              <w:sz w:val="28"/>
              <w:szCs w:val="28"/>
            </w:rPr>
            <w:t>☐</w:t>
          </w:r>
        </w:sdtContent>
      </w:sdt>
      <w:r w:rsidR="00241B4F" w:rsidRPr="007C1694">
        <w:rPr>
          <w:rFonts w:cs="Arial"/>
          <w:sz w:val="21"/>
          <w:szCs w:val="21"/>
        </w:rPr>
        <w:t xml:space="preserve"> IRB Chooses to Waive, provide justification: </w:t>
      </w:r>
      <w:sdt>
        <w:sdtPr>
          <w:rPr>
            <w:sz w:val="22"/>
            <w:szCs w:val="22"/>
          </w:rPr>
          <w:id w:val="1209764519"/>
          <w:placeholder>
            <w:docPart w:val="44351F761DA4490991F506C744AC4027"/>
          </w:placeholder>
          <w:showingPlcHdr/>
        </w:sdtPr>
        <w:sdtEndPr/>
        <w:sdtContent>
          <w:r w:rsidR="00241B4F" w:rsidRPr="009F784B">
            <w:rPr>
              <w:rStyle w:val="PlaceholderText"/>
              <w:color w:val="4F81BD" w:themeColor="accent1"/>
            </w:rPr>
            <w:t>Click or tap here to enter text.</w:t>
          </w:r>
        </w:sdtContent>
      </w:sdt>
    </w:p>
    <w:p w14:paraId="02F06E79" w14:textId="77777777" w:rsidR="00241B4F" w:rsidRPr="00E1258E" w:rsidRDefault="00241B4F" w:rsidP="00241B4F">
      <w:pPr>
        <w:autoSpaceDE w:val="0"/>
        <w:autoSpaceDN w:val="0"/>
        <w:adjustRightInd w:val="0"/>
        <w:ind w:left="450"/>
        <w:rPr>
          <w:rFonts w:cs="Arial"/>
          <w:sz w:val="21"/>
          <w:szCs w:val="21"/>
        </w:rPr>
      </w:pPr>
    </w:p>
    <w:p w14:paraId="5CCABAF2" w14:textId="77777777" w:rsidR="00241B4F" w:rsidRPr="00E1258E" w:rsidRDefault="00241B4F" w:rsidP="00241B4F">
      <w:pPr>
        <w:pStyle w:val="ListParagraph"/>
        <w:numPr>
          <w:ilvl w:val="0"/>
          <w:numId w:val="33"/>
        </w:numPr>
        <w:autoSpaceDE w:val="0"/>
        <w:autoSpaceDN w:val="0"/>
        <w:adjustRightInd w:val="0"/>
        <w:rPr>
          <w:rFonts w:cs="Arial"/>
          <w:sz w:val="21"/>
          <w:szCs w:val="21"/>
        </w:rPr>
      </w:pPr>
      <w:r w:rsidRPr="00E1258E">
        <w:rPr>
          <w:rFonts w:cs="Arial"/>
          <w:sz w:val="21"/>
          <w:szCs w:val="21"/>
        </w:rPr>
        <w:t xml:space="preserve">Each individual providing consent under paragraph </w:t>
      </w:r>
      <w:hyperlink r:id="rId10" w:anchor="46.205" w:history="1">
        <w:r w:rsidRPr="00E1258E">
          <w:rPr>
            <w:rStyle w:val="Hyperlink"/>
            <w:rFonts w:cs="Arial"/>
            <w:sz w:val="21"/>
            <w:szCs w:val="21"/>
          </w:rPr>
          <w:t>45 CFR 46.205(b)(2) or (c)(5)</w:t>
        </w:r>
      </w:hyperlink>
      <w:r w:rsidRPr="00E1258E">
        <w:rPr>
          <w:rFonts w:cs="Arial"/>
          <w:sz w:val="21"/>
          <w:szCs w:val="21"/>
        </w:rPr>
        <w:t xml:space="preserve"> of this section is fully informed regarding the reasonably foreseeable impact of the research on the neonate</w:t>
      </w:r>
    </w:p>
    <w:p w14:paraId="6872CF73" w14:textId="77777777" w:rsidR="00241B4F" w:rsidRPr="007C1694" w:rsidRDefault="006802CF" w:rsidP="00241B4F">
      <w:pPr>
        <w:autoSpaceDE w:val="0"/>
        <w:autoSpaceDN w:val="0"/>
        <w:adjustRightInd w:val="0"/>
        <w:ind w:left="720"/>
        <w:rPr>
          <w:rFonts w:cs="Arial"/>
          <w:sz w:val="21"/>
          <w:szCs w:val="21"/>
        </w:rPr>
      </w:pPr>
      <w:sdt>
        <w:sdtPr>
          <w:rPr>
            <w:rFonts w:ascii="MS Gothic" w:eastAsia="MS Gothic" w:hAnsi="MS Gothic" w:cs="Arial"/>
            <w:sz w:val="28"/>
            <w:szCs w:val="28"/>
          </w:rPr>
          <w:id w:val="487988181"/>
          <w14:checkbox>
            <w14:checked w14:val="0"/>
            <w14:checkedState w14:val="2612" w14:font="MS Gothic"/>
            <w14:uncheckedState w14:val="2610" w14:font="MS Gothic"/>
          </w14:checkbox>
        </w:sdtPr>
        <w:sdtEndPr/>
        <w:sdtContent>
          <w:r w:rsidR="00241B4F">
            <w:rPr>
              <w:rFonts w:ascii="MS Gothic" w:eastAsia="MS Gothic" w:hAnsi="MS Gothic" w:cs="Arial" w:hint="eastAsia"/>
              <w:sz w:val="28"/>
              <w:szCs w:val="28"/>
            </w:rPr>
            <w:t>☐</w:t>
          </w:r>
        </w:sdtContent>
      </w:sdt>
      <w:r w:rsidR="00241B4F" w:rsidRPr="007C1694">
        <w:rPr>
          <w:rFonts w:cs="Arial"/>
          <w:sz w:val="21"/>
          <w:szCs w:val="21"/>
        </w:rPr>
        <w:t xml:space="preserve"> Yes  </w:t>
      </w:r>
      <w:sdt>
        <w:sdtPr>
          <w:rPr>
            <w:rFonts w:ascii="MS Gothic" w:eastAsia="MS Gothic" w:hAnsi="MS Gothic" w:cs="Arial"/>
            <w:sz w:val="28"/>
            <w:szCs w:val="28"/>
          </w:rPr>
          <w:id w:val="-98646433"/>
          <w14:checkbox>
            <w14:checked w14:val="0"/>
            <w14:checkedState w14:val="2612" w14:font="MS Gothic"/>
            <w14:uncheckedState w14:val="2610" w14:font="MS Gothic"/>
          </w14:checkbox>
        </w:sdtPr>
        <w:sdtEndPr/>
        <w:sdtContent>
          <w:r w:rsidR="00241B4F" w:rsidRPr="007C1694">
            <w:rPr>
              <w:rFonts w:ascii="MS Gothic" w:eastAsia="MS Gothic" w:hAnsi="MS Gothic" w:cs="Arial" w:hint="eastAsia"/>
              <w:sz w:val="28"/>
              <w:szCs w:val="28"/>
            </w:rPr>
            <w:t>☐</w:t>
          </w:r>
        </w:sdtContent>
      </w:sdt>
      <w:r w:rsidR="00241B4F" w:rsidRPr="007C1694">
        <w:rPr>
          <w:rFonts w:cs="Arial"/>
          <w:sz w:val="21"/>
          <w:szCs w:val="21"/>
        </w:rPr>
        <w:t xml:space="preserve"> No </w:t>
      </w:r>
      <w:sdt>
        <w:sdtPr>
          <w:rPr>
            <w:rFonts w:ascii="MS Gothic" w:eastAsia="MS Gothic" w:hAnsi="MS Gothic" w:cs="Arial"/>
            <w:sz w:val="28"/>
            <w:szCs w:val="28"/>
          </w:rPr>
          <w:id w:val="-1809080591"/>
          <w14:checkbox>
            <w14:checked w14:val="0"/>
            <w14:checkedState w14:val="2612" w14:font="MS Gothic"/>
            <w14:uncheckedState w14:val="2610" w14:font="MS Gothic"/>
          </w14:checkbox>
        </w:sdtPr>
        <w:sdtEndPr/>
        <w:sdtContent>
          <w:r w:rsidR="00241B4F" w:rsidRPr="007C1694">
            <w:rPr>
              <w:rFonts w:ascii="MS Gothic" w:eastAsia="MS Gothic" w:hAnsi="MS Gothic" w:cs="Arial" w:hint="eastAsia"/>
              <w:sz w:val="28"/>
              <w:szCs w:val="28"/>
            </w:rPr>
            <w:t>☐</w:t>
          </w:r>
        </w:sdtContent>
      </w:sdt>
      <w:r w:rsidR="00241B4F" w:rsidRPr="007C1694">
        <w:rPr>
          <w:rFonts w:cs="Arial"/>
          <w:sz w:val="21"/>
          <w:szCs w:val="21"/>
        </w:rPr>
        <w:t xml:space="preserve"> IRB Chooses to Waive, provide justification: </w:t>
      </w:r>
      <w:sdt>
        <w:sdtPr>
          <w:rPr>
            <w:sz w:val="22"/>
            <w:szCs w:val="22"/>
          </w:rPr>
          <w:id w:val="-385412712"/>
          <w:placeholder>
            <w:docPart w:val="F55ECE393B054664B5027A776D95C507"/>
          </w:placeholder>
          <w:showingPlcHdr/>
        </w:sdtPr>
        <w:sdtEndPr/>
        <w:sdtContent>
          <w:r w:rsidR="00241B4F" w:rsidRPr="009F784B">
            <w:rPr>
              <w:rStyle w:val="PlaceholderText"/>
              <w:color w:val="4F81BD" w:themeColor="accent1"/>
            </w:rPr>
            <w:t>Click or tap here to enter text.</w:t>
          </w:r>
        </w:sdtContent>
      </w:sdt>
    </w:p>
    <w:p w14:paraId="178D5116" w14:textId="77777777" w:rsidR="00241B4F" w:rsidRPr="00E1258E" w:rsidRDefault="00241B4F" w:rsidP="00241B4F">
      <w:pPr>
        <w:autoSpaceDE w:val="0"/>
        <w:autoSpaceDN w:val="0"/>
        <w:adjustRightInd w:val="0"/>
        <w:ind w:left="450"/>
        <w:rPr>
          <w:rFonts w:cs="Arial"/>
          <w:sz w:val="21"/>
          <w:szCs w:val="21"/>
        </w:rPr>
      </w:pPr>
    </w:p>
    <w:p w14:paraId="236C7875" w14:textId="77777777" w:rsidR="00241B4F" w:rsidRPr="00E1258E" w:rsidRDefault="00241B4F" w:rsidP="00241B4F">
      <w:pPr>
        <w:pStyle w:val="ListParagraph"/>
        <w:numPr>
          <w:ilvl w:val="0"/>
          <w:numId w:val="33"/>
        </w:numPr>
        <w:autoSpaceDE w:val="0"/>
        <w:autoSpaceDN w:val="0"/>
        <w:adjustRightInd w:val="0"/>
        <w:rPr>
          <w:rFonts w:cs="Arial"/>
          <w:sz w:val="21"/>
          <w:szCs w:val="21"/>
        </w:rPr>
      </w:pPr>
      <w:r w:rsidRPr="00E1258E">
        <w:rPr>
          <w:rFonts w:cs="Arial"/>
          <w:sz w:val="21"/>
          <w:szCs w:val="21"/>
        </w:rPr>
        <w:t>Individuals engaged in the research will have no part in determining the viability of a neonate.</w:t>
      </w:r>
    </w:p>
    <w:p w14:paraId="1355F494" w14:textId="77777777" w:rsidR="00241B4F" w:rsidRPr="007C1694" w:rsidRDefault="006802CF" w:rsidP="00241B4F">
      <w:pPr>
        <w:autoSpaceDE w:val="0"/>
        <w:autoSpaceDN w:val="0"/>
        <w:adjustRightInd w:val="0"/>
        <w:ind w:left="720"/>
        <w:rPr>
          <w:rFonts w:cs="Arial"/>
          <w:sz w:val="21"/>
          <w:szCs w:val="21"/>
        </w:rPr>
      </w:pPr>
      <w:sdt>
        <w:sdtPr>
          <w:rPr>
            <w:rFonts w:ascii="MS Gothic" w:eastAsia="MS Gothic" w:hAnsi="MS Gothic" w:cs="Arial"/>
            <w:sz w:val="28"/>
            <w:szCs w:val="28"/>
          </w:rPr>
          <w:id w:val="-416102488"/>
          <w14:checkbox>
            <w14:checked w14:val="0"/>
            <w14:checkedState w14:val="2612" w14:font="MS Gothic"/>
            <w14:uncheckedState w14:val="2610" w14:font="MS Gothic"/>
          </w14:checkbox>
        </w:sdtPr>
        <w:sdtEndPr/>
        <w:sdtContent>
          <w:r w:rsidR="00241B4F">
            <w:rPr>
              <w:rFonts w:ascii="MS Gothic" w:eastAsia="MS Gothic" w:hAnsi="MS Gothic" w:cs="Arial" w:hint="eastAsia"/>
              <w:sz w:val="28"/>
              <w:szCs w:val="28"/>
            </w:rPr>
            <w:t>☐</w:t>
          </w:r>
        </w:sdtContent>
      </w:sdt>
      <w:r w:rsidR="00241B4F" w:rsidRPr="007C1694">
        <w:rPr>
          <w:rFonts w:cs="Arial"/>
          <w:sz w:val="21"/>
          <w:szCs w:val="21"/>
        </w:rPr>
        <w:t xml:space="preserve"> Yes  </w:t>
      </w:r>
      <w:sdt>
        <w:sdtPr>
          <w:rPr>
            <w:rFonts w:ascii="MS Gothic" w:eastAsia="MS Gothic" w:hAnsi="MS Gothic" w:cs="Arial"/>
            <w:sz w:val="28"/>
            <w:szCs w:val="28"/>
          </w:rPr>
          <w:id w:val="-657381649"/>
          <w14:checkbox>
            <w14:checked w14:val="0"/>
            <w14:checkedState w14:val="2612" w14:font="MS Gothic"/>
            <w14:uncheckedState w14:val="2610" w14:font="MS Gothic"/>
          </w14:checkbox>
        </w:sdtPr>
        <w:sdtEndPr/>
        <w:sdtContent>
          <w:r w:rsidR="00241B4F" w:rsidRPr="007C1694">
            <w:rPr>
              <w:rFonts w:ascii="MS Gothic" w:eastAsia="MS Gothic" w:hAnsi="MS Gothic" w:cs="Arial" w:hint="eastAsia"/>
              <w:sz w:val="28"/>
              <w:szCs w:val="28"/>
            </w:rPr>
            <w:t>☐</w:t>
          </w:r>
        </w:sdtContent>
      </w:sdt>
      <w:r w:rsidR="00241B4F" w:rsidRPr="007C1694">
        <w:rPr>
          <w:rFonts w:cs="Arial"/>
          <w:sz w:val="21"/>
          <w:szCs w:val="21"/>
        </w:rPr>
        <w:t xml:space="preserve"> No </w:t>
      </w:r>
      <w:sdt>
        <w:sdtPr>
          <w:rPr>
            <w:rFonts w:ascii="MS Gothic" w:eastAsia="MS Gothic" w:hAnsi="MS Gothic" w:cs="Arial"/>
            <w:sz w:val="28"/>
            <w:szCs w:val="28"/>
          </w:rPr>
          <w:id w:val="-63416295"/>
          <w14:checkbox>
            <w14:checked w14:val="0"/>
            <w14:checkedState w14:val="2612" w14:font="MS Gothic"/>
            <w14:uncheckedState w14:val="2610" w14:font="MS Gothic"/>
          </w14:checkbox>
        </w:sdtPr>
        <w:sdtEndPr/>
        <w:sdtContent>
          <w:r w:rsidR="00241B4F" w:rsidRPr="007C1694">
            <w:rPr>
              <w:rFonts w:ascii="MS Gothic" w:eastAsia="MS Gothic" w:hAnsi="MS Gothic" w:cs="Arial" w:hint="eastAsia"/>
              <w:sz w:val="28"/>
              <w:szCs w:val="28"/>
            </w:rPr>
            <w:t>☐</w:t>
          </w:r>
        </w:sdtContent>
      </w:sdt>
      <w:r w:rsidR="00241B4F" w:rsidRPr="007C1694">
        <w:rPr>
          <w:rFonts w:cs="Arial"/>
          <w:sz w:val="21"/>
          <w:szCs w:val="21"/>
        </w:rPr>
        <w:t xml:space="preserve"> IRB Chooses to Waive, provide justification: </w:t>
      </w:r>
      <w:sdt>
        <w:sdtPr>
          <w:rPr>
            <w:sz w:val="22"/>
            <w:szCs w:val="22"/>
          </w:rPr>
          <w:id w:val="459767530"/>
          <w:placeholder>
            <w:docPart w:val="862500E51A314C88B5D3849FB9FB4CDB"/>
          </w:placeholder>
          <w:showingPlcHdr/>
        </w:sdtPr>
        <w:sdtEndPr/>
        <w:sdtContent>
          <w:r w:rsidR="00241B4F" w:rsidRPr="009F784B">
            <w:rPr>
              <w:rStyle w:val="PlaceholderText"/>
              <w:color w:val="4F81BD" w:themeColor="accent1"/>
            </w:rPr>
            <w:t>Click or tap here to enter text.</w:t>
          </w:r>
        </w:sdtContent>
      </w:sdt>
    </w:p>
    <w:p w14:paraId="63947D99" w14:textId="77777777" w:rsidR="00241B4F" w:rsidRPr="00E1258E" w:rsidRDefault="00241B4F" w:rsidP="00241B4F">
      <w:pPr>
        <w:pStyle w:val="ListParagraph"/>
        <w:autoSpaceDE w:val="0"/>
        <w:autoSpaceDN w:val="0"/>
        <w:adjustRightInd w:val="0"/>
        <w:ind w:left="450"/>
        <w:rPr>
          <w:rFonts w:cs="Arial"/>
          <w:sz w:val="21"/>
          <w:szCs w:val="21"/>
        </w:rPr>
      </w:pPr>
    </w:p>
    <w:p w14:paraId="52A33A63" w14:textId="77777777" w:rsidR="00241B4F" w:rsidRPr="00E1258E" w:rsidRDefault="00241B4F" w:rsidP="00241B4F">
      <w:pPr>
        <w:pStyle w:val="ListParagraph"/>
        <w:numPr>
          <w:ilvl w:val="0"/>
          <w:numId w:val="33"/>
        </w:numPr>
        <w:autoSpaceDE w:val="0"/>
        <w:autoSpaceDN w:val="0"/>
        <w:adjustRightInd w:val="0"/>
        <w:rPr>
          <w:rFonts w:cs="Arial"/>
          <w:sz w:val="21"/>
          <w:szCs w:val="21"/>
        </w:rPr>
      </w:pPr>
      <w:r w:rsidRPr="00E1258E">
        <w:rPr>
          <w:rFonts w:cs="Arial"/>
          <w:sz w:val="21"/>
          <w:szCs w:val="21"/>
        </w:rPr>
        <w:t xml:space="preserve">The requirements of paragraph </w:t>
      </w:r>
      <w:hyperlink r:id="rId11" w:anchor="46.205" w:history="1">
        <w:r w:rsidRPr="00E1258E">
          <w:rPr>
            <w:rStyle w:val="Hyperlink"/>
            <w:rFonts w:cs="Arial"/>
            <w:sz w:val="21"/>
            <w:szCs w:val="21"/>
          </w:rPr>
          <w:t>45 CFR 46.205(b) or (c)</w:t>
        </w:r>
      </w:hyperlink>
      <w:r w:rsidRPr="00E1258E">
        <w:rPr>
          <w:rFonts w:cs="Arial"/>
          <w:sz w:val="21"/>
          <w:szCs w:val="21"/>
        </w:rPr>
        <w:t xml:space="preserve"> of this section have been met as applicable.</w:t>
      </w:r>
    </w:p>
    <w:p w14:paraId="5B03BFB4" w14:textId="77777777" w:rsidR="00241B4F" w:rsidRPr="007C1694" w:rsidRDefault="006802CF" w:rsidP="00241B4F">
      <w:pPr>
        <w:autoSpaceDE w:val="0"/>
        <w:autoSpaceDN w:val="0"/>
        <w:adjustRightInd w:val="0"/>
        <w:ind w:left="720"/>
        <w:rPr>
          <w:rFonts w:cs="Arial"/>
          <w:sz w:val="21"/>
          <w:szCs w:val="21"/>
        </w:rPr>
      </w:pPr>
      <w:sdt>
        <w:sdtPr>
          <w:rPr>
            <w:rFonts w:ascii="MS Gothic" w:eastAsia="MS Gothic" w:hAnsi="MS Gothic" w:cs="Arial"/>
            <w:sz w:val="28"/>
            <w:szCs w:val="28"/>
          </w:rPr>
          <w:id w:val="-497264587"/>
          <w14:checkbox>
            <w14:checked w14:val="0"/>
            <w14:checkedState w14:val="2612" w14:font="MS Gothic"/>
            <w14:uncheckedState w14:val="2610" w14:font="MS Gothic"/>
          </w14:checkbox>
        </w:sdtPr>
        <w:sdtEndPr/>
        <w:sdtContent>
          <w:r w:rsidR="00241B4F">
            <w:rPr>
              <w:rFonts w:ascii="MS Gothic" w:eastAsia="MS Gothic" w:hAnsi="MS Gothic" w:cs="Arial" w:hint="eastAsia"/>
              <w:sz w:val="28"/>
              <w:szCs w:val="28"/>
            </w:rPr>
            <w:t>☐</w:t>
          </w:r>
        </w:sdtContent>
      </w:sdt>
      <w:r w:rsidR="00241B4F" w:rsidRPr="007C1694">
        <w:rPr>
          <w:rFonts w:cs="Arial"/>
          <w:sz w:val="21"/>
          <w:szCs w:val="21"/>
        </w:rPr>
        <w:t xml:space="preserve"> Yes  </w:t>
      </w:r>
      <w:sdt>
        <w:sdtPr>
          <w:rPr>
            <w:rFonts w:ascii="MS Gothic" w:eastAsia="MS Gothic" w:hAnsi="MS Gothic" w:cs="Arial"/>
            <w:sz w:val="28"/>
            <w:szCs w:val="28"/>
          </w:rPr>
          <w:id w:val="1237669039"/>
          <w14:checkbox>
            <w14:checked w14:val="0"/>
            <w14:checkedState w14:val="2612" w14:font="MS Gothic"/>
            <w14:uncheckedState w14:val="2610" w14:font="MS Gothic"/>
          </w14:checkbox>
        </w:sdtPr>
        <w:sdtEndPr/>
        <w:sdtContent>
          <w:r w:rsidR="00241B4F" w:rsidRPr="007C1694">
            <w:rPr>
              <w:rFonts w:ascii="MS Gothic" w:eastAsia="MS Gothic" w:hAnsi="MS Gothic" w:cs="Arial" w:hint="eastAsia"/>
              <w:sz w:val="28"/>
              <w:szCs w:val="28"/>
            </w:rPr>
            <w:t>☐</w:t>
          </w:r>
        </w:sdtContent>
      </w:sdt>
      <w:r w:rsidR="00241B4F" w:rsidRPr="007C1694">
        <w:rPr>
          <w:rFonts w:cs="Arial"/>
          <w:sz w:val="21"/>
          <w:szCs w:val="21"/>
        </w:rPr>
        <w:t xml:space="preserve"> No </w:t>
      </w:r>
      <w:sdt>
        <w:sdtPr>
          <w:rPr>
            <w:rFonts w:ascii="MS Gothic" w:eastAsia="MS Gothic" w:hAnsi="MS Gothic" w:cs="Arial"/>
            <w:sz w:val="28"/>
            <w:szCs w:val="28"/>
          </w:rPr>
          <w:id w:val="94454070"/>
          <w14:checkbox>
            <w14:checked w14:val="0"/>
            <w14:checkedState w14:val="2612" w14:font="MS Gothic"/>
            <w14:uncheckedState w14:val="2610" w14:font="MS Gothic"/>
          </w14:checkbox>
        </w:sdtPr>
        <w:sdtEndPr/>
        <w:sdtContent>
          <w:r w:rsidR="00241B4F" w:rsidRPr="007C1694">
            <w:rPr>
              <w:rFonts w:ascii="MS Gothic" w:eastAsia="MS Gothic" w:hAnsi="MS Gothic" w:cs="Arial" w:hint="eastAsia"/>
              <w:sz w:val="28"/>
              <w:szCs w:val="28"/>
            </w:rPr>
            <w:t>☐</w:t>
          </w:r>
        </w:sdtContent>
      </w:sdt>
      <w:r w:rsidR="00241B4F" w:rsidRPr="007C1694">
        <w:rPr>
          <w:rFonts w:cs="Arial"/>
          <w:sz w:val="21"/>
          <w:szCs w:val="21"/>
        </w:rPr>
        <w:t xml:space="preserve"> IRB Chooses to Waive, provide justification: </w:t>
      </w:r>
      <w:sdt>
        <w:sdtPr>
          <w:rPr>
            <w:sz w:val="22"/>
            <w:szCs w:val="22"/>
          </w:rPr>
          <w:id w:val="221188615"/>
          <w:placeholder>
            <w:docPart w:val="83FDB041941646C29D0C92FA60740EB6"/>
          </w:placeholder>
          <w:showingPlcHdr/>
        </w:sdtPr>
        <w:sdtEndPr/>
        <w:sdtContent>
          <w:r w:rsidR="00241B4F" w:rsidRPr="009F784B">
            <w:rPr>
              <w:rStyle w:val="PlaceholderText"/>
              <w:color w:val="4F81BD" w:themeColor="accent1"/>
            </w:rPr>
            <w:t>Click or tap here to enter text.</w:t>
          </w:r>
        </w:sdtContent>
      </w:sdt>
    </w:p>
    <w:p w14:paraId="39DE5121" w14:textId="77777777" w:rsidR="00241B4F" w:rsidRPr="00E1258E" w:rsidRDefault="00241B4F" w:rsidP="00241B4F">
      <w:pPr>
        <w:autoSpaceDE w:val="0"/>
        <w:autoSpaceDN w:val="0"/>
        <w:adjustRightInd w:val="0"/>
        <w:ind w:left="450"/>
        <w:rPr>
          <w:rFonts w:cs="Arial"/>
          <w:sz w:val="21"/>
          <w:szCs w:val="21"/>
        </w:rPr>
      </w:pPr>
    </w:p>
    <w:bookmarkStart w:id="7" w:name="Neonates_205b"/>
    <w:p w14:paraId="20DB38AE" w14:textId="77777777" w:rsidR="00241B4F" w:rsidRPr="00E1258E" w:rsidRDefault="006802CF" w:rsidP="00241B4F">
      <w:pPr>
        <w:autoSpaceDE w:val="0"/>
        <w:autoSpaceDN w:val="0"/>
        <w:adjustRightInd w:val="0"/>
        <w:rPr>
          <w:rFonts w:cs="Arial"/>
          <w:b/>
          <w:color w:val="0000CC"/>
          <w:sz w:val="21"/>
          <w:szCs w:val="21"/>
          <w:u w:val="single"/>
        </w:rPr>
      </w:pPr>
      <w:sdt>
        <w:sdtPr>
          <w:rPr>
            <w:rFonts w:cs="Arial"/>
            <w:sz w:val="28"/>
            <w:szCs w:val="28"/>
          </w:rPr>
          <w:id w:val="-2028864982"/>
          <w14:checkbox>
            <w14:checked w14:val="0"/>
            <w14:checkedState w14:val="2612" w14:font="MS Gothic"/>
            <w14:uncheckedState w14:val="2610" w14:font="MS Gothic"/>
          </w14:checkbox>
        </w:sdtPr>
        <w:sdtEndPr/>
        <w:sdtContent>
          <w:r w:rsidR="00241B4F">
            <w:rPr>
              <w:rFonts w:ascii="MS Gothic" w:eastAsia="MS Gothic" w:hAnsi="MS Gothic" w:cs="Arial" w:hint="eastAsia"/>
              <w:sz w:val="28"/>
              <w:szCs w:val="28"/>
            </w:rPr>
            <w:t>☐</w:t>
          </w:r>
        </w:sdtContent>
      </w:sdt>
      <w:r w:rsidR="00241B4F" w:rsidRPr="00E1258E">
        <w:rPr>
          <w:rFonts w:cs="Arial"/>
          <w:b/>
          <w:color w:val="0000CC"/>
          <w:sz w:val="21"/>
          <w:szCs w:val="21"/>
          <w:u w:val="single"/>
        </w:rPr>
        <w:t xml:space="preserve"> Section: Neonates of uncertain viability (45 CFR 46.205 (b))</w:t>
      </w:r>
    </w:p>
    <w:bookmarkEnd w:id="7"/>
    <w:p w14:paraId="151A2EF3" w14:textId="77777777" w:rsidR="00241B4F" w:rsidRPr="00E1258E" w:rsidRDefault="00241B4F" w:rsidP="00241B4F">
      <w:pPr>
        <w:pStyle w:val="ListParagraph"/>
        <w:numPr>
          <w:ilvl w:val="0"/>
          <w:numId w:val="30"/>
        </w:numPr>
        <w:tabs>
          <w:tab w:val="left" w:pos="4301"/>
        </w:tabs>
        <w:spacing w:before="120"/>
        <w:rPr>
          <w:rFonts w:cs="Arial"/>
          <w:sz w:val="21"/>
          <w:szCs w:val="21"/>
        </w:rPr>
      </w:pPr>
      <w:r w:rsidRPr="00E1258E">
        <w:rPr>
          <w:rFonts w:cs="Arial"/>
          <w:sz w:val="21"/>
          <w:szCs w:val="21"/>
        </w:rPr>
        <w:t xml:space="preserve">Is this project receiving federal funding for the conduct of the research? </w:t>
      </w:r>
    </w:p>
    <w:p w14:paraId="2887DB8C" w14:textId="77777777" w:rsidR="00241B4F" w:rsidRPr="00E1258E" w:rsidRDefault="006802CF" w:rsidP="00241B4F">
      <w:pPr>
        <w:tabs>
          <w:tab w:val="left" w:pos="4301"/>
        </w:tabs>
        <w:spacing w:before="120"/>
        <w:ind w:left="450"/>
        <w:rPr>
          <w:rFonts w:cs="Arial"/>
          <w:sz w:val="21"/>
          <w:szCs w:val="21"/>
        </w:rPr>
      </w:pPr>
      <w:sdt>
        <w:sdtPr>
          <w:rPr>
            <w:rFonts w:cs="Arial"/>
            <w:sz w:val="28"/>
            <w:szCs w:val="28"/>
          </w:rPr>
          <w:id w:val="497001417"/>
          <w14:checkbox>
            <w14:checked w14:val="0"/>
            <w14:checkedState w14:val="2612" w14:font="MS Gothic"/>
            <w14:uncheckedState w14:val="2610" w14:font="MS Gothic"/>
          </w14:checkbox>
        </w:sdtPr>
        <w:sdtEndPr/>
        <w:sdtContent>
          <w:r w:rsidR="00241B4F">
            <w:rPr>
              <w:rFonts w:ascii="MS Gothic" w:eastAsia="MS Gothic" w:hAnsi="MS Gothic" w:cs="Arial" w:hint="eastAsia"/>
              <w:sz w:val="28"/>
              <w:szCs w:val="28"/>
            </w:rPr>
            <w:t>☐</w:t>
          </w:r>
        </w:sdtContent>
      </w:sdt>
      <w:r w:rsidR="00241B4F" w:rsidRPr="00E1258E">
        <w:rPr>
          <w:rFonts w:cs="Arial"/>
          <w:sz w:val="21"/>
          <w:szCs w:val="21"/>
        </w:rPr>
        <w:t xml:space="preserve"> Yes  </w:t>
      </w:r>
      <w:sdt>
        <w:sdtPr>
          <w:rPr>
            <w:rFonts w:cs="Arial"/>
            <w:sz w:val="28"/>
            <w:szCs w:val="28"/>
          </w:rPr>
          <w:id w:val="60676833"/>
          <w14:checkbox>
            <w14:checked w14:val="0"/>
            <w14:checkedState w14:val="2612" w14:font="MS Gothic"/>
            <w14:uncheckedState w14:val="2610" w14:font="MS Gothic"/>
          </w14:checkbox>
        </w:sdtPr>
        <w:sdtEndPr/>
        <w:sdtContent>
          <w:r w:rsidR="00241B4F">
            <w:rPr>
              <w:rFonts w:ascii="MS Gothic" w:eastAsia="MS Gothic" w:hAnsi="MS Gothic" w:cs="Arial" w:hint="eastAsia"/>
              <w:sz w:val="28"/>
              <w:szCs w:val="28"/>
            </w:rPr>
            <w:t>☐</w:t>
          </w:r>
        </w:sdtContent>
      </w:sdt>
      <w:r w:rsidR="00241B4F" w:rsidRPr="00E1258E">
        <w:rPr>
          <w:rFonts w:cs="Arial"/>
          <w:sz w:val="21"/>
          <w:szCs w:val="21"/>
        </w:rPr>
        <w:t xml:space="preserve"> No</w:t>
      </w:r>
    </w:p>
    <w:p w14:paraId="7EFE5755" w14:textId="77777777" w:rsidR="00241B4F" w:rsidRPr="00E1258E" w:rsidRDefault="00241B4F" w:rsidP="00241B4F">
      <w:pPr>
        <w:tabs>
          <w:tab w:val="left" w:pos="4301"/>
        </w:tabs>
        <w:spacing w:before="120"/>
        <w:ind w:left="720"/>
        <w:rPr>
          <w:rFonts w:cs="Arial"/>
          <w:sz w:val="21"/>
          <w:szCs w:val="21"/>
        </w:rPr>
      </w:pPr>
      <w:r w:rsidRPr="00E1258E">
        <w:rPr>
          <w:rFonts w:cs="Arial"/>
          <w:sz w:val="21"/>
          <w:szCs w:val="21"/>
        </w:rPr>
        <w:t xml:space="preserve">If yes, </w:t>
      </w:r>
      <w:r w:rsidRPr="00E1258E">
        <w:rPr>
          <w:rFonts w:cs="Arial"/>
          <w:color w:val="000000"/>
          <w:sz w:val="21"/>
          <w:szCs w:val="21"/>
          <w:lang w:val="en"/>
        </w:rPr>
        <w:t>until it has been ascertained whether or not a neonate is viable, a neonate may not be involved in research covered by this subpart unless the following additional 2 conditions have been met.</w:t>
      </w:r>
    </w:p>
    <w:p w14:paraId="7E695109" w14:textId="77777777" w:rsidR="00241B4F" w:rsidRPr="00E1258E" w:rsidRDefault="00241B4F" w:rsidP="00241B4F">
      <w:pPr>
        <w:tabs>
          <w:tab w:val="left" w:pos="4301"/>
        </w:tabs>
        <w:spacing w:before="120"/>
        <w:ind w:left="720"/>
        <w:rPr>
          <w:rFonts w:cs="Arial"/>
          <w:sz w:val="21"/>
          <w:szCs w:val="21"/>
        </w:rPr>
      </w:pPr>
      <w:r w:rsidRPr="00E1258E">
        <w:rPr>
          <w:rFonts w:cs="Arial"/>
          <w:sz w:val="21"/>
          <w:szCs w:val="21"/>
        </w:rPr>
        <w:t>If no, the IRB may choose to waive some of the identified elements, with justification.</w:t>
      </w:r>
    </w:p>
    <w:p w14:paraId="2956BB89" w14:textId="77777777" w:rsidR="00241B4F" w:rsidRPr="00E1258E" w:rsidRDefault="00241B4F" w:rsidP="00241B4F">
      <w:pPr>
        <w:pStyle w:val="ListParagraph"/>
        <w:numPr>
          <w:ilvl w:val="0"/>
          <w:numId w:val="34"/>
        </w:numPr>
        <w:autoSpaceDE w:val="0"/>
        <w:autoSpaceDN w:val="0"/>
        <w:adjustRightInd w:val="0"/>
        <w:rPr>
          <w:rFonts w:cs="Arial"/>
          <w:sz w:val="21"/>
          <w:szCs w:val="21"/>
        </w:rPr>
      </w:pPr>
      <w:r w:rsidRPr="00E1258E">
        <w:rPr>
          <w:rFonts w:cs="Arial"/>
          <w:sz w:val="21"/>
          <w:szCs w:val="21"/>
        </w:rPr>
        <w:t>(i) The research holds out the prospect of enhancing the probability of survival of the neonate to the point of viability, and any risk is the least possible for achieving that objective, or</w:t>
      </w:r>
    </w:p>
    <w:p w14:paraId="7F653495" w14:textId="77777777" w:rsidR="00241B4F" w:rsidRPr="00E1258E" w:rsidRDefault="00241B4F" w:rsidP="00241B4F">
      <w:pPr>
        <w:pStyle w:val="ListParagraph"/>
        <w:autoSpaceDE w:val="0"/>
        <w:autoSpaceDN w:val="0"/>
        <w:adjustRightInd w:val="0"/>
        <w:ind w:left="810"/>
        <w:rPr>
          <w:rFonts w:cs="Arial"/>
          <w:sz w:val="21"/>
          <w:szCs w:val="21"/>
        </w:rPr>
      </w:pPr>
      <w:r w:rsidRPr="00E1258E">
        <w:rPr>
          <w:rFonts w:cs="Arial"/>
          <w:sz w:val="21"/>
          <w:szCs w:val="21"/>
        </w:rPr>
        <w:t>(ii) The purpose of the research is the development of important biomedical knowledge which cannot be obtained by other means and there will be no added risk to the neonate resulting from the research;</w:t>
      </w:r>
    </w:p>
    <w:p w14:paraId="689F32B6" w14:textId="77777777" w:rsidR="00241B4F" w:rsidRPr="00E1258E" w:rsidRDefault="006802CF" w:rsidP="00241B4F">
      <w:pPr>
        <w:pStyle w:val="ListParagraph"/>
        <w:autoSpaceDE w:val="0"/>
        <w:autoSpaceDN w:val="0"/>
        <w:adjustRightInd w:val="0"/>
        <w:rPr>
          <w:rFonts w:cs="Arial"/>
          <w:sz w:val="21"/>
          <w:szCs w:val="21"/>
        </w:rPr>
      </w:pPr>
      <w:sdt>
        <w:sdtPr>
          <w:rPr>
            <w:rFonts w:cs="Arial"/>
            <w:sz w:val="28"/>
            <w:szCs w:val="28"/>
          </w:rPr>
          <w:id w:val="775523575"/>
          <w14:checkbox>
            <w14:checked w14:val="0"/>
            <w14:checkedState w14:val="2612" w14:font="MS Gothic"/>
            <w14:uncheckedState w14:val="2610" w14:font="MS Gothic"/>
          </w14:checkbox>
        </w:sdtPr>
        <w:sdtEndPr/>
        <w:sdtContent>
          <w:r w:rsidR="00241B4F">
            <w:rPr>
              <w:rFonts w:ascii="MS Gothic" w:eastAsia="MS Gothic" w:hAnsi="MS Gothic" w:cs="Arial" w:hint="eastAsia"/>
              <w:sz w:val="28"/>
              <w:szCs w:val="28"/>
            </w:rPr>
            <w:t>☐</w:t>
          </w:r>
        </w:sdtContent>
      </w:sdt>
      <w:r w:rsidR="00241B4F" w:rsidRPr="00E1258E">
        <w:rPr>
          <w:rFonts w:cs="Arial"/>
          <w:sz w:val="21"/>
          <w:szCs w:val="21"/>
        </w:rPr>
        <w:t xml:space="preserve"> Yes  </w:t>
      </w:r>
      <w:sdt>
        <w:sdtPr>
          <w:rPr>
            <w:rFonts w:cs="Arial"/>
            <w:sz w:val="28"/>
            <w:szCs w:val="28"/>
          </w:rPr>
          <w:id w:val="923468461"/>
          <w14:checkbox>
            <w14:checked w14:val="0"/>
            <w14:checkedState w14:val="2612" w14:font="MS Gothic"/>
            <w14:uncheckedState w14:val="2610" w14:font="MS Gothic"/>
          </w14:checkbox>
        </w:sdtPr>
        <w:sdtEndPr/>
        <w:sdtContent>
          <w:r w:rsidR="00241B4F">
            <w:rPr>
              <w:rFonts w:ascii="MS Gothic" w:eastAsia="MS Gothic" w:hAnsi="MS Gothic" w:cs="Arial" w:hint="eastAsia"/>
              <w:sz w:val="28"/>
              <w:szCs w:val="28"/>
            </w:rPr>
            <w:t>☐</w:t>
          </w:r>
        </w:sdtContent>
      </w:sdt>
      <w:r w:rsidR="00241B4F" w:rsidRPr="00E1258E">
        <w:rPr>
          <w:rFonts w:cs="Arial"/>
          <w:sz w:val="21"/>
          <w:szCs w:val="21"/>
        </w:rPr>
        <w:t xml:space="preserve"> No </w:t>
      </w:r>
      <w:sdt>
        <w:sdtPr>
          <w:rPr>
            <w:rFonts w:cs="Arial"/>
            <w:sz w:val="28"/>
            <w:szCs w:val="28"/>
          </w:rPr>
          <w:id w:val="-360908351"/>
          <w14:checkbox>
            <w14:checked w14:val="0"/>
            <w14:checkedState w14:val="2612" w14:font="MS Gothic"/>
            <w14:uncheckedState w14:val="2610" w14:font="MS Gothic"/>
          </w14:checkbox>
        </w:sdtPr>
        <w:sdtEndPr/>
        <w:sdtContent>
          <w:r w:rsidR="00241B4F">
            <w:rPr>
              <w:rFonts w:ascii="MS Gothic" w:eastAsia="MS Gothic" w:hAnsi="MS Gothic" w:cs="Arial" w:hint="eastAsia"/>
              <w:sz w:val="28"/>
              <w:szCs w:val="28"/>
            </w:rPr>
            <w:t>☐</w:t>
          </w:r>
        </w:sdtContent>
      </w:sdt>
      <w:r w:rsidR="00241B4F" w:rsidRPr="00E1258E">
        <w:rPr>
          <w:rFonts w:cs="Arial"/>
          <w:sz w:val="21"/>
          <w:szCs w:val="21"/>
        </w:rPr>
        <w:t xml:space="preserve"> IRB Chooses to Waive, provide justification: </w:t>
      </w:r>
      <w:sdt>
        <w:sdtPr>
          <w:rPr>
            <w:rFonts w:cs="Arial"/>
            <w:sz w:val="22"/>
            <w:szCs w:val="22"/>
          </w:rPr>
          <w:id w:val="-699388411"/>
          <w:placeholder>
            <w:docPart w:val="175E9DF7132F464B883643BE6783D2E7"/>
          </w:placeholder>
          <w:showingPlcHdr/>
        </w:sdtPr>
        <w:sdtEndPr/>
        <w:sdtContent>
          <w:r w:rsidR="00241B4F" w:rsidRPr="009F784B">
            <w:rPr>
              <w:rStyle w:val="PlaceholderText"/>
              <w:color w:val="4F81BD" w:themeColor="accent1"/>
            </w:rPr>
            <w:t>Click or tap here to enter text.</w:t>
          </w:r>
        </w:sdtContent>
      </w:sdt>
    </w:p>
    <w:p w14:paraId="3E695040" w14:textId="77777777" w:rsidR="00241B4F" w:rsidRPr="00E1258E" w:rsidRDefault="00241B4F" w:rsidP="00241B4F">
      <w:pPr>
        <w:autoSpaceDE w:val="0"/>
        <w:autoSpaceDN w:val="0"/>
        <w:adjustRightInd w:val="0"/>
        <w:ind w:left="450"/>
        <w:rPr>
          <w:rFonts w:cs="Arial"/>
          <w:sz w:val="21"/>
          <w:szCs w:val="21"/>
        </w:rPr>
      </w:pPr>
    </w:p>
    <w:p w14:paraId="693882CF" w14:textId="77777777" w:rsidR="00241B4F" w:rsidRPr="00E1258E" w:rsidRDefault="00241B4F" w:rsidP="00241B4F">
      <w:pPr>
        <w:pStyle w:val="ListParagraph"/>
        <w:numPr>
          <w:ilvl w:val="0"/>
          <w:numId w:val="34"/>
        </w:numPr>
        <w:autoSpaceDE w:val="0"/>
        <w:autoSpaceDN w:val="0"/>
        <w:adjustRightInd w:val="0"/>
        <w:rPr>
          <w:rFonts w:cs="Arial"/>
          <w:sz w:val="21"/>
          <w:szCs w:val="21"/>
        </w:rPr>
      </w:pPr>
      <w:r w:rsidRPr="00E1258E">
        <w:rPr>
          <w:rFonts w:cs="Arial"/>
          <w:sz w:val="21"/>
          <w:szCs w:val="21"/>
        </w:rPr>
        <w:t>The legally effective informed consent of either parent of the neonate or, if neither parent can consent because of unavailability, incompetence, or temporary incapacity, the legally effective informed consent of either parent’s legally authorized representative is obtained in accordance with subpart A of 45 CFR 46, except that the consent of the father or his legally authorized representative need not be obtained if the pregnancy resulted from rape or incest.</w:t>
      </w:r>
    </w:p>
    <w:p w14:paraId="37FF3E0E" w14:textId="77777777" w:rsidR="00241B4F" w:rsidRPr="007C1694" w:rsidRDefault="006802CF" w:rsidP="00241B4F">
      <w:pPr>
        <w:autoSpaceDE w:val="0"/>
        <w:autoSpaceDN w:val="0"/>
        <w:adjustRightInd w:val="0"/>
        <w:ind w:left="720"/>
        <w:rPr>
          <w:rFonts w:cs="Arial"/>
          <w:sz w:val="21"/>
          <w:szCs w:val="21"/>
        </w:rPr>
      </w:pPr>
      <w:sdt>
        <w:sdtPr>
          <w:rPr>
            <w:rFonts w:ascii="MS Gothic" w:eastAsia="MS Gothic" w:hAnsi="MS Gothic" w:cs="Arial"/>
            <w:sz w:val="28"/>
            <w:szCs w:val="28"/>
          </w:rPr>
          <w:id w:val="-903830807"/>
          <w14:checkbox>
            <w14:checked w14:val="0"/>
            <w14:checkedState w14:val="2612" w14:font="MS Gothic"/>
            <w14:uncheckedState w14:val="2610" w14:font="MS Gothic"/>
          </w14:checkbox>
        </w:sdtPr>
        <w:sdtEndPr/>
        <w:sdtContent>
          <w:r w:rsidR="00241B4F">
            <w:rPr>
              <w:rFonts w:ascii="MS Gothic" w:eastAsia="MS Gothic" w:hAnsi="MS Gothic" w:cs="Arial" w:hint="eastAsia"/>
              <w:sz w:val="28"/>
              <w:szCs w:val="28"/>
            </w:rPr>
            <w:t>☐</w:t>
          </w:r>
        </w:sdtContent>
      </w:sdt>
      <w:r w:rsidR="00241B4F" w:rsidRPr="007C1694">
        <w:rPr>
          <w:rFonts w:cs="Arial"/>
          <w:sz w:val="21"/>
          <w:szCs w:val="21"/>
        </w:rPr>
        <w:t xml:space="preserve"> Yes  </w:t>
      </w:r>
      <w:sdt>
        <w:sdtPr>
          <w:rPr>
            <w:rFonts w:ascii="MS Gothic" w:eastAsia="MS Gothic" w:hAnsi="MS Gothic" w:cs="Arial"/>
            <w:sz w:val="28"/>
            <w:szCs w:val="28"/>
          </w:rPr>
          <w:id w:val="960851905"/>
          <w14:checkbox>
            <w14:checked w14:val="0"/>
            <w14:checkedState w14:val="2612" w14:font="MS Gothic"/>
            <w14:uncheckedState w14:val="2610" w14:font="MS Gothic"/>
          </w14:checkbox>
        </w:sdtPr>
        <w:sdtEndPr/>
        <w:sdtContent>
          <w:r w:rsidR="00241B4F" w:rsidRPr="007C1694">
            <w:rPr>
              <w:rFonts w:ascii="MS Gothic" w:eastAsia="MS Gothic" w:hAnsi="MS Gothic" w:cs="Arial" w:hint="eastAsia"/>
              <w:sz w:val="28"/>
              <w:szCs w:val="28"/>
            </w:rPr>
            <w:t>☐</w:t>
          </w:r>
        </w:sdtContent>
      </w:sdt>
      <w:r w:rsidR="00241B4F" w:rsidRPr="007C1694">
        <w:rPr>
          <w:rFonts w:cs="Arial"/>
          <w:sz w:val="21"/>
          <w:szCs w:val="21"/>
        </w:rPr>
        <w:t xml:space="preserve"> No </w:t>
      </w:r>
      <w:sdt>
        <w:sdtPr>
          <w:rPr>
            <w:rFonts w:ascii="MS Gothic" w:eastAsia="MS Gothic" w:hAnsi="MS Gothic" w:cs="Arial"/>
            <w:sz w:val="28"/>
            <w:szCs w:val="28"/>
          </w:rPr>
          <w:id w:val="-1753338105"/>
          <w14:checkbox>
            <w14:checked w14:val="0"/>
            <w14:checkedState w14:val="2612" w14:font="MS Gothic"/>
            <w14:uncheckedState w14:val="2610" w14:font="MS Gothic"/>
          </w14:checkbox>
        </w:sdtPr>
        <w:sdtEndPr/>
        <w:sdtContent>
          <w:r w:rsidR="00241B4F" w:rsidRPr="007C1694">
            <w:rPr>
              <w:rFonts w:ascii="MS Gothic" w:eastAsia="MS Gothic" w:hAnsi="MS Gothic" w:cs="Arial" w:hint="eastAsia"/>
              <w:sz w:val="28"/>
              <w:szCs w:val="28"/>
            </w:rPr>
            <w:t>☐</w:t>
          </w:r>
        </w:sdtContent>
      </w:sdt>
      <w:r w:rsidR="00241B4F" w:rsidRPr="007C1694">
        <w:rPr>
          <w:rFonts w:cs="Arial"/>
          <w:sz w:val="21"/>
          <w:szCs w:val="21"/>
        </w:rPr>
        <w:t xml:space="preserve"> IRB Chooses to Waive, provide justification: </w:t>
      </w:r>
      <w:sdt>
        <w:sdtPr>
          <w:rPr>
            <w:sz w:val="22"/>
            <w:szCs w:val="22"/>
          </w:rPr>
          <w:id w:val="1701117171"/>
          <w:placeholder>
            <w:docPart w:val="0A11194ED0D84BB2B940F9E02BB0F4C0"/>
          </w:placeholder>
          <w:showingPlcHdr/>
        </w:sdtPr>
        <w:sdtEndPr/>
        <w:sdtContent>
          <w:r w:rsidR="00241B4F" w:rsidRPr="009F784B">
            <w:rPr>
              <w:rStyle w:val="PlaceholderText"/>
              <w:color w:val="4F81BD" w:themeColor="accent1"/>
            </w:rPr>
            <w:t>Click or tap here to enter text.</w:t>
          </w:r>
        </w:sdtContent>
      </w:sdt>
    </w:p>
    <w:p w14:paraId="55FC666B" w14:textId="77777777" w:rsidR="00241B4F" w:rsidRPr="00E1258E" w:rsidRDefault="00241B4F" w:rsidP="00241B4F">
      <w:pPr>
        <w:autoSpaceDE w:val="0"/>
        <w:autoSpaceDN w:val="0"/>
        <w:adjustRightInd w:val="0"/>
        <w:ind w:left="450"/>
        <w:rPr>
          <w:rFonts w:cs="Arial"/>
          <w:sz w:val="21"/>
          <w:szCs w:val="21"/>
        </w:rPr>
      </w:pPr>
    </w:p>
    <w:bookmarkStart w:id="8" w:name="Neonates_205c"/>
    <w:bookmarkStart w:id="9" w:name="_Hlk514678861"/>
    <w:p w14:paraId="4EF1EDB6" w14:textId="77777777" w:rsidR="00241B4F" w:rsidRPr="00E1258E" w:rsidRDefault="006802CF" w:rsidP="00241B4F">
      <w:pPr>
        <w:autoSpaceDE w:val="0"/>
        <w:autoSpaceDN w:val="0"/>
        <w:adjustRightInd w:val="0"/>
        <w:rPr>
          <w:rFonts w:cs="Arial"/>
          <w:b/>
          <w:color w:val="0000CC"/>
          <w:sz w:val="21"/>
          <w:szCs w:val="21"/>
          <w:u w:val="single"/>
        </w:rPr>
      </w:pPr>
      <w:sdt>
        <w:sdtPr>
          <w:rPr>
            <w:rFonts w:cs="Arial"/>
            <w:sz w:val="28"/>
            <w:szCs w:val="28"/>
          </w:rPr>
          <w:id w:val="-1812630539"/>
          <w14:checkbox>
            <w14:checked w14:val="0"/>
            <w14:checkedState w14:val="2612" w14:font="MS Gothic"/>
            <w14:uncheckedState w14:val="2610" w14:font="MS Gothic"/>
          </w14:checkbox>
        </w:sdtPr>
        <w:sdtEndPr/>
        <w:sdtContent>
          <w:r w:rsidR="00241B4F">
            <w:rPr>
              <w:rFonts w:ascii="MS Gothic" w:eastAsia="MS Gothic" w:hAnsi="MS Gothic" w:cs="Arial" w:hint="eastAsia"/>
              <w:sz w:val="28"/>
              <w:szCs w:val="28"/>
            </w:rPr>
            <w:t>☐</w:t>
          </w:r>
        </w:sdtContent>
      </w:sdt>
      <w:r w:rsidR="00241B4F" w:rsidRPr="00E1258E">
        <w:rPr>
          <w:rFonts w:cs="Arial"/>
          <w:b/>
          <w:color w:val="0000CC"/>
          <w:sz w:val="21"/>
          <w:szCs w:val="21"/>
          <w:u w:val="single"/>
        </w:rPr>
        <w:t xml:space="preserve"> Section: Nonviable neonates (45 CFR 46.205 (c))</w:t>
      </w:r>
      <w:bookmarkEnd w:id="8"/>
    </w:p>
    <w:bookmarkEnd w:id="9"/>
    <w:p w14:paraId="32394CF7" w14:textId="77777777" w:rsidR="00241B4F" w:rsidRPr="00E1258E" w:rsidRDefault="00241B4F" w:rsidP="00241B4F">
      <w:pPr>
        <w:pStyle w:val="ListParagraph"/>
        <w:numPr>
          <w:ilvl w:val="0"/>
          <w:numId w:val="31"/>
        </w:numPr>
        <w:tabs>
          <w:tab w:val="left" w:pos="4301"/>
        </w:tabs>
        <w:spacing w:before="120"/>
        <w:rPr>
          <w:rFonts w:cs="Arial"/>
          <w:sz w:val="21"/>
          <w:szCs w:val="21"/>
        </w:rPr>
      </w:pPr>
      <w:r w:rsidRPr="00E1258E">
        <w:rPr>
          <w:rFonts w:cs="Arial"/>
          <w:sz w:val="21"/>
          <w:szCs w:val="21"/>
        </w:rPr>
        <w:t xml:space="preserve">Is this project receiving federal funding for the conduct of the research? </w:t>
      </w:r>
    </w:p>
    <w:p w14:paraId="5B4A5E25" w14:textId="77777777" w:rsidR="00241B4F" w:rsidRPr="00E1258E" w:rsidRDefault="006802CF" w:rsidP="00241B4F">
      <w:pPr>
        <w:tabs>
          <w:tab w:val="left" w:pos="4301"/>
        </w:tabs>
        <w:spacing w:before="120"/>
        <w:ind w:left="720"/>
        <w:rPr>
          <w:rFonts w:cs="Arial"/>
          <w:sz w:val="21"/>
          <w:szCs w:val="21"/>
        </w:rPr>
      </w:pPr>
      <w:sdt>
        <w:sdtPr>
          <w:rPr>
            <w:rFonts w:cs="Arial"/>
            <w:sz w:val="28"/>
            <w:szCs w:val="28"/>
          </w:rPr>
          <w:id w:val="-1458260699"/>
          <w14:checkbox>
            <w14:checked w14:val="0"/>
            <w14:checkedState w14:val="2612" w14:font="MS Gothic"/>
            <w14:uncheckedState w14:val="2610" w14:font="MS Gothic"/>
          </w14:checkbox>
        </w:sdtPr>
        <w:sdtEndPr/>
        <w:sdtContent>
          <w:r w:rsidR="00241B4F">
            <w:rPr>
              <w:rFonts w:ascii="MS Gothic" w:eastAsia="MS Gothic" w:hAnsi="MS Gothic" w:cs="Arial" w:hint="eastAsia"/>
              <w:sz w:val="28"/>
              <w:szCs w:val="28"/>
            </w:rPr>
            <w:t>☐</w:t>
          </w:r>
        </w:sdtContent>
      </w:sdt>
      <w:r w:rsidR="00241B4F" w:rsidRPr="00E1258E">
        <w:rPr>
          <w:rFonts w:cs="Arial"/>
          <w:sz w:val="21"/>
          <w:szCs w:val="21"/>
        </w:rPr>
        <w:t xml:space="preserve"> Yes  </w:t>
      </w:r>
      <w:sdt>
        <w:sdtPr>
          <w:rPr>
            <w:rFonts w:cs="Arial"/>
            <w:sz w:val="28"/>
            <w:szCs w:val="28"/>
          </w:rPr>
          <w:id w:val="-1242788844"/>
          <w14:checkbox>
            <w14:checked w14:val="0"/>
            <w14:checkedState w14:val="2612" w14:font="MS Gothic"/>
            <w14:uncheckedState w14:val="2610" w14:font="MS Gothic"/>
          </w14:checkbox>
        </w:sdtPr>
        <w:sdtEndPr/>
        <w:sdtContent>
          <w:r w:rsidR="00241B4F">
            <w:rPr>
              <w:rFonts w:ascii="MS Gothic" w:eastAsia="MS Gothic" w:hAnsi="MS Gothic" w:cs="Arial" w:hint="eastAsia"/>
              <w:sz w:val="28"/>
              <w:szCs w:val="28"/>
            </w:rPr>
            <w:t>☐</w:t>
          </w:r>
        </w:sdtContent>
      </w:sdt>
      <w:r w:rsidR="00241B4F" w:rsidRPr="00E1258E">
        <w:rPr>
          <w:rFonts w:cs="Arial"/>
          <w:sz w:val="21"/>
          <w:szCs w:val="21"/>
        </w:rPr>
        <w:t xml:space="preserve"> No</w:t>
      </w:r>
    </w:p>
    <w:p w14:paraId="4F0A970B" w14:textId="77777777" w:rsidR="00241B4F" w:rsidRPr="00E1258E" w:rsidRDefault="00241B4F" w:rsidP="00241B4F">
      <w:pPr>
        <w:tabs>
          <w:tab w:val="left" w:pos="4301"/>
        </w:tabs>
        <w:spacing w:before="120"/>
        <w:ind w:left="720"/>
        <w:rPr>
          <w:rFonts w:cs="Arial"/>
          <w:sz w:val="21"/>
          <w:szCs w:val="21"/>
        </w:rPr>
      </w:pPr>
      <w:r w:rsidRPr="00E1258E">
        <w:rPr>
          <w:rFonts w:cs="Arial"/>
          <w:sz w:val="21"/>
          <w:szCs w:val="21"/>
        </w:rPr>
        <w:t>If yes, nonviable neonates may only be involved in the project if the following 5 elements are satisfied.</w:t>
      </w:r>
    </w:p>
    <w:p w14:paraId="64516686" w14:textId="77777777" w:rsidR="00241B4F" w:rsidRPr="00E1258E" w:rsidRDefault="00241B4F" w:rsidP="00241B4F">
      <w:pPr>
        <w:tabs>
          <w:tab w:val="left" w:pos="4301"/>
        </w:tabs>
        <w:spacing w:before="120"/>
        <w:ind w:left="720"/>
        <w:rPr>
          <w:rFonts w:cs="Arial"/>
          <w:sz w:val="21"/>
          <w:szCs w:val="21"/>
        </w:rPr>
      </w:pPr>
      <w:r w:rsidRPr="00E1258E">
        <w:rPr>
          <w:rFonts w:cs="Arial"/>
          <w:sz w:val="21"/>
          <w:szCs w:val="21"/>
        </w:rPr>
        <w:t>If no, the IRB may choose to waive some of the identified elements, with justification.</w:t>
      </w:r>
    </w:p>
    <w:p w14:paraId="21D7013E" w14:textId="77777777" w:rsidR="00241B4F" w:rsidRPr="00E1258E" w:rsidRDefault="00241B4F" w:rsidP="00241B4F">
      <w:pPr>
        <w:pStyle w:val="ListParagraph"/>
        <w:numPr>
          <w:ilvl w:val="0"/>
          <w:numId w:val="35"/>
        </w:numPr>
        <w:autoSpaceDE w:val="0"/>
        <w:autoSpaceDN w:val="0"/>
        <w:adjustRightInd w:val="0"/>
        <w:rPr>
          <w:rFonts w:cs="Arial"/>
          <w:sz w:val="21"/>
          <w:szCs w:val="21"/>
        </w:rPr>
      </w:pPr>
      <w:r w:rsidRPr="00E1258E">
        <w:rPr>
          <w:rFonts w:cs="Arial"/>
          <w:sz w:val="21"/>
          <w:szCs w:val="21"/>
        </w:rPr>
        <w:t>Vital functions of the neonate will not be artificially maintained</w:t>
      </w:r>
    </w:p>
    <w:p w14:paraId="505763D7" w14:textId="77777777" w:rsidR="00241B4F" w:rsidRPr="00E1258E" w:rsidRDefault="006802CF" w:rsidP="00241B4F">
      <w:pPr>
        <w:pStyle w:val="ListParagraph"/>
        <w:autoSpaceDE w:val="0"/>
        <w:autoSpaceDN w:val="0"/>
        <w:adjustRightInd w:val="0"/>
        <w:rPr>
          <w:rFonts w:cs="Arial"/>
          <w:sz w:val="21"/>
          <w:szCs w:val="21"/>
        </w:rPr>
      </w:pPr>
      <w:sdt>
        <w:sdtPr>
          <w:rPr>
            <w:rFonts w:cs="Arial"/>
            <w:sz w:val="28"/>
            <w:szCs w:val="28"/>
          </w:rPr>
          <w:id w:val="1527672047"/>
          <w14:checkbox>
            <w14:checked w14:val="0"/>
            <w14:checkedState w14:val="2612" w14:font="MS Gothic"/>
            <w14:uncheckedState w14:val="2610" w14:font="MS Gothic"/>
          </w14:checkbox>
        </w:sdtPr>
        <w:sdtEndPr/>
        <w:sdtContent>
          <w:r w:rsidR="00241B4F">
            <w:rPr>
              <w:rFonts w:ascii="MS Gothic" w:eastAsia="MS Gothic" w:hAnsi="MS Gothic" w:cs="Arial" w:hint="eastAsia"/>
              <w:sz w:val="28"/>
              <w:szCs w:val="28"/>
            </w:rPr>
            <w:t>☐</w:t>
          </w:r>
        </w:sdtContent>
      </w:sdt>
      <w:r w:rsidR="00241B4F" w:rsidRPr="00E1258E">
        <w:rPr>
          <w:rFonts w:cs="Arial"/>
          <w:sz w:val="21"/>
          <w:szCs w:val="21"/>
        </w:rPr>
        <w:t xml:space="preserve"> Yes  </w:t>
      </w:r>
      <w:sdt>
        <w:sdtPr>
          <w:rPr>
            <w:rFonts w:cs="Arial"/>
            <w:sz w:val="28"/>
            <w:szCs w:val="28"/>
          </w:rPr>
          <w:id w:val="1862160414"/>
          <w14:checkbox>
            <w14:checked w14:val="0"/>
            <w14:checkedState w14:val="2612" w14:font="MS Gothic"/>
            <w14:uncheckedState w14:val="2610" w14:font="MS Gothic"/>
          </w14:checkbox>
        </w:sdtPr>
        <w:sdtEndPr/>
        <w:sdtContent>
          <w:r w:rsidR="00241B4F">
            <w:rPr>
              <w:rFonts w:ascii="MS Gothic" w:eastAsia="MS Gothic" w:hAnsi="MS Gothic" w:cs="Arial" w:hint="eastAsia"/>
              <w:sz w:val="28"/>
              <w:szCs w:val="28"/>
            </w:rPr>
            <w:t>☐</w:t>
          </w:r>
        </w:sdtContent>
      </w:sdt>
      <w:r w:rsidR="00241B4F" w:rsidRPr="00E1258E">
        <w:rPr>
          <w:rFonts w:cs="Arial"/>
          <w:sz w:val="21"/>
          <w:szCs w:val="21"/>
        </w:rPr>
        <w:t xml:space="preserve"> No </w:t>
      </w:r>
      <w:sdt>
        <w:sdtPr>
          <w:rPr>
            <w:rFonts w:cs="Arial"/>
            <w:sz w:val="28"/>
            <w:szCs w:val="28"/>
          </w:rPr>
          <w:id w:val="-218592219"/>
          <w14:checkbox>
            <w14:checked w14:val="0"/>
            <w14:checkedState w14:val="2612" w14:font="MS Gothic"/>
            <w14:uncheckedState w14:val="2610" w14:font="MS Gothic"/>
          </w14:checkbox>
        </w:sdtPr>
        <w:sdtEndPr/>
        <w:sdtContent>
          <w:r w:rsidR="00241B4F">
            <w:rPr>
              <w:rFonts w:ascii="MS Gothic" w:eastAsia="MS Gothic" w:hAnsi="MS Gothic" w:cs="Arial" w:hint="eastAsia"/>
              <w:sz w:val="28"/>
              <w:szCs w:val="28"/>
            </w:rPr>
            <w:t>☐</w:t>
          </w:r>
        </w:sdtContent>
      </w:sdt>
      <w:r w:rsidR="00241B4F" w:rsidRPr="00E1258E">
        <w:rPr>
          <w:rFonts w:cs="Arial"/>
          <w:sz w:val="21"/>
          <w:szCs w:val="21"/>
        </w:rPr>
        <w:t xml:space="preserve"> IRB Chooses to Waive, provide justification: </w:t>
      </w:r>
      <w:sdt>
        <w:sdtPr>
          <w:rPr>
            <w:rFonts w:cs="Arial"/>
            <w:sz w:val="22"/>
            <w:szCs w:val="22"/>
          </w:rPr>
          <w:id w:val="1037550869"/>
          <w:placeholder>
            <w:docPart w:val="F52A4F98B655473589678E4E78C8739B"/>
          </w:placeholder>
          <w:showingPlcHdr/>
        </w:sdtPr>
        <w:sdtEndPr/>
        <w:sdtContent>
          <w:r w:rsidR="00241B4F" w:rsidRPr="009F784B">
            <w:rPr>
              <w:rStyle w:val="PlaceholderText"/>
              <w:color w:val="4F81BD" w:themeColor="accent1"/>
            </w:rPr>
            <w:t>Click or tap here to enter text.</w:t>
          </w:r>
        </w:sdtContent>
      </w:sdt>
    </w:p>
    <w:p w14:paraId="439E1169" w14:textId="77777777" w:rsidR="00241B4F" w:rsidRPr="00E1258E" w:rsidRDefault="00241B4F" w:rsidP="00241B4F">
      <w:pPr>
        <w:autoSpaceDE w:val="0"/>
        <w:autoSpaceDN w:val="0"/>
        <w:adjustRightInd w:val="0"/>
        <w:ind w:left="450"/>
        <w:rPr>
          <w:rFonts w:cs="Arial"/>
          <w:sz w:val="21"/>
          <w:szCs w:val="21"/>
        </w:rPr>
      </w:pPr>
    </w:p>
    <w:p w14:paraId="220ECEF9" w14:textId="77777777" w:rsidR="00241B4F" w:rsidRPr="00E1258E" w:rsidRDefault="00241B4F" w:rsidP="00241B4F">
      <w:pPr>
        <w:pStyle w:val="ListParagraph"/>
        <w:numPr>
          <w:ilvl w:val="0"/>
          <w:numId w:val="35"/>
        </w:numPr>
        <w:autoSpaceDE w:val="0"/>
        <w:autoSpaceDN w:val="0"/>
        <w:adjustRightInd w:val="0"/>
        <w:rPr>
          <w:rFonts w:cs="Arial"/>
          <w:sz w:val="21"/>
          <w:szCs w:val="21"/>
        </w:rPr>
      </w:pPr>
      <w:r w:rsidRPr="00E1258E">
        <w:rPr>
          <w:rFonts w:cs="Arial"/>
          <w:sz w:val="21"/>
          <w:szCs w:val="21"/>
        </w:rPr>
        <w:t>The research will not terminate the heartbeat or respiration of the neonate</w:t>
      </w:r>
    </w:p>
    <w:p w14:paraId="2D26FA87" w14:textId="77777777" w:rsidR="00241B4F" w:rsidRPr="00E1258E" w:rsidRDefault="006802CF" w:rsidP="00241B4F">
      <w:pPr>
        <w:pStyle w:val="ListParagraph"/>
        <w:autoSpaceDE w:val="0"/>
        <w:autoSpaceDN w:val="0"/>
        <w:adjustRightInd w:val="0"/>
        <w:rPr>
          <w:rFonts w:cs="Arial"/>
          <w:sz w:val="21"/>
          <w:szCs w:val="21"/>
        </w:rPr>
      </w:pPr>
      <w:sdt>
        <w:sdtPr>
          <w:rPr>
            <w:rFonts w:cs="Arial"/>
            <w:sz w:val="28"/>
            <w:szCs w:val="28"/>
          </w:rPr>
          <w:id w:val="17669875"/>
          <w14:checkbox>
            <w14:checked w14:val="0"/>
            <w14:checkedState w14:val="2612" w14:font="MS Gothic"/>
            <w14:uncheckedState w14:val="2610" w14:font="MS Gothic"/>
          </w14:checkbox>
        </w:sdtPr>
        <w:sdtEndPr/>
        <w:sdtContent>
          <w:r w:rsidR="00241B4F">
            <w:rPr>
              <w:rFonts w:ascii="MS Gothic" w:eastAsia="MS Gothic" w:hAnsi="MS Gothic" w:cs="Arial" w:hint="eastAsia"/>
              <w:sz w:val="28"/>
              <w:szCs w:val="28"/>
            </w:rPr>
            <w:t>☐</w:t>
          </w:r>
        </w:sdtContent>
      </w:sdt>
      <w:r w:rsidR="00241B4F" w:rsidRPr="00E1258E">
        <w:rPr>
          <w:rFonts w:cs="Arial"/>
          <w:sz w:val="21"/>
          <w:szCs w:val="21"/>
        </w:rPr>
        <w:t xml:space="preserve"> Yes  </w:t>
      </w:r>
      <w:sdt>
        <w:sdtPr>
          <w:rPr>
            <w:rFonts w:cs="Arial"/>
            <w:sz w:val="28"/>
            <w:szCs w:val="28"/>
          </w:rPr>
          <w:id w:val="-1243790624"/>
          <w14:checkbox>
            <w14:checked w14:val="0"/>
            <w14:checkedState w14:val="2612" w14:font="MS Gothic"/>
            <w14:uncheckedState w14:val="2610" w14:font="MS Gothic"/>
          </w14:checkbox>
        </w:sdtPr>
        <w:sdtEndPr/>
        <w:sdtContent>
          <w:r w:rsidR="00241B4F">
            <w:rPr>
              <w:rFonts w:ascii="MS Gothic" w:eastAsia="MS Gothic" w:hAnsi="MS Gothic" w:cs="Arial" w:hint="eastAsia"/>
              <w:sz w:val="28"/>
              <w:szCs w:val="28"/>
            </w:rPr>
            <w:t>☐</w:t>
          </w:r>
        </w:sdtContent>
      </w:sdt>
      <w:r w:rsidR="00241B4F" w:rsidRPr="00E1258E">
        <w:rPr>
          <w:rFonts w:cs="Arial"/>
          <w:sz w:val="21"/>
          <w:szCs w:val="21"/>
        </w:rPr>
        <w:t xml:space="preserve"> No </w:t>
      </w:r>
      <w:sdt>
        <w:sdtPr>
          <w:rPr>
            <w:rFonts w:cs="Arial"/>
            <w:sz w:val="28"/>
            <w:szCs w:val="28"/>
          </w:rPr>
          <w:id w:val="1548483015"/>
          <w14:checkbox>
            <w14:checked w14:val="0"/>
            <w14:checkedState w14:val="2612" w14:font="MS Gothic"/>
            <w14:uncheckedState w14:val="2610" w14:font="MS Gothic"/>
          </w14:checkbox>
        </w:sdtPr>
        <w:sdtEndPr/>
        <w:sdtContent>
          <w:r w:rsidR="00241B4F">
            <w:rPr>
              <w:rFonts w:ascii="MS Gothic" w:eastAsia="MS Gothic" w:hAnsi="MS Gothic" w:cs="Arial" w:hint="eastAsia"/>
              <w:sz w:val="28"/>
              <w:szCs w:val="28"/>
            </w:rPr>
            <w:t>☐</w:t>
          </w:r>
        </w:sdtContent>
      </w:sdt>
      <w:r w:rsidR="00241B4F" w:rsidRPr="00E1258E">
        <w:rPr>
          <w:rFonts w:cs="Arial"/>
          <w:sz w:val="21"/>
          <w:szCs w:val="21"/>
        </w:rPr>
        <w:t xml:space="preserve"> IRB Chooses to Waive, provide justification: </w:t>
      </w:r>
      <w:sdt>
        <w:sdtPr>
          <w:rPr>
            <w:rFonts w:cs="Arial"/>
            <w:sz w:val="22"/>
            <w:szCs w:val="22"/>
          </w:rPr>
          <w:id w:val="-853570077"/>
          <w:placeholder>
            <w:docPart w:val="7D0200D8161E4FF4972554FB4FF4992C"/>
          </w:placeholder>
          <w:showingPlcHdr/>
        </w:sdtPr>
        <w:sdtEndPr/>
        <w:sdtContent>
          <w:r w:rsidR="00241B4F" w:rsidRPr="009F784B">
            <w:rPr>
              <w:rStyle w:val="PlaceholderText"/>
              <w:color w:val="4F81BD" w:themeColor="accent1"/>
            </w:rPr>
            <w:t>Click or tap here to enter text.</w:t>
          </w:r>
        </w:sdtContent>
      </w:sdt>
    </w:p>
    <w:p w14:paraId="4B65DF3D" w14:textId="77777777" w:rsidR="00241B4F" w:rsidRPr="00E1258E" w:rsidRDefault="00241B4F" w:rsidP="00241B4F">
      <w:pPr>
        <w:autoSpaceDE w:val="0"/>
        <w:autoSpaceDN w:val="0"/>
        <w:adjustRightInd w:val="0"/>
        <w:ind w:left="450"/>
        <w:rPr>
          <w:rFonts w:cs="Arial"/>
          <w:sz w:val="21"/>
          <w:szCs w:val="21"/>
        </w:rPr>
      </w:pPr>
    </w:p>
    <w:p w14:paraId="1E320AF8" w14:textId="77777777" w:rsidR="00241B4F" w:rsidRPr="00E1258E" w:rsidRDefault="00241B4F" w:rsidP="00241B4F">
      <w:pPr>
        <w:pStyle w:val="ListParagraph"/>
        <w:numPr>
          <w:ilvl w:val="0"/>
          <w:numId w:val="35"/>
        </w:numPr>
        <w:autoSpaceDE w:val="0"/>
        <w:autoSpaceDN w:val="0"/>
        <w:adjustRightInd w:val="0"/>
        <w:rPr>
          <w:rFonts w:cs="Arial"/>
          <w:sz w:val="21"/>
          <w:szCs w:val="21"/>
        </w:rPr>
      </w:pPr>
      <w:r w:rsidRPr="00E1258E">
        <w:rPr>
          <w:rFonts w:cs="Arial"/>
          <w:sz w:val="21"/>
          <w:szCs w:val="21"/>
        </w:rPr>
        <w:t>There will be no added risk to the neonate resulting from the research.</w:t>
      </w:r>
    </w:p>
    <w:p w14:paraId="00DB7D7A" w14:textId="77777777" w:rsidR="00241B4F" w:rsidRPr="00E1258E" w:rsidRDefault="006802CF" w:rsidP="00241B4F">
      <w:pPr>
        <w:pStyle w:val="ListParagraph"/>
        <w:autoSpaceDE w:val="0"/>
        <w:autoSpaceDN w:val="0"/>
        <w:adjustRightInd w:val="0"/>
        <w:rPr>
          <w:rFonts w:cs="Arial"/>
          <w:sz w:val="21"/>
          <w:szCs w:val="21"/>
        </w:rPr>
      </w:pPr>
      <w:sdt>
        <w:sdtPr>
          <w:rPr>
            <w:rFonts w:cs="Arial"/>
            <w:sz w:val="28"/>
            <w:szCs w:val="28"/>
          </w:rPr>
          <w:id w:val="-917163454"/>
          <w14:checkbox>
            <w14:checked w14:val="0"/>
            <w14:checkedState w14:val="2612" w14:font="MS Gothic"/>
            <w14:uncheckedState w14:val="2610" w14:font="MS Gothic"/>
          </w14:checkbox>
        </w:sdtPr>
        <w:sdtEndPr/>
        <w:sdtContent>
          <w:r w:rsidR="00241B4F">
            <w:rPr>
              <w:rFonts w:ascii="MS Gothic" w:eastAsia="MS Gothic" w:hAnsi="MS Gothic" w:cs="Arial" w:hint="eastAsia"/>
              <w:sz w:val="28"/>
              <w:szCs w:val="28"/>
            </w:rPr>
            <w:t>☐</w:t>
          </w:r>
        </w:sdtContent>
      </w:sdt>
      <w:r w:rsidR="00241B4F" w:rsidRPr="00E1258E">
        <w:rPr>
          <w:rFonts w:cs="Arial"/>
          <w:sz w:val="21"/>
          <w:szCs w:val="21"/>
        </w:rPr>
        <w:t xml:space="preserve"> Yes  </w:t>
      </w:r>
      <w:sdt>
        <w:sdtPr>
          <w:rPr>
            <w:rFonts w:cs="Arial"/>
            <w:sz w:val="28"/>
            <w:szCs w:val="28"/>
          </w:rPr>
          <w:id w:val="-504429600"/>
          <w14:checkbox>
            <w14:checked w14:val="0"/>
            <w14:checkedState w14:val="2612" w14:font="MS Gothic"/>
            <w14:uncheckedState w14:val="2610" w14:font="MS Gothic"/>
          </w14:checkbox>
        </w:sdtPr>
        <w:sdtEndPr/>
        <w:sdtContent>
          <w:r w:rsidR="00241B4F">
            <w:rPr>
              <w:rFonts w:ascii="MS Gothic" w:eastAsia="MS Gothic" w:hAnsi="MS Gothic" w:cs="Arial" w:hint="eastAsia"/>
              <w:sz w:val="28"/>
              <w:szCs w:val="28"/>
            </w:rPr>
            <w:t>☐</w:t>
          </w:r>
        </w:sdtContent>
      </w:sdt>
      <w:r w:rsidR="00241B4F" w:rsidRPr="00E1258E">
        <w:rPr>
          <w:rFonts w:cs="Arial"/>
          <w:sz w:val="21"/>
          <w:szCs w:val="21"/>
        </w:rPr>
        <w:t xml:space="preserve"> No </w:t>
      </w:r>
      <w:sdt>
        <w:sdtPr>
          <w:rPr>
            <w:rFonts w:cs="Arial"/>
            <w:sz w:val="28"/>
            <w:szCs w:val="28"/>
          </w:rPr>
          <w:id w:val="-569810473"/>
          <w14:checkbox>
            <w14:checked w14:val="0"/>
            <w14:checkedState w14:val="2612" w14:font="MS Gothic"/>
            <w14:uncheckedState w14:val="2610" w14:font="MS Gothic"/>
          </w14:checkbox>
        </w:sdtPr>
        <w:sdtEndPr/>
        <w:sdtContent>
          <w:r w:rsidR="00241B4F">
            <w:rPr>
              <w:rFonts w:ascii="MS Gothic" w:eastAsia="MS Gothic" w:hAnsi="MS Gothic" w:cs="Arial" w:hint="eastAsia"/>
              <w:sz w:val="28"/>
              <w:szCs w:val="28"/>
            </w:rPr>
            <w:t>☐</w:t>
          </w:r>
        </w:sdtContent>
      </w:sdt>
      <w:r w:rsidR="00241B4F" w:rsidRPr="00E1258E">
        <w:rPr>
          <w:rFonts w:cs="Arial"/>
          <w:sz w:val="21"/>
          <w:szCs w:val="21"/>
        </w:rPr>
        <w:t xml:space="preserve"> IRB Chooses to Waive, provide justification: </w:t>
      </w:r>
      <w:sdt>
        <w:sdtPr>
          <w:rPr>
            <w:rFonts w:cs="Arial"/>
            <w:sz w:val="22"/>
            <w:szCs w:val="22"/>
          </w:rPr>
          <w:id w:val="-561408194"/>
          <w:placeholder>
            <w:docPart w:val="60BC76B270BA464E88163C08F011B475"/>
          </w:placeholder>
          <w:showingPlcHdr/>
        </w:sdtPr>
        <w:sdtEndPr/>
        <w:sdtContent>
          <w:r w:rsidR="00241B4F" w:rsidRPr="009F784B">
            <w:rPr>
              <w:rStyle w:val="PlaceholderText"/>
              <w:color w:val="4F81BD" w:themeColor="accent1"/>
            </w:rPr>
            <w:t>Click or tap here to enter text.</w:t>
          </w:r>
        </w:sdtContent>
      </w:sdt>
    </w:p>
    <w:p w14:paraId="7F695954" w14:textId="77777777" w:rsidR="00241B4F" w:rsidRPr="00E1258E" w:rsidRDefault="00241B4F" w:rsidP="00241B4F">
      <w:pPr>
        <w:pStyle w:val="ListParagraph"/>
        <w:autoSpaceDE w:val="0"/>
        <w:autoSpaceDN w:val="0"/>
        <w:adjustRightInd w:val="0"/>
        <w:ind w:left="450"/>
        <w:rPr>
          <w:rFonts w:cs="Arial"/>
          <w:sz w:val="21"/>
          <w:szCs w:val="21"/>
        </w:rPr>
      </w:pPr>
    </w:p>
    <w:p w14:paraId="0794EB93" w14:textId="77777777" w:rsidR="00241B4F" w:rsidRPr="00E1258E" w:rsidRDefault="00241B4F" w:rsidP="00241B4F">
      <w:pPr>
        <w:pStyle w:val="ListParagraph"/>
        <w:numPr>
          <w:ilvl w:val="0"/>
          <w:numId w:val="35"/>
        </w:numPr>
        <w:autoSpaceDE w:val="0"/>
        <w:autoSpaceDN w:val="0"/>
        <w:adjustRightInd w:val="0"/>
        <w:rPr>
          <w:rFonts w:cs="Arial"/>
          <w:sz w:val="21"/>
          <w:szCs w:val="21"/>
        </w:rPr>
      </w:pPr>
      <w:r w:rsidRPr="00E1258E">
        <w:rPr>
          <w:rFonts w:cs="Arial"/>
          <w:sz w:val="21"/>
          <w:szCs w:val="21"/>
        </w:rPr>
        <w:lastRenderedPageBreak/>
        <w:t>The purpose of the research is the development of important biomedical knowledge that cannot be obtained by other means.</w:t>
      </w:r>
    </w:p>
    <w:p w14:paraId="771E0F63" w14:textId="77777777" w:rsidR="00241B4F" w:rsidRPr="00E1258E" w:rsidRDefault="006802CF" w:rsidP="00241B4F">
      <w:pPr>
        <w:pStyle w:val="ListParagraph"/>
        <w:autoSpaceDE w:val="0"/>
        <w:autoSpaceDN w:val="0"/>
        <w:adjustRightInd w:val="0"/>
        <w:rPr>
          <w:rFonts w:cs="Arial"/>
          <w:sz w:val="21"/>
          <w:szCs w:val="21"/>
        </w:rPr>
      </w:pPr>
      <w:sdt>
        <w:sdtPr>
          <w:rPr>
            <w:rFonts w:cs="Arial"/>
            <w:sz w:val="28"/>
            <w:szCs w:val="28"/>
          </w:rPr>
          <w:id w:val="17978771"/>
          <w14:checkbox>
            <w14:checked w14:val="0"/>
            <w14:checkedState w14:val="2612" w14:font="MS Gothic"/>
            <w14:uncheckedState w14:val="2610" w14:font="MS Gothic"/>
          </w14:checkbox>
        </w:sdtPr>
        <w:sdtEndPr/>
        <w:sdtContent>
          <w:r w:rsidR="00241B4F">
            <w:rPr>
              <w:rFonts w:ascii="MS Gothic" w:eastAsia="MS Gothic" w:hAnsi="MS Gothic" w:cs="Arial" w:hint="eastAsia"/>
              <w:sz w:val="28"/>
              <w:szCs w:val="28"/>
            </w:rPr>
            <w:t>☐</w:t>
          </w:r>
        </w:sdtContent>
      </w:sdt>
      <w:r w:rsidR="00241B4F" w:rsidRPr="00E1258E">
        <w:rPr>
          <w:rFonts w:cs="Arial"/>
          <w:sz w:val="21"/>
          <w:szCs w:val="21"/>
        </w:rPr>
        <w:t xml:space="preserve"> Yes  </w:t>
      </w:r>
      <w:sdt>
        <w:sdtPr>
          <w:rPr>
            <w:rFonts w:cs="Arial"/>
            <w:sz w:val="28"/>
            <w:szCs w:val="28"/>
          </w:rPr>
          <w:id w:val="827873455"/>
          <w14:checkbox>
            <w14:checked w14:val="0"/>
            <w14:checkedState w14:val="2612" w14:font="MS Gothic"/>
            <w14:uncheckedState w14:val="2610" w14:font="MS Gothic"/>
          </w14:checkbox>
        </w:sdtPr>
        <w:sdtEndPr/>
        <w:sdtContent>
          <w:r w:rsidR="00241B4F">
            <w:rPr>
              <w:rFonts w:ascii="MS Gothic" w:eastAsia="MS Gothic" w:hAnsi="MS Gothic" w:cs="Arial" w:hint="eastAsia"/>
              <w:sz w:val="28"/>
              <w:szCs w:val="28"/>
            </w:rPr>
            <w:t>☐</w:t>
          </w:r>
        </w:sdtContent>
      </w:sdt>
      <w:r w:rsidR="00241B4F" w:rsidRPr="00E1258E">
        <w:rPr>
          <w:rFonts w:cs="Arial"/>
          <w:sz w:val="21"/>
          <w:szCs w:val="21"/>
        </w:rPr>
        <w:t xml:space="preserve"> No </w:t>
      </w:r>
      <w:sdt>
        <w:sdtPr>
          <w:rPr>
            <w:rFonts w:cs="Arial"/>
            <w:sz w:val="28"/>
            <w:szCs w:val="28"/>
          </w:rPr>
          <w:id w:val="115349203"/>
          <w14:checkbox>
            <w14:checked w14:val="0"/>
            <w14:checkedState w14:val="2612" w14:font="MS Gothic"/>
            <w14:uncheckedState w14:val="2610" w14:font="MS Gothic"/>
          </w14:checkbox>
        </w:sdtPr>
        <w:sdtEndPr/>
        <w:sdtContent>
          <w:r w:rsidR="00241B4F">
            <w:rPr>
              <w:rFonts w:ascii="MS Gothic" w:eastAsia="MS Gothic" w:hAnsi="MS Gothic" w:cs="Arial" w:hint="eastAsia"/>
              <w:sz w:val="28"/>
              <w:szCs w:val="28"/>
            </w:rPr>
            <w:t>☐</w:t>
          </w:r>
        </w:sdtContent>
      </w:sdt>
      <w:r w:rsidR="00241B4F" w:rsidRPr="00E1258E">
        <w:rPr>
          <w:rFonts w:cs="Arial"/>
          <w:sz w:val="21"/>
          <w:szCs w:val="21"/>
        </w:rPr>
        <w:t xml:space="preserve"> IRB Chooses to Waive, provide justification: </w:t>
      </w:r>
      <w:sdt>
        <w:sdtPr>
          <w:rPr>
            <w:rFonts w:cs="Arial"/>
            <w:sz w:val="22"/>
            <w:szCs w:val="22"/>
          </w:rPr>
          <w:id w:val="346766590"/>
          <w:placeholder>
            <w:docPart w:val="51FA2DEAB1634F939D0CAB81F0B2713B"/>
          </w:placeholder>
          <w:showingPlcHdr/>
        </w:sdtPr>
        <w:sdtEndPr/>
        <w:sdtContent>
          <w:r w:rsidR="00241B4F" w:rsidRPr="009F784B">
            <w:rPr>
              <w:rStyle w:val="PlaceholderText"/>
              <w:color w:val="4F81BD" w:themeColor="accent1"/>
            </w:rPr>
            <w:t>Click or tap here to enter text.</w:t>
          </w:r>
        </w:sdtContent>
      </w:sdt>
    </w:p>
    <w:p w14:paraId="57413084" w14:textId="77777777" w:rsidR="00241B4F" w:rsidRPr="00E1258E" w:rsidRDefault="00241B4F" w:rsidP="00241B4F">
      <w:pPr>
        <w:pStyle w:val="ListParagraph"/>
        <w:autoSpaceDE w:val="0"/>
        <w:autoSpaceDN w:val="0"/>
        <w:adjustRightInd w:val="0"/>
        <w:ind w:left="450"/>
        <w:rPr>
          <w:rFonts w:cs="Arial"/>
          <w:sz w:val="21"/>
          <w:szCs w:val="21"/>
        </w:rPr>
      </w:pPr>
    </w:p>
    <w:p w14:paraId="7AEF12FD" w14:textId="7ADF80BA" w:rsidR="00241B4F" w:rsidRPr="00E1258E" w:rsidRDefault="00241B4F" w:rsidP="00241B4F">
      <w:pPr>
        <w:pStyle w:val="ListParagraph"/>
        <w:numPr>
          <w:ilvl w:val="0"/>
          <w:numId w:val="35"/>
        </w:numPr>
        <w:autoSpaceDE w:val="0"/>
        <w:autoSpaceDN w:val="0"/>
        <w:adjustRightInd w:val="0"/>
        <w:rPr>
          <w:rFonts w:cs="Arial"/>
          <w:sz w:val="21"/>
          <w:szCs w:val="21"/>
        </w:rPr>
      </w:pPr>
      <w:r w:rsidRPr="00E1258E">
        <w:rPr>
          <w:rFonts w:cs="Arial"/>
          <w:sz w:val="21"/>
          <w:szCs w:val="21"/>
        </w:rPr>
        <w:t>The legally effective informed consent of both parents of the neonate is obtained in accordance with 45 CFR 46 subpart A except that the waiver and alteration provisions of 45 CFR 46.116(</w:t>
      </w:r>
      <w:r w:rsidR="00FE231D">
        <w:rPr>
          <w:rFonts w:cs="Arial"/>
          <w:sz w:val="21"/>
          <w:szCs w:val="21"/>
        </w:rPr>
        <w:t>e</w:t>
      </w:r>
      <w:r w:rsidRPr="00E1258E">
        <w:rPr>
          <w:rFonts w:cs="Arial"/>
          <w:sz w:val="21"/>
          <w:szCs w:val="21"/>
        </w:rPr>
        <w:t>) and (</w:t>
      </w:r>
      <w:r w:rsidR="00FE231D">
        <w:rPr>
          <w:rFonts w:cs="Arial"/>
          <w:sz w:val="21"/>
          <w:szCs w:val="21"/>
        </w:rPr>
        <w:t>f</w:t>
      </w:r>
      <w:r w:rsidRPr="00E1258E">
        <w:rPr>
          <w:rFonts w:cs="Arial"/>
          <w:sz w:val="21"/>
          <w:szCs w:val="21"/>
        </w:rPr>
        <w:t>) do not apply.</w:t>
      </w:r>
    </w:p>
    <w:p w14:paraId="40B86859" w14:textId="77777777" w:rsidR="00241B4F" w:rsidRPr="00E1258E" w:rsidRDefault="006802CF" w:rsidP="00241B4F">
      <w:pPr>
        <w:pStyle w:val="ListParagraph"/>
        <w:autoSpaceDE w:val="0"/>
        <w:autoSpaceDN w:val="0"/>
        <w:adjustRightInd w:val="0"/>
        <w:rPr>
          <w:rFonts w:cs="Arial"/>
          <w:sz w:val="21"/>
          <w:szCs w:val="21"/>
        </w:rPr>
      </w:pPr>
      <w:sdt>
        <w:sdtPr>
          <w:rPr>
            <w:rFonts w:cs="Arial"/>
            <w:sz w:val="28"/>
            <w:szCs w:val="28"/>
          </w:rPr>
          <w:id w:val="1416742900"/>
          <w14:checkbox>
            <w14:checked w14:val="0"/>
            <w14:checkedState w14:val="2612" w14:font="MS Gothic"/>
            <w14:uncheckedState w14:val="2610" w14:font="MS Gothic"/>
          </w14:checkbox>
        </w:sdtPr>
        <w:sdtEndPr/>
        <w:sdtContent>
          <w:r w:rsidR="00241B4F">
            <w:rPr>
              <w:rFonts w:ascii="MS Gothic" w:eastAsia="MS Gothic" w:hAnsi="MS Gothic" w:cs="Arial" w:hint="eastAsia"/>
              <w:sz w:val="28"/>
              <w:szCs w:val="28"/>
            </w:rPr>
            <w:t>☐</w:t>
          </w:r>
        </w:sdtContent>
      </w:sdt>
      <w:r w:rsidR="00241B4F" w:rsidRPr="00E1258E">
        <w:rPr>
          <w:rFonts w:cs="Arial"/>
          <w:sz w:val="21"/>
          <w:szCs w:val="21"/>
        </w:rPr>
        <w:t xml:space="preserve"> Yes  </w:t>
      </w:r>
      <w:sdt>
        <w:sdtPr>
          <w:rPr>
            <w:rFonts w:cs="Arial"/>
            <w:sz w:val="28"/>
            <w:szCs w:val="28"/>
          </w:rPr>
          <w:id w:val="-204875457"/>
          <w14:checkbox>
            <w14:checked w14:val="0"/>
            <w14:checkedState w14:val="2612" w14:font="MS Gothic"/>
            <w14:uncheckedState w14:val="2610" w14:font="MS Gothic"/>
          </w14:checkbox>
        </w:sdtPr>
        <w:sdtEndPr/>
        <w:sdtContent>
          <w:r w:rsidR="00241B4F">
            <w:rPr>
              <w:rFonts w:ascii="MS Gothic" w:eastAsia="MS Gothic" w:hAnsi="MS Gothic" w:cs="Arial" w:hint="eastAsia"/>
              <w:sz w:val="28"/>
              <w:szCs w:val="28"/>
            </w:rPr>
            <w:t>☐</w:t>
          </w:r>
        </w:sdtContent>
      </w:sdt>
      <w:r w:rsidR="00241B4F" w:rsidRPr="00E1258E">
        <w:rPr>
          <w:rFonts w:cs="Arial"/>
          <w:sz w:val="21"/>
          <w:szCs w:val="21"/>
        </w:rPr>
        <w:t xml:space="preserve"> No </w:t>
      </w:r>
      <w:sdt>
        <w:sdtPr>
          <w:rPr>
            <w:rFonts w:cs="Arial"/>
            <w:sz w:val="28"/>
            <w:szCs w:val="28"/>
          </w:rPr>
          <w:id w:val="967164135"/>
          <w14:checkbox>
            <w14:checked w14:val="0"/>
            <w14:checkedState w14:val="2612" w14:font="MS Gothic"/>
            <w14:uncheckedState w14:val="2610" w14:font="MS Gothic"/>
          </w14:checkbox>
        </w:sdtPr>
        <w:sdtEndPr/>
        <w:sdtContent>
          <w:r w:rsidR="00241B4F">
            <w:rPr>
              <w:rFonts w:ascii="MS Gothic" w:eastAsia="MS Gothic" w:hAnsi="MS Gothic" w:cs="Arial" w:hint="eastAsia"/>
              <w:sz w:val="28"/>
              <w:szCs w:val="28"/>
            </w:rPr>
            <w:t>☐</w:t>
          </w:r>
        </w:sdtContent>
      </w:sdt>
      <w:r w:rsidR="00241B4F" w:rsidRPr="00E1258E">
        <w:rPr>
          <w:rFonts w:cs="Arial"/>
          <w:sz w:val="21"/>
          <w:szCs w:val="21"/>
        </w:rPr>
        <w:t xml:space="preserve"> IRB Chooses to Waive, provide justification: </w:t>
      </w:r>
      <w:sdt>
        <w:sdtPr>
          <w:rPr>
            <w:rFonts w:cs="Arial"/>
            <w:sz w:val="22"/>
            <w:szCs w:val="22"/>
          </w:rPr>
          <w:id w:val="1551186538"/>
          <w:placeholder>
            <w:docPart w:val="33AA35F4980943DE9C5F96A5AC7041B6"/>
          </w:placeholder>
          <w:showingPlcHdr/>
        </w:sdtPr>
        <w:sdtEndPr/>
        <w:sdtContent>
          <w:r w:rsidR="00241B4F" w:rsidRPr="009F784B">
            <w:rPr>
              <w:rStyle w:val="PlaceholderText"/>
              <w:color w:val="4F81BD" w:themeColor="accent1"/>
            </w:rPr>
            <w:t>Click or tap here to enter text.</w:t>
          </w:r>
        </w:sdtContent>
      </w:sdt>
    </w:p>
    <w:p w14:paraId="349383CB" w14:textId="77777777" w:rsidR="00F2178B" w:rsidRDefault="00F2178B" w:rsidP="00F2178B">
      <w:pPr>
        <w:rPr>
          <w:rFonts w:cs="Arial"/>
          <w:sz w:val="22"/>
          <w:szCs w:val="22"/>
        </w:rPr>
      </w:pPr>
    </w:p>
    <w:p w14:paraId="4EF8E859" w14:textId="16FB6FA9" w:rsidR="005D3F02" w:rsidRDefault="004F251E" w:rsidP="008A4304">
      <w:pPr>
        <w:pStyle w:val="Heading1"/>
        <w:jc w:val="center"/>
      </w:pPr>
      <w:r>
        <w:br w:type="page"/>
      </w:r>
      <w:r>
        <w:lastRenderedPageBreak/>
        <w:t>APPENDIX</w:t>
      </w:r>
    </w:p>
    <w:tbl>
      <w:tblPr>
        <w:tblStyle w:val="TableGrid"/>
        <w:tblW w:w="1009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098"/>
      </w:tblGrid>
      <w:tr w:rsidR="00521FF6" w:rsidRPr="00F907A9" w14:paraId="0401FD78" w14:textId="77777777" w:rsidTr="001F3348">
        <w:trPr>
          <w:trHeight w:val="324"/>
        </w:trPr>
        <w:tc>
          <w:tcPr>
            <w:tcW w:w="10098" w:type="dxa"/>
            <w:shd w:val="clear" w:color="auto" w:fill="FFFFFF" w:themeFill="background1"/>
            <w:vAlign w:val="center"/>
          </w:tcPr>
          <w:p w14:paraId="328A9186" w14:textId="77777777" w:rsidR="00521FF6" w:rsidRDefault="00521FF6" w:rsidP="004F251E">
            <w:pPr>
              <w:rPr>
                <w:sz w:val="16"/>
                <w:szCs w:val="16"/>
              </w:rPr>
            </w:pPr>
            <w:bookmarkStart w:id="10" w:name="oneeighteen"/>
            <w:r>
              <w:rPr>
                <w:sz w:val="16"/>
                <w:szCs w:val="16"/>
              </w:rPr>
              <w:t xml:space="preserve">NOTE:  This Appendix is a work-in-progress.  We may continue to add to it, and please let us know if you find it helpful.  </w:t>
            </w:r>
          </w:p>
          <w:p w14:paraId="08FD99CD" w14:textId="77777777" w:rsidR="00521FF6" w:rsidRPr="00F907A9" w:rsidRDefault="00521FF6" w:rsidP="004F251E">
            <w:pPr>
              <w:rPr>
                <w:sz w:val="16"/>
                <w:szCs w:val="16"/>
              </w:rPr>
            </w:pPr>
            <w:r>
              <w:rPr>
                <w:sz w:val="16"/>
                <w:szCs w:val="16"/>
              </w:rPr>
              <w:t>We attempt to keep all information here up-to-date but please do not use this in lieu of federal regulation primary sources.</w:t>
            </w:r>
          </w:p>
        </w:tc>
      </w:tr>
      <w:tr w:rsidR="00880BF5" w:rsidRPr="00AC226B" w14:paraId="3A9D60EE" w14:textId="77777777" w:rsidTr="005B23AD">
        <w:trPr>
          <w:trHeight w:val="324"/>
        </w:trPr>
        <w:tc>
          <w:tcPr>
            <w:tcW w:w="10098" w:type="dxa"/>
            <w:shd w:val="clear" w:color="auto" w:fill="DDD9C3" w:themeFill="background2" w:themeFillShade="E6"/>
            <w:vAlign w:val="center"/>
          </w:tcPr>
          <w:p w14:paraId="5A278EC7" w14:textId="1720D660" w:rsidR="00880BF5" w:rsidRDefault="00880BF5" w:rsidP="004F251E">
            <w:r>
              <w:t xml:space="preserve">45 CFR </w:t>
            </w:r>
            <w:r w:rsidRPr="00FA5789">
              <w:t>46.118 Applications and proposals lacking definite plans for involvement of human subjects.</w:t>
            </w:r>
            <w:bookmarkEnd w:id="10"/>
          </w:p>
        </w:tc>
      </w:tr>
      <w:tr w:rsidR="006A0F54" w:rsidRPr="00AC226B" w14:paraId="6D7146A7" w14:textId="77777777" w:rsidTr="005B23AD">
        <w:trPr>
          <w:trHeight w:val="324"/>
        </w:trPr>
        <w:tc>
          <w:tcPr>
            <w:tcW w:w="10098" w:type="dxa"/>
            <w:vAlign w:val="center"/>
          </w:tcPr>
          <w:p w14:paraId="3CC8C541" w14:textId="77777777" w:rsidR="006A0F54" w:rsidRPr="000840AD" w:rsidRDefault="006A0F54" w:rsidP="004F251E"/>
          <w:p w14:paraId="5141F52D" w14:textId="4DEE2FA5" w:rsidR="005B23AD" w:rsidRPr="00734F20" w:rsidRDefault="005B23AD" w:rsidP="004F251E">
            <w:r w:rsidRPr="00734F20">
              <w:t>45 CFR 46.118</w:t>
            </w:r>
            <w:r w:rsidR="00734F20" w:rsidRPr="00734F20">
              <w:t>:</w:t>
            </w:r>
          </w:p>
          <w:p w14:paraId="21C04B62" w14:textId="77777777" w:rsidR="005B23AD" w:rsidRPr="005B23AD" w:rsidRDefault="005B23AD" w:rsidP="004F251E">
            <w:pPr>
              <w:rPr>
                <w:i/>
              </w:rPr>
            </w:pPr>
          </w:p>
          <w:p w14:paraId="66B5FF42" w14:textId="6A678E05" w:rsidR="006A0F54" w:rsidRPr="005B23AD" w:rsidRDefault="006A0F54" w:rsidP="004F251E">
            <w:r w:rsidRPr="005B23AD">
              <w:rPr>
                <w:i/>
              </w:rPr>
              <w:t>Certain types of applications for grants, cooperative agreements, or contracts are submitted to departments or agencies with the knowledge that subjects may be involved within the period of support, but definite plans would not normally be set forth in the application or proposal.</w:t>
            </w:r>
            <w:r w:rsidRPr="000840AD">
              <w:t xml:space="preserve"> These include activities such as institutional type grants when selection of specific projects is the institution's responsibility; research training grants in which the activities involving subjects remain to be selected; and projects in which human subjects' involvement will depend upon completion of instruments, prior animal studies, or purification of compounds. These applications need not be reviewed by an IRB before an award may be made. However, except for research exempted or waived under §46.101(b) or (i), no human subjects may be involved in any project supported by these awards until the project has been reviewed and approved by the IRB, as provided in this policy, and certification submitted, by the institution, to the department or agency.</w:t>
            </w:r>
          </w:p>
          <w:p w14:paraId="28415547" w14:textId="5945D2D4" w:rsidR="005B23AD" w:rsidRDefault="005B23AD" w:rsidP="004F251E"/>
        </w:tc>
      </w:tr>
      <w:tr w:rsidR="00880BF5" w:rsidRPr="00AC226B" w14:paraId="3F8D9D99" w14:textId="77777777" w:rsidTr="005B23AD">
        <w:trPr>
          <w:trHeight w:val="324"/>
        </w:trPr>
        <w:tc>
          <w:tcPr>
            <w:tcW w:w="10098" w:type="dxa"/>
            <w:shd w:val="clear" w:color="auto" w:fill="DDD9C3" w:themeFill="background2" w:themeFillShade="E6"/>
            <w:vAlign w:val="center"/>
          </w:tcPr>
          <w:p w14:paraId="49BF00C7" w14:textId="37804C53" w:rsidR="00880BF5" w:rsidRPr="00880BF5" w:rsidRDefault="00880BF5" w:rsidP="004F251E">
            <w:bookmarkStart w:id="11" w:name="Criteria"/>
            <w:r w:rsidRPr="00FA5789">
              <w:t xml:space="preserve">Criteria for IRB </w:t>
            </w:r>
            <w:bookmarkEnd w:id="11"/>
            <w:r>
              <w:t>approval</w:t>
            </w:r>
          </w:p>
        </w:tc>
      </w:tr>
      <w:tr w:rsidR="006A0F54" w:rsidRPr="00AC226B" w14:paraId="2211B3C8" w14:textId="77777777" w:rsidTr="005B23AD">
        <w:trPr>
          <w:trHeight w:val="324"/>
        </w:trPr>
        <w:tc>
          <w:tcPr>
            <w:tcW w:w="10098" w:type="dxa"/>
            <w:vAlign w:val="center"/>
          </w:tcPr>
          <w:p w14:paraId="0C230276" w14:textId="45A6A701" w:rsidR="006A0F54" w:rsidRDefault="006A0F54" w:rsidP="004F251E"/>
          <w:p w14:paraId="2561B7F1" w14:textId="71921C56" w:rsidR="00734F20" w:rsidRPr="00734F20" w:rsidRDefault="00734F20" w:rsidP="004F251E">
            <w:r w:rsidRPr="00734F20">
              <w:t>45 CFR 46.111:</w:t>
            </w:r>
          </w:p>
          <w:p w14:paraId="0D560675" w14:textId="77777777" w:rsidR="00734F20" w:rsidRDefault="00734F20" w:rsidP="004F251E"/>
          <w:p w14:paraId="4C90ECD3" w14:textId="54FB2D5A" w:rsidR="006A0F54" w:rsidRPr="00103EAB" w:rsidRDefault="00A21C50" w:rsidP="004F251E">
            <w:r>
              <w:t>(</w:t>
            </w:r>
            <w:r w:rsidR="006A0F54" w:rsidRPr="00103EAB">
              <w:t xml:space="preserve">1) </w:t>
            </w:r>
            <w:r w:rsidR="006A0F54" w:rsidRPr="005B23AD">
              <w:rPr>
                <w:i/>
              </w:rPr>
              <w:t>Risks to subjects are minimized</w:t>
            </w:r>
            <w:r w:rsidR="006A0F54" w:rsidRPr="00103EAB">
              <w:t>: (i) By using procedures which are consistent with sound research design and which do not unnecessarily expose subjects to risk, and (ii) whenever appropriate, by using procedures already being performed on the subjects for diagnostic or treatment purposes.</w:t>
            </w:r>
          </w:p>
          <w:p w14:paraId="6EDA4A72" w14:textId="77777777" w:rsidR="006A0F54" w:rsidRPr="00103EAB" w:rsidRDefault="006A0F54" w:rsidP="004F251E"/>
          <w:p w14:paraId="4766E88E" w14:textId="4307C0C5" w:rsidR="006A0F54" w:rsidRPr="00103EAB" w:rsidRDefault="00A21C50" w:rsidP="004F251E">
            <w:r>
              <w:t>(</w:t>
            </w:r>
            <w:r w:rsidR="006A0F54" w:rsidRPr="00103EAB">
              <w:t xml:space="preserve">2) </w:t>
            </w:r>
            <w:r w:rsidR="006A0F54" w:rsidRPr="005B23AD">
              <w:rPr>
                <w:i/>
              </w:rPr>
              <w:t>Risks to subjects are reasonable in relation to anticipated benefits, if any, to subjects, and the importance of the knowledge that may be expected to result.</w:t>
            </w:r>
            <w:r w:rsidR="006A0F54" w:rsidRPr="00103EAB">
              <w:t xml:space="preserve"> In evaluating risks and benefits, the IRB should consider only those risks and benefits that may result from the research (as distinguished from risks and benefits of therapies that subjects would receive even if not participating in the research). The IRB should not consider possible long-range effects of applying knowledge gained in the research (for example, the possible effects of the research on public policy) as among those research risks that fall within the purview of its responsibility.</w:t>
            </w:r>
          </w:p>
          <w:p w14:paraId="51F47437" w14:textId="77777777" w:rsidR="006A0F54" w:rsidRPr="00103EAB" w:rsidRDefault="006A0F54" w:rsidP="004F251E"/>
          <w:p w14:paraId="2A1B39A6" w14:textId="1B7B0EB3" w:rsidR="006A0F54" w:rsidRPr="00103EAB" w:rsidRDefault="00A21C50" w:rsidP="004F251E">
            <w:r>
              <w:t>(</w:t>
            </w:r>
            <w:r w:rsidR="006A0F54" w:rsidRPr="00103EAB">
              <w:t xml:space="preserve">3) </w:t>
            </w:r>
            <w:r w:rsidR="006A0F54" w:rsidRPr="005B23AD">
              <w:rPr>
                <w:i/>
              </w:rPr>
              <w:t>Selection of subjects is equitable</w:t>
            </w:r>
            <w:r w:rsidR="006A0F54" w:rsidRPr="00103EAB">
              <w:t>. In making this assessment the IRB should take into account the purposes of the research and the setting in which the research will be conducted and should be particularly cognizant of the special problems of research involving vulnerable populations, such as children, prisoners, pregnant women, handicapped, or mentally disabled persons, or economically or educationally disadvantaged persons.</w:t>
            </w:r>
          </w:p>
          <w:p w14:paraId="717F5CB5" w14:textId="77777777" w:rsidR="006A0F54" w:rsidRPr="00103EAB" w:rsidRDefault="006A0F54" w:rsidP="004F251E"/>
          <w:p w14:paraId="3E148FEE" w14:textId="5AEFA74B" w:rsidR="006A0F54" w:rsidRPr="005B23AD" w:rsidRDefault="00A21C50" w:rsidP="004F251E">
            <w:pPr>
              <w:rPr>
                <w:i/>
              </w:rPr>
            </w:pPr>
            <w:r>
              <w:t>(</w:t>
            </w:r>
            <w:r w:rsidR="005B23AD">
              <w:t>4</w:t>
            </w:r>
            <w:r w:rsidR="006A0F54" w:rsidRPr="00103EAB">
              <w:t xml:space="preserve">) </w:t>
            </w:r>
            <w:r w:rsidR="006A0F54" w:rsidRPr="005B23AD">
              <w:rPr>
                <w:i/>
              </w:rPr>
              <w:t>Informed consent will be sought from each prospective subject or the subject's legally authorized representative, in accordance with and to the extent required.</w:t>
            </w:r>
          </w:p>
          <w:p w14:paraId="35E260D3" w14:textId="77777777" w:rsidR="006A0F54" w:rsidRPr="00103EAB" w:rsidRDefault="006A0F54" w:rsidP="004F251E"/>
          <w:p w14:paraId="48A93D71" w14:textId="36F1BFEA" w:rsidR="006A0F54" w:rsidRPr="00103EAB" w:rsidRDefault="00A21C50" w:rsidP="004F251E">
            <w:r>
              <w:t>(</w:t>
            </w:r>
            <w:r w:rsidR="006A0F54" w:rsidRPr="00103EAB">
              <w:t xml:space="preserve">5) </w:t>
            </w:r>
            <w:r w:rsidR="006A0F54" w:rsidRPr="005B23AD">
              <w:rPr>
                <w:i/>
              </w:rPr>
              <w:t>Informed consent will be appropriately documented, in accordance with and to the extent required.</w:t>
            </w:r>
          </w:p>
          <w:p w14:paraId="1FA6FA22" w14:textId="77777777" w:rsidR="006A0F54" w:rsidRPr="00103EAB" w:rsidRDefault="006A0F54" w:rsidP="004F251E"/>
          <w:p w14:paraId="63D6BB46" w14:textId="735C3B69" w:rsidR="006A0F54" w:rsidRPr="00103EAB" w:rsidRDefault="00A21C50" w:rsidP="004F251E">
            <w:r>
              <w:t>(</w:t>
            </w:r>
            <w:r w:rsidR="006A0F54" w:rsidRPr="00103EAB">
              <w:t xml:space="preserve">6) </w:t>
            </w:r>
            <w:r w:rsidR="006A0F54" w:rsidRPr="005B23AD">
              <w:rPr>
                <w:i/>
              </w:rPr>
              <w:t>Where appropriate, the research plan makes adequate provision for monitoring the data collected to ensure the safety of subjects.</w:t>
            </w:r>
          </w:p>
          <w:p w14:paraId="3FDB4CDD" w14:textId="77777777" w:rsidR="006A0F54" w:rsidRPr="00103EAB" w:rsidRDefault="006A0F54" w:rsidP="004F251E"/>
          <w:p w14:paraId="3B3968F6" w14:textId="34602F52" w:rsidR="006A0F54" w:rsidRDefault="00A21C50" w:rsidP="004F251E">
            <w:pPr>
              <w:rPr>
                <w:i/>
              </w:rPr>
            </w:pPr>
            <w:r>
              <w:t>(</w:t>
            </w:r>
            <w:r w:rsidR="006A0F54" w:rsidRPr="00103EAB">
              <w:t xml:space="preserve">7) </w:t>
            </w:r>
            <w:r w:rsidR="006A0F54" w:rsidRPr="005B23AD">
              <w:rPr>
                <w:i/>
              </w:rPr>
              <w:t>Where appropriate, there are adequate provisions to protect the privacy of subjects and to maintain the confidentiality of data.</w:t>
            </w:r>
          </w:p>
          <w:p w14:paraId="28DF8583" w14:textId="072F4367" w:rsidR="005B23AD" w:rsidRDefault="005B23AD" w:rsidP="004F251E"/>
        </w:tc>
      </w:tr>
      <w:tr w:rsidR="00880BF5" w:rsidRPr="00AC226B" w14:paraId="5684E5EC" w14:textId="77777777" w:rsidTr="005B23AD">
        <w:trPr>
          <w:trHeight w:val="324"/>
        </w:trPr>
        <w:tc>
          <w:tcPr>
            <w:tcW w:w="10098" w:type="dxa"/>
            <w:shd w:val="clear" w:color="auto" w:fill="DDD9C3" w:themeFill="background2" w:themeFillShade="E6"/>
            <w:vAlign w:val="center"/>
          </w:tcPr>
          <w:p w14:paraId="751234EA" w14:textId="2080DFC2" w:rsidR="00880BF5" w:rsidRPr="00FA5789" w:rsidRDefault="002B2C24" w:rsidP="004F251E">
            <w:r>
              <w:lastRenderedPageBreak/>
              <w:t>Elements of Informed Consent</w:t>
            </w:r>
          </w:p>
        </w:tc>
      </w:tr>
      <w:tr w:rsidR="006A0F54" w:rsidRPr="00AC226B" w14:paraId="02D7C169" w14:textId="77777777" w:rsidTr="005B23AD">
        <w:trPr>
          <w:trHeight w:val="324"/>
        </w:trPr>
        <w:tc>
          <w:tcPr>
            <w:tcW w:w="10098" w:type="dxa"/>
            <w:vAlign w:val="center"/>
          </w:tcPr>
          <w:p w14:paraId="5CBB03DA" w14:textId="77777777" w:rsidR="00734F20" w:rsidRPr="00734F20" w:rsidRDefault="00734F20" w:rsidP="004F251E"/>
          <w:p w14:paraId="36FBC2B9" w14:textId="723F668C" w:rsidR="006A0F54" w:rsidRPr="00734F20" w:rsidRDefault="00A21C50" w:rsidP="004F251E">
            <w:r>
              <w:t>45 CFR 46.116</w:t>
            </w:r>
            <w:r w:rsidR="00734F20" w:rsidRPr="00734F20">
              <w:t>:</w:t>
            </w:r>
          </w:p>
          <w:p w14:paraId="6D1D61A8" w14:textId="77777777" w:rsidR="00734F20" w:rsidRDefault="00734F20" w:rsidP="004F251E"/>
          <w:p w14:paraId="7369FE35" w14:textId="69042026" w:rsidR="006A0F54" w:rsidRPr="00642CFC" w:rsidRDefault="00A21C50" w:rsidP="004F251E">
            <w:r>
              <w:t>(</w:t>
            </w:r>
            <w:r w:rsidR="006A0F54" w:rsidRPr="00642CFC">
              <w:t>1) A statement that the study involves research, an explanation of the purposes of the research and the expected duration of the subject's participation, a description of the procedures to be followed, and identification of any procedures which are experimental;</w:t>
            </w:r>
          </w:p>
          <w:p w14:paraId="444A30A3" w14:textId="77777777" w:rsidR="006A0F54" w:rsidRPr="00642CFC" w:rsidRDefault="006A0F54" w:rsidP="004F251E"/>
          <w:p w14:paraId="6D38C0F1" w14:textId="06333482" w:rsidR="006A0F54" w:rsidRPr="00642CFC" w:rsidRDefault="006A0F54" w:rsidP="004F251E">
            <w:r w:rsidRPr="00642CFC">
              <w:t>(2) A description of any reasonably foreseeable risks or discomforts to the subject;</w:t>
            </w:r>
          </w:p>
          <w:p w14:paraId="354ED4B0" w14:textId="77777777" w:rsidR="006A0F54" w:rsidRPr="00642CFC" w:rsidRDefault="006A0F54" w:rsidP="004F251E"/>
          <w:p w14:paraId="2C423696" w14:textId="34F96CEA" w:rsidR="006A0F54" w:rsidRPr="00642CFC" w:rsidRDefault="006A0F54" w:rsidP="004F251E">
            <w:r w:rsidRPr="00642CFC">
              <w:t>(3) A description of any benefits to the subject or to others which may reasonably be expected from the research;</w:t>
            </w:r>
          </w:p>
          <w:p w14:paraId="0334D962" w14:textId="77777777" w:rsidR="006A0F54" w:rsidRPr="00642CFC" w:rsidRDefault="006A0F54" w:rsidP="004F251E"/>
          <w:p w14:paraId="1D84439E" w14:textId="6A2AD5C2" w:rsidR="006A0F54" w:rsidRPr="00642CFC" w:rsidRDefault="006A0F54" w:rsidP="004F251E">
            <w:r w:rsidRPr="00642CFC">
              <w:t>(4) A disclosure of appropriate alternative procedures or courses of treatment, if any, that might be advantageous to the subject;</w:t>
            </w:r>
          </w:p>
          <w:p w14:paraId="7622D505" w14:textId="77777777" w:rsidR="006A0F54" w:rsidRPr="00642CFC" w:rsidRDefault="006A0F54" w:rsidP="004F251E"/>
          <w:p w14:paraId="315322BE" w14:textId="1C823CF5" w:rsidR="006A0F54" w:rsidRPr="00642CFC" w:rsidRDefault="006A0F54" w:rsidP="004F251E">
            <w:r w:rsidRPr="00642CFC">
              <w:t>(5) A statement describing the extent, if any, to which confidentiality of records identifying the subject will be maintai</w:t>
            </w:r>
            <w:r>
              <w:t>ned;</w:t>
            </w:r>
          </w:p>
          <w:p w14:paraId="5D68ABAA" w14:textId="77777777" w:rsidR="006A0F54" w:rsidRPr="00642CFC" w:rsidRDefault="006A0F54" w:rsidP="004F251E"/>
          <w:p w14:paraId="138E6E07" w14:textId="1F53133C" w:rsidR="006A0F54" w:rsidRPr="00642CFC" w:rsidRDefault="006A0F54" w:rsidP="004F251E">
            <w:r>
              <w:t>(6</w:t>
            </w:r>
            <w:r w:rsidRPr="00642CFC">
              <w:t>) An explanation of whom to contact for answers to pertinent questions about the research and research subjects' rights, and whom to contact in the event of a research-related injury to the subject; and</w:t>
            </w:r>
          </w:p>
          <w:p w14:paraId="5A1FD124" w14:textId="77777777" w:rsidR="006A0F54" w:rsidRPr="00642CFC" w:rsidRDefault="006A0F54" w:rsidP="004F251E"/>
          <w:p w14:paraId="11A740AD" w14:textId="48CF5571" w:rsidR="006A0F54" w:rsidRDefault="006A0F54" w:rsidP="004F251E">
            <w:r>
              <w:t>(7</w:t>
            </w:r>
            <w:r w:rsidRPr="00642CFC">
              <w:t>) A statement that participation is voluntary, refusal to participate will involve no penalty or loss of benefits to which the subject is otherwise entitled, and the subject may discontinue participation at any time without penalty or loss of benefits to which the subject is otherwise entitled.</w:t>
            </w:r>
          </w:p>
          <w:p w14:paraId="5868E438" w14:textId="77777777" w:rsidR="006A0F54" w:rsidRDefault="006A0F54" w:rsidP="004F251E"/>
          <w:p w14:paraId="4B081B19" w14:textId="77777777" w:rsidR="006A0F54" w:rsidRPr="00642CFC" w:rsidRDefault="006A0F54" w:rsidP="004F251E">
            <w:r w:rsidRPr="00642CFC">
              <w:t>When appropriate, one or more of the following elements of information shall also be provided to each subject:</w:t>
            </w:r>
          </w:p>
          <w:p w14:paraId="1104775C" w14:textId="77777777" w:rsidR="006A0F54" w:rsidRPr="00642CFC" w:rsidRDefault="006A0F54" w:rsidP="004F251E"/>
          <w:p w14:paraId="7363BFC3" w14:textId="77777777" w:rsidR="006A0F54" w:rsidRPr="00642CFC" w:rsidRDefault="006A0F54" w:rsidP="004F251E">
            <w:r w:rsidRPr="00642CFC">
              <w:t>(1) A statement that the particular treatment or procedure may involve risks to the subject (or to the embryo or fetus, if the subject is or may become pregnant) which are currently unforeseeable.</w:t>
            </w:r>
          </w:p>
          <w:p w14:paraId="54C096A5" w14:textId="77777777" w:rsidR="006A0F54" w:rsidRPr="00642CFC" w:rsidRDefault="006A0F54" w:rsidP="004F251E"/>
          <w:p w14:paraId="7B602D0D" w14:textId="77777777" w:rsidR="006A0F54" w:rsidRPr="00642CFC" w:rsidRDefault="006A0F54" w:rsidP="004F251E">
            <w:r w:rsidRPr="00642CFC">
              <w:lastRenderedPageBreak/>
              <w:t>(2) Anticipated circumstances under which the subject's participation may be terminated by the investigator without regard to the subject's consent.</w:t>
            </w:r>
          </w:p>
          <w:p w14:paraId="33AD4841" w14:textId="77777777" w:rsidR="006A0F54" w:rsidRPr="00642CFC" w:rsidRDefault="006A0F54" w:rsidP="004F251E"/>
          <w:p w14:paraId="19B9BB42" w14:textId="77777777" w:rsidR="006A0F54" w:rsidRPr="00642CFC" w:rsidRDefault="006A0F54" w:rsidP="004F251E">
            <w:r w:rsidRPr="00642CFC">
              <w:t>(3) Any additional costs to the subject that may result from participation in the research.</w:t>
            </w:r>
          </w:p>
          <w:p w14:paraId="05519E0F" w14:textId="77777777" w:rsidR="006A0F54" w:rsidRPr="00642CFC" w:rsidRDefault="006A0F54" w:rsidP="004F251E"/>
          <w:p w14:paraId="27295914" w14:textId="77777777" w:rsidR="006A0F54" w:rsidRPr="00642CFC" w:rsidRDefault="006A0F54" w:rsidP="004F251E">
            <w:r w:rsidRPr="00642CFC">
              <w:t>(4) The consequences of a subject's decision to withdraw from the research and procedures for orderly termination of participation by the subject.</w:t>
            </w:r>
          </w:p>
          <w:p w14:paraId="784B0D82" w14:textId="77777777" w:rsidR="006A0F54" w:rsidRPr="00642CFC" w:rsidRDefault="006A0F54" w:rsidP="004F251E"/>
          <w:p w14:paraId="72522BBC" w14:textId="77777777" w:rsidR="006A0F54" w:rsidRPr="00642CFC" w:rsidRDefault="006A0F54" w:rsidP="004F251E">
            <w:r w:rsidRPr="00642CFC">
              <w:t>(5) A statement that significant new findings developed during the course of the research which may relate to the subject's willingness to continue participation will be provided to the subject.</w:t>
            </w:r>
          </w:p>
          <w:p w14:paraId="5564C0B5" w14:textId="77777777" w:rsidR="006A0F54" w:rsidRPr="00642CFC" w:rsidRDefault="006A0F54" w:rsidP="004F251E"/>
          <w:p w14:paraId="1541D1DF" w14:textId="77777777" w:rsidR="006A0F54" w:rsidRDefault="006A0F54" w:rsidP="004F251E">
            <w:r w:rsidRPr="00642CFC">
              <w:t>(6) The approximate number of subjects involved in the study.</w:t>
            </w:r>
          </w:p>
          <w:p w14:paraId="192A3248" w14:textId="79763794" w:rsidR="006A0F54" w:rsidRDefault="006A0F54" w:rsidP="004F251E"/>
        </w:tc>
      </w:tr>
      <w:tr w:rsidR="002B2C24" w:rsidRPr="00AC226B" w14:paraId="6E154B0F" w14:textId="77777777" w:rsidTr="005B23AD">
        <w:trPr>
          <w:trHeight w:val="324"/>
        </w:trPr>
        <w:tc>
          <w:tcPr>
            <w:tcW w:w="10098" w:type="dxa"/>
            <w:shd w:val="clear" w:color="auto" w:fill="DDD9C3" w:themeFill="background2" w:themeFillShade="E6"/>
            <w:vAlign w:val="center"/>
          </w:tcPr>
          <w:p w14:paraId="37C7264E" w14:textId="6825DA66" w:rsidR="002B2C24" w:rsidRPr="00FA5789" w:rsidRDefault="002B2C24" w:rsidP="004F251E">
            <w:bookmarkStart w:id="12" w:name="waiveralteration"/>
            <w:r>
              <w:lastRenderedPageBreak/>
              <w:t>Requirements to Grant a Waiver or Alteration of Consent</w:t>
            </w:r>
            <w:bookmarkEnd w:id="12"/>
          </w:p>
        </w:tc>
      </w:tr>
      <w:tr w:rsidR="006A0F54" w:rsidRPr="00AC226B" w14:paraId="66CDB2B9" w14:textId="77777777" w:rsidTr="005B23AD">
        <w:trPr>
          <w:trHeight w:val="324"/>
        </w:trPr>
        <w:tc>
          <w:tcPr>
            <w:tcW w:w="10098" w:type="dxa"/>
            <w:vAlign w:val="center"/>
          </w:tcPr>
          <w:p w14:paraId="1A40780E" w14:textId="4AF2FFA1" w:rsidR="006A0F54" w:rsidRDefault="006A0F54" w:rsidP="004F251E"/>
          <w:p w14:paraId="5742CCF7" w14:textId="4BC4C4E9" w:rsidR="003406E3" w:rsidRDefault="003406E3" w:rsidP="004F251E">
            <w:r w:rsidRPr="003406E3">
              <w:t>45 CFR 46.116:</w:t>
            </w:r>
          </w:p>
          <w:p w14:paraId="56C30153" w14:textId="1216AF76" w:rsidR="003406E3" w:rsidRDefault="003406E3" w:rsidP="004F251E"/>
          <w:p w14:paraId="0B560156" w14:textId="004487E8" w:rsidR="003406E3" w:rsidRPr="003406E3" w:rsidRDefault="003406E3" w:rsidP="004F251E">
            <w:pPr>
              <w:rPr>
                <w:i/>
              </w:rPr>
            </w:pPr>
            <w:r w:rsidRPr="003406E3">
              <w:rPr>
                <w:i/>
              </w:rPr>
              <w:t>An IRB may approve a consent procedure which does not include, or which alters, some or all of the elements of informed consent set forth in this section, or waive the requirements to obtain informed consent provided the IRB finds and documents that:</w:t>
            </w:r>
          </w:p>
          <w:p w14:paraId="6446A357" w14:textId="77777777" w:rsidR="003406E3" w:rsidRDefault="003406E3" w:rsidP="004F251E"/>
          <w:p w14:paraId="7C4E546C" w14:textId="10975FBC" w:rsidR="006A0F54" w:rsidRPr="00971B4B" w:rsidRDefault="006A0F54" w:rsidP="004F251E">
            <w:r w:rsidRPr="00971B4B">
              <w:t>(1) The research involves no more than minimal risk to the subjects;</w:t>
            </w:r>
          </w:p>
          <w:p w14:paraId="64099EAE" w14:textId="77777777" w:rsidR="006A0F54" w:rsidRPr="00971B4B" w:rsidRDefault="006A0F54" w:rsidP="004F251E"/>
          <w:p w14:paraId="60196555" w14:textId="013FCE4C" w:rsidR="006A0F54" w:rsidRPr="00971B4B" w:rsidRDefault="006A0F54" w:rsidP="004F251E">
            <w:r w:rsidRPr="00971B4B">
              <w:t>(2) The waiver or alteration will not adversely affect the rights and welfare of the subjects;</w:t>
            </w:r>
          </w:p>
          <w:p w14:paraId="49514BD7" w14:textId="77777777" w:rsidR="006A0F54" w:rsidRPr="00971B4B" w:rsidRDefault="006A0F54" w:rsidP="004F251E"/>
          <w:p w14:paraId="4ED74867" w14:textId="4BFC5299" w:rsidR="006A0F54" w:rsidRPr="00971B4B" w:rsidRDefault="006A0F54" w:rsidP="004F251E">
            <w:r w:rsidRPr="00971B4B">
              <w:t>(3) The research could not practicably be carried out without the waiver or alteration; and</w:t>
            </w:r>
          </w:p>
          <w:p w14:paraId="34017455" w14:textId="77777777" w:rsidR="006A0F54" w:rsidRPr="00971B4B" w:rsidRDefault="006A0F54" w:rsidP="004F251E"/>
          <w:p w14:paraId="06BA32D5" w14:textId="77777777" w:rsidR="006A0F54" w:rsidRDefault="006A0F54" w:rsidP="004F251E">
            <w:r w:rsidRPr="00971B4B">
              <w:t>(4) Whenever appropriate, the subjects will be provided with additional pertinent information after participation</w:t>
            </w:r>
          </w:p>
          <w:p w14:paraId="6D12016D" w14:textId="550D9FD9" w:rsidR="00AC71D3" w:rsidRDefault="00AC71D3" w:rsidP="004F251E"/>
        </w:tc>
      </w:tr>
      <w:tr w:rsidR="002B2C24" w:rsidRPr="00AC226B" w14:paraId="16C0396D" w14:textId="77777777" w:rsidTr="005B23AD">
        <w:trPr>
          <w:trHeight w:val="324"/>
        </w:trPr>
        <w:tc>
          <w:tcPr>
            <w:tcW w:w="10098" w:type="dxa"/>
            <w:shd w:val="clear" w:color="auto" w:fill="DDD9C3" w:themeFill="background2" w:themeFillShade="E6"/>
            <w:vAlign w:val="center"/>
          </w:tcPr>
          <w:p w14:paraId="424972A7" w14:textId="0A15D05B" w:rsidR="002B2C24" w:rsidRPr="002B2C24" w:rsidRDefault="002B2C24" w:rsidP="004F251E">
            <w:bookmarkStart w:id="13" w:name="docwaiver"/>
            <w:r w:rsidRPr="002B2C24">
              <w:t>Requirements to Grant a Waiver of Signed Consent Documentation</w:t>
            </w:r>
            <w:bookmarkEnd w:id="13"/>
          </w:p>
        </w:tc>
      </w:tr>
      <w:tr w:rsidR="006A0F54" w:rsidRPr="00AC226B" w14:paraId="335F4642" w14:textId="77777777" w:rsidTr="005B23AD">
        <w:trPr>
          <w:trHeight w:val="324"/>
        </w:trPr>
        <w:tc>
          <w:tcPr>
            <w:tcW w:w="10098" w:type="dxa"/>
            <w:vAlign w:val="center"/>
          </w:tcPr>
          <w:p w14:paraId="12EA5EA6" w14:textId="1AC94AD1" w:rsidR="002B2C24" w:rsidRDefault="002B2C24" w:rsidP="004F251E"/>
          <w:p w14:paraId="0CA79195" w14:textId="77777777" w:rsidR="003406E3" w:rsidRPr="003406E3" w:rsidRDefault="003406E3" w:rsidP="004F251E">
            <w:r w:rsidRPr="003406E3">
              <w:t>45 CFR 46.117:</w:t>
            </w:r>
          </w:p>
          <w:p w14:paraId="00571B09" w14:textId="77777777" w:rsidR="003406E3" w:rsidRDefault="003406E3" w:rsidP="004F251E"/>
          <w:p w14:paraId="55CA9529" w14:textId="3A7E5553" w:rsidR="003406E3" w:rsidRPr="003406E3" w:rsidRDefault="003406E3" w:rsidP="004F251E">
            <w:pPr>
              <w:rPr>
                <w:i/>
              </w:rPr>
            </w:pPr>
            <w:r w:rsidRPr="003406E3">
              <w:rPr>
                <w:i/>
              </w:rPr>
              <w:t>An IRB may waive the requirement for the investigator to obtain a signed consent form for some or all subjects if it finds either:</w:t>
            </w:r>
          </w:p>
          <w:p w14:paraId="57C9243A" w14:textId="77777777" w:rsidR="003406E3" w:rsidRPr="003406E3" w:rsidRDefault="003406E3" w:rsidP="004F251E"/>
          <w:p w14:paraId="5A7FB935" w14:textId="7B4FE238" w:rsidR="003406E3" w:rsidRPr="003406E3" w:rsidRDefault="003406E3" w:rsidP="004F251E">
            <w:r w:rsidRPr="003406E3">
              <w:t>(1) That the only record linking the subject and the research would be the consent document and the principal risk would be potential harm resulting from a breach of confidentiality. Each subject will be asked whether the subject wants documentation linking the subject with the research, and the subject's wishes will govern; or</w:t>
            </w:r>
          </w:p>
          <w:p w14:paraId="70F114EC" w14:textId="77777777" w:rsidR="003406E3" w:rsidRPr="003406E3" w:rsidRDefault="003406E3" w:rsidP="004F251E"/>
          <w:p w14:paraId="2524BFE9" w14:textId="1EC481CF" w:rsidR="002B2C24" w:rsidRDefault="003406E3" w:rsidP="004F251E">
            <w:r w:rsidRPr="003406E3">
              <w:t>(2) That the research presents no more than minimal risk of harm to subjects and involves no procedures for which written consent is normally required outside of the research context.</w:t>
            </w:r>
          </w:p>
          <w:p w14:paraId="73B49320" w14:textId="77777777" w:rsidR="003406E3" w:rsidRPr="00784BD6" w:rsidRDefault="003406E3" w:rsidP="004F251E"/>
          <w:p w14:paraId="30DB1A6B" w14:textId="6DE6AE64" w:rsidR="006A0F54" w:rsidRPr="005B7BFF" w:rsidRDefault="006A0F54" w:rsidP="004F251E">
            <w:r w:rsidRPr="00784BD6">
              <w:lastRenderedPageBreak/>
              <w:t>(</w:t>
            </w:r>
            <w:r w:rsidR="00AC71D3" w:rsidRPr="003406E3">
              <w:rPr>
                <w:i/>
              </w:rPr>
              <w:t>3</w:t>
            </w:r>
            <w:r w:rsidR="002B2C24" w:rsidRPr="003406E3">
              <w:rPr>
                <w:i/>
              </w:rPr>
              <w:t xml:space="preserve">) </w:t>
            </w:r>
            <w:r w:rsidRPr="003406E3">
              <w:rPr>
                <w:i/>
              </w:rPr>
              <w:t>If the subjects or legally authorized representatives are members</w:t>
            </w:r>
            <w:r w:rsidR="003406E3" w:rsidRPr="003406E3">
              <w:rPr>
                <w:i/>
              </w:rPr>
              <w:t xml:space="preserve"> </w:t>
            </w:r>
            <w:r w:rsidRPr="003406E3">
              <w:rPr>
                <w:i/>
              </w:rPr>
              <w:t>of a distinct cultural group or</w:t>
            </w:r>
            <w:r w:rsidR="003406E3" w:rsidRPr="003406E3">
              <w:rPr>
                <w:i/>
              </w:rPr>
              <w:t xml:space="preserve"> </w:t>
            </w:r>
            <w:r w:rsidRPr="003406E3">
              <w:rPr>
                <w:i/>
              </w:rPr>
              <w:t>community in which signing forms is not the norm, that the research presents no more than minimal risk of harm to subjects and provided there is an appropriate alternative mechanism for documenting that informed consent was obtained.</w:t>
            </w:r>
            <w:r w:rsidR="005B7BFF">
              <w:rPr>
                <w:i/>
              </w:rPr>
              <w:t xml:space="preserve">  </w:t>
            </w:r>
            <w:r w:rsidR="005B7BFF">
              <w:t>(NOTE:  This third criteria is drafted for the New Rule implementation but not yet in effect.)</w:t>
            </w:r>
          </w:p>
          <w:p w14:paraId="69DBC765" w14:textId="77777777" w:rsidR="006A0F54" w:rsidRDefault="006A0F54" w:rsidP="004F251E"/>
          <w:p w14:paraId="77E98A07" w14:textId="77777777" w:rsidR="006A0F54" w:rsidRDefault="006A0F54" w:rsidP="004F251E">
            <w:r>
              <w:t xml:space="preserve">In cases in which the </w:t>
            </w:r>
            <w:r w:rsidRPr="00784BD6">
              <w:t>docum</w:t>
            </w:r>
            <w:r>
              <w:t xml:space="preserve">entation requirement is waived, </w:t>
            </w:r>
            <w:r w:rsidRPr="00784BD6">
              <w:t xml:space="preserve">the IRB </w:t>
            </w:r>
            <w:r>
              <w:t xml:space="preserve">may require the investigator to </w:t>
            </w:r>
            <w:r w:rsidRPr="00784BD6">
              <w:t>provide</w:t>
            </w:r>
            <w:r>
              <w:t xml:space="preserve"> subjects or legally authorized </w:t>
            </w:r>
            <w:r w:rsidRPr="00784BD6">
              <w:t>represent</w:t>
            </w:r>
            <w:r>
              <w:t xml:space="preserve">atives with a written statement </w:t>
            </w:r>
            <w:r w:rsidRPr="00784BD6">
              <w:t>regarding the research.</w:t>
            </w:r>
          </w:p>
          <w:p w14:paraId="2BB0A965" w14:textId="2E1F0AAE" w:rsidR="005B7BFF" w:rsidRDefault="005B7BFF" w:rsidP="004F251E"/>
        </w:tc>
      </w:tr>
      <w:tr w:rsidR="002B2C24" w:rsidRPr="00AC226B" w14:paraId="1364A772" w14:textId="77777777" w:rsidTr="005B23AD">
        <w:trPr>
          <w:trHeight w:val="324"/>
        </w:trPr>
        <w:tc>
          <w:tcPr>
            <w:tcW w:w="10098" w:type="dxa"/>
            <w:shd w:val="clear" w:color="auto" w:fill="DDD9C3" w:themeFill="background2" w:themeFillShade="E6"/>
            <w:vAlign w:val="center"/>
          </w:tcPr>
          <w:p w14:paraId="1ADFB663" w14:textId="3AFCC261" w:rsidR="002B2C24" w:rsidRPr="00BC7379" w:rsidRDefault="002B2C24" w:rsidP="004F251E">
            <w:bookmarkStart w:id="14" w:name="IVD"/>
            <w:r w:rsidRPr="00BC7379">
              <w:lastRenderedPageBreak/>
              <w:t>In Vitro Diagnostic Exception from Informed Consent</w:t>
            </w:r>
            <w:bookmarkEnd w:id="14"/>
          </w:p>
        </w:tc>
      </w:tr>
      <w:tr w:rsidR="006A0F54" w:rsidRPr="00AC226B" w14:paraId="70BE13B3" w14:textId="77777777" w:rsidTr="005B23AD">
        <w:trPr>
          <w:trHeight w:val="324"/>
        </w:trPr>
        <w:tc>
          <w:tcPr>
            <w:tcW w:w="10098" w:type="dxa"/>
            <w:vAlign w:val="center"/>
          </w:tcPr>
          <w:p w14:paraId="7E941964" w14:textId="77777777" w:rsidR="00E84FB6" w:rsidRDefault="00E84FB6" w:rsidP="004F251E"/>
          <w:p w14:paraId="2EA141A3" w14:textId="7DD73753" w:rsidR="006A0F54" w:rsidRDefault="005B7BFF" w:rsidP="004F251E">
            <w:r w:rsidRPr="005B7BFF">
              <w:t>FDA’s</w:t>
            </w:r>
            <w:r w:rsidR="002B2C24" w:rsidRPr="005B7BFF">
              <w:rPr>
                <w:i/>
              </w:rPr>
              <w:t xml:space="preserve"> </w:t>
            </w:r>
            <w:r w:rsidR="006A0F54" w:rsidRPr="005B7BFF">
              <w:rPr>
                <w:i/>
              </w:rPr>
              <w:t>Guidance on Informed Consent for In Vitro Diagnostic Device Studies Using Leftover Human Specimens that are Not Individually Identifiable</w:t>
            </w:r>
            <w:r w:rsidR="002B2C24">
              <w:rPr>
                <w:i/>
              </w:rPr>
              <w:t>:</w:t>
            </w:r>
          </w:p>
          <w:p w14:paraId="26D134E0" w14:textId="77777777" w:rsidR="006A0F54" w:rsidRDefault="006A0F54" w:rsidP="004F251E"/>
          <w:p w14:paraId="1C33FBF5" w14:textId="228926CA" w:rsidR="006A0F54" w:rsidRPr="00C60E48" w:rsidRDefault="00AC71D3" w:rsidP="004F251E">
            <w:r>
              <w:t xml:space="preserve">The </w:t>
            </w:r>
            <w:r w:rsidR="006A0F54" w:rsidRPr="00C60E48">
              <w:t xml:space="preserve">FDA intends to exercise enforcement discretion as to the informed consent requirements for </w:t>
            </w:r>
          </w:p>
          <w:p w14:paraId="1883C79C" w14:textId="02A1CF1B" w:rsidR="006A0F54" w:rsidRDefault="006A0F54" w:rsidP="004F251E">
            <w:r w:rsidRPr="00C60E48">
              <w:t>clinical investiga</w:t>
            </w:r>
            <w:r>
              <w:t xml:space="preserve">tors, sponsors, and IRBs if an in vitro diagnostic device investigation is </w:t>
            </w:r>
            <w:r w:rsidRPr="00C60E48">
              <w:t>performed and</w:t>
            </w:r>
            <w:r>
              <w:t xml:space="preserve"> all of</w:t>
            </w:r>
            <w:r w:rsidRPr="00C60E48">
              <w:t xml:space="preserve"> the following are true:</w:t>
            </w:r>
          </w:p>
          <w:p w14:paraId="1492E95F" w14:textId="77777777" w:rsidR="00AC71D3" w:rsidRPr="00C60E48" w:rsidRDefault="00AC71D3" w:rsidP="004F251E"/>
          <w:p w14:paraId="56D82BD6" w14:textId="24FA0E31" w:rsidR="006A0F54" w:rsidRPr="00AC71D3" w:rsidRDefault="00AC71D3" w:rsidP="004F251E">
            <w:r w:rsidRPr="00AC71D3">
              <w:t>a)</w:t>
            </w:r>
            <w:r>
              <w:t xml:space="preserve"> </w:t>
            </w:r>
            <w:r w:rsidR="006A0F54" w:rsidRPr="00AC71D3">
              <w:t>The investigation meets the IDE exemption criteria at 21 CFR 812.2(c) (3).</w:t>
            </w:r>
          </w:p>
          <w:p w14:paraId="68D08B34" w14:textId="77777777" w:rsidR="00AC71D3" w:rsidRPr="00AC71D3" w:rsidRDefault="00AC71D3" w:rsidP="004F251E"/>
          <w:p w14:paraId="113BE9F1" w14:textId="704C3263" w:rsidR="006A0F54" w:rsidRDefault="006A0F54" w:rsidP="004F251E">
            <w:r>
              <w:t xml:space="preserve">b) </w:t>
            </w:r>
            <w:r w:rsidRPr="00C60E48">
              <w:t>The study uses leftover specimens, that is, remnants of spe</w:t>
            </w:r>
            <w:r w:rsidR="00AC71D3">
              <w:t xml:space="preserve">cimens collected for routine </w:t>
            </w:r>
            <w:r w:rsidRPr="00C60E48">
              <w:t>clinical</w:t>
            </w:r>
            <w:r>
              <w:t xml:space="preserve"> care or analysis that would ha</w:t>
            </w:r>
            <w:r w:rsidRPr="00C60E48">
              <w:t>ve been dis</w:t>
            </w:r>
            <w:r w:rsidR="00AC71D3">
              <w:t xml:space="preserve">carded. The study may also use </w:t>
            </w:r>
            <w:r w:rsidRPr="00C60E48">
              <w:t>s</w:t>
            </w:r>
            <w:r w:rsidR="00AC71D3">
              <w:t xml:space="preserve">pecimens obtained from specimen </w:t>
            </w:r>
            <w:r w:rsidRPr="00C60E48">
              <w:t>repositories o</w:t>
            </w:r>
            <w:r w:rsidR="00AC71D3">
              <w:t xml:space="preserve">r leftover specimens that were </w:t>
            </w:r>
            <w:r w:rsidRPr="00C60E48">
              <w:t>previously collected for other research purposes.</w:t>
            </w:r>
          </w:p>
          <w:p w14:paraId="3635F8FA" w14:textId="77777777" w:rsidR="00AC71D3" w:rsidRPr="00C60E48" w:rsidRDefault="00AC71D3" w:rsidP="004F251E"/>
          <w:p w14:paraId="1AC96E6F" w14:textId="1D2AF2B1" w:rsidR="006A0F54" w:rsidRDefault="006A0F54" w:rsidP="004F251E">
            <w:r>
              <w:t>c)</w:t>
            </w:r>
            <w:r w:rsidR="00AC71D3">
              <w:t xml:space="preserve"> </w:t>
            </w:r>
            <w:r w:rsidRPr="00C60E48">
              <w:t xml:space="preserve">The specimens are not individually identifiable, i.e., </w:t>
            </w:r>
            <w:r>
              <w:t xml:space="preserve">the identity of the subject is not </w:t>
            </w:r>
            <w:r w:rsidRPr="00C60E48">
              <w:t>known to and may not readily be ascertained by the investi</w:t>
            </w:r>
            <w:r>
              <w:t xml:space="preserve">gator or any other individuals </w:t>
            </w:r>
            <w:r w:rsidRPr="00C60E48">
              <w:t>associated with the investigation, including the spon</w:t>
            </w:r>
            <w:r>
              <w:t xml:space="preserve">sor.  If the specimen is coded, it </w:t>
            </w:r>
            <w:r w:rsidRPr="00C60E48">
              <w:t>will be considered to be not individual</w:t>
            </w:r>
            <w:r>
              <w:t xml:space="preserve">ly identifiable if neither the </w:t>
            </w:r>
            <w:r w:rsidRPr="00C60E48">
              <w:t>in</w:t>
            </w:r>
            <w:r>
              <w:t xml:space="preserve">vestigator(s) nor any </w:t>
            </w:r>
            <w:r w:rsidRPr="00C60E48">
              <w:t>other individuals associated with the investigation or the sp</w:t>
            </w:r>
            <w:r>
              <w:t xml:space="preserve">onsor can link the specimen to </w:t>
            </w:r>
            <w:r w:rsidRPr="00C60E48">
              <w:t xml:space="preserve">the subject from whom the specimen was collected, either </w:t>
            </w:r>
            <w:r>
              <w:t xml:space="preserve">directly or indirectly through </w:t>
            </w:r>
            <w:r w:rsidRPr="00C60E48">
              <w:t>coding systems.</w:t>
            </w:r>
          </w:p>
          <w:p w14:paraId="610A9800" w14:textId="77777777" w:rsidR="00AC71D3" w:rsidRPr="00C60E48" w:rsidRDefault="00AC71D3" w:rsidP="004F251E"/>
          <w:p w14:paraId="02524221" w14:textId="13AD22CE" w:rsidR="006A0F54" w:rsidRDefault="006A0F54" w:rsidP="004F251E">
            <w:r>
              <w:t>d)</w:t>
            </w:r>
            <w:r w:rsidR="00AC71D3">
              <w:t xml:space="preserve"> </w:t>
            </w:r>
            <w:r w:rsidRPr="00C60E48">
              <w:t>The specimens may be accompanied</w:t>
            </w:r>
            <w:r>
              <w:t xml:space="preserve"> by </w:t>
            </w:r>
            <w:r w:rsidRPr="00C60E48">
              <w:t>clinical informati</w:t>
            </w:r>
            <w:r>
              <w:t xml:space="preserve">on as long as this information </w:t>
            </w:r>
            <w:r w:rsidRPr="00C60E48">
              <w:t>does not make the specimen source identifiable to the invest</w:t>
            </w:r>
            <w:r>
              <w:t xml:space="preserve">igator or any other individual </w:t>
            </w:r>
            <w:r w:rsidRPr="00C60E48">
              <w:t>associated with the investigation, including the sponsor.</w:t>
            </w:r>
          </w:p>
          <w:p w14:paraId="46574B95" w14:textId="77777777" w:rsidR="00AC71D3" w:rsidRPr="00C60E48" w:rsidRDefault="00AC71D3" w:rsidP="004F251E"/>
          <w:p w14:paraId="5BC75967" w14:textId="741CFCA5" w:rsidR="006A0F54" w:rsidRDefault="006A0F54" w:rsidP="004F251E">
            <w:r>
              <w:t>e)</w:t>
            </w:r>
            <w:r w:rsidR="00AC71D3">
              <w:t xml:space="preserve"> </w:t>
            </w:r>
            <w:r w:rsidRPr="00C60E48">
              <w:t>The individuals caring for the patients are diff</w:t>
            </w:r>
            <w:r>
              <w:t xml:space="preserve">erent from and do not share information </w:t>
            </w:r>
            <w:r w:rsidRPr="00C60E48">
              <w:t>about the patient with those conducting the investigation.</w:t>
            </w:r>
          </w:p>
          <w:p w14:paraId="52313086" w14:textId="77777777" w:rsidR="00AC71D3" w:rsidRPr="00C60E48" w:rsidRDefault="00AC71D3" w:rsidP="004F251E"/>
          <w:p w14:paraId="3D4A0875" w14:textId="17152E8B" w:rsidR="006A0F54" w:rsidRDefault="006A0F54" w:rsidP="004F251E">
            <w:r>
              <w:t>f)</w:t>
            </w:r>
            <w:r w:rsidR="00AC71D3">
              <w:t xml:space="preserve"> </w:t>
            </w:r>
            <w:r w:rsidRPr="00C60E48">
              <w:t>The specimens are provided to the investigator(s) without i</w:t>
            </w:r>
            <w:r>
              <w:t xml:space="preserve">dentifiers and the supplier of </w:t>
            </w:r>
            <w:r w:rsidRPr="00C60E48">
              <w:t>the specimens has established policies and procedures to preve</w:t>
            </w:r>
            <w:r>
              <w:t xml:space="preserve">nt the release of personal </w:t>
            </w:r>
            <w:r w:rsidRPr="00C60E48">
              <w:t>information.</w:t>
            </w:r>
          </w:p>
          <w:p w14:paraId="0251A7CE" w14:textId="77777777" w:rsidR="00AC71D3" w:rsidRPr="00C60E48" w:rsidRDefault="00AC71D3" w:rsidP="004F251E"/>
          <w:p w14:paraId="0F8CD7B3" w14:textId="63B4764A" w:rsidR="006A0F54" w:rsidRPr="00C60E48" w:rsidRDefault="006A0F54" w:rsidP="004F251E">
            <w:r>
              <w:t>g)</w:t>
            </w:r>
            <w:r w:rsidR="00AC71D3">
              <w:t xml:space="preserve"> </w:t>
            </w:r>
            <w:r w:rsidRPr="00C60E48">
              <w:t xml:space="preserve">The study has been reviewed by an IRB in accordance with 21 CFR Part 56, except as </w:t>
            </w:r>
          </w:p>
          <w:p w14:paraId="2214995D" w14:textId="77777777" w:rsidR="006A0F54" w:rsidRDefault="006A0F54" w:rsidP="004F251E">
            <w:r w:rsidRPr="00C60E48">
              <w:lastRenderedPageBreak/>
              <w:t>described in section 7 of this guidance document</w:t>
            </w:r>
            <w:r>
              <w:t>.</w:t>
            </w:r>
          </w:p>
          <w:p w14:paraId="0365BADB" w14:textId="119F29D5" w:rsidR="00AC71D3" w:rsidRDefault="00AC71D3" w:rsidP="004F251E"/>
        </w:tc>
      </w:tr>
      <w:tr w:rsidR="00AC71D3" w:rsidRPr="00AC226B" w14:paraId="65FCD273" w14:textId="77777777" w:rsidTr="005B23AD">
        <w:trPr>
          <w:trHeight w:val="324"/>
        </w:trPr>
        <w:tc>
          <w:tcPr>
            <w:tcW w:w="10098" w:type="dxa"/>
            <w:shd w:val="clear" w:color="auto" w:fill="DDD9C3" w:themeFill="background2" w:themeFillShade="E6"/>
            <w:vAlign w:val="center"/>
          </w:tcPr>
          <w:p w14:paraId="0848A55F" w14:textId="42D5D57D" w:rsidR="00AC71D3" w:rsidRPr="00AC71D3" w:rsidRDefault="00AC71D3" w:rsidP="004F251E">
            <w:bookmarkStart w:id="15" w:name="categories"/>
            <w:r w:rsidRPr="00AC71D3">
              <w:lastRenderedPageBreak/>
              <w:t>Expedited Review Categories</w:t>
            </w:r>
            <w:bookmarkEnd w:id="15"/>
          </w:p>
        </w:tc>
      </w:tr>
      <w:tr w:rsidR="00545522" w:rsidRPr="00AC226B" w14:paraId="019689DC" w14:textId="77777777" w:rsidTr="005B23AD">
        <w:trPr>
          <w:trHeight w:val="324"/>
        </w:trPr>
        <w:tc>
          <w:tcPr>
            <w:tcW w:w="10098" w:type="dxa"/>
            <w:vAlign w:val="center"/>
          </w:tcPr>
          <w:p w14:paraId="0210D034" w14:textId="7B7529C0" w:rsidR="005B7BFF" w:rsidRPr="005B7BFF" w:rsidRDefault="005B7BFF" w:rsidP="004F251E">
            <w:r w:rsidRPr="005B7BFF">
              <w:t>Federal Register</w:t>
            </w:r>
            <w:r>
              <w:t>, as cited in 45 CFR 46.110</w:t>
            </w:r>
            <w:r w:rsidRPr="005B7BFF">
              <w:t>:</w:t>
            </w:r>
          </w:p>
          <w:p w14:paraId="35FB32B4" w14:textId="77777777" w:rsidR="005B7BFF" w:rsidRDefault="005B7BFF" w:rsidP="004F251E"/>
          <w:p w14:paraId="2D5DD135" w14:textId="77777777" w:rsidR="00E80800" w:rsidRDefault="005B7BFF" w:rsidP="004F251E">
            <w:r>
              <w:t>(1)</w:t>
            </w:r>
            <w:r w:rsidR="00AC71D3">
              <w:t xml:space="preserve"> </w:t>
            </w:r>
            <w:r w:rsidR="00AC71D3" w:rsidRPr="00E80800">
              <w:rPr>
                <w:i/>
              </w:rPr>
              <w:t xml:space="preserve">Clinical studies of drugs and medical devices </w:t>
            </w:r>
            <w:r w:rsidR="00AC71D3" w:rsidRPr="00AC71D3">
              <w:t>only when condition (a) or (b) is met.</w:t>
            </w:r>
          </w:p>
          <w:p w14:paraId="67B5B84B" w14:textId="416C111A" w:rsidR="00E80800" w:rsidRDefault="00E80800" w:rsidP="004F251E">
            <w:r>
              <w:t xml:space="preserve">(a) </w:t>
            </w:r>
            <w:r w:rsidR="00AC71D3" w:rsidRPr="00E80800">
              <w:t>Research on drugs for which an investigational new drug application (21 CFR Part 312) is not required. (Note: Research on marketed drugs that significantly increases the risks or decreases the acceptability of the risks associated with the use of the product is not eligible for expedited review.)</w:t>
            </w:r>
          </w:p>
          <w:p w14:paraId="149862B7" w14:textId="1AD7E696" w:rsidR="00AC71D3" w:rsidRPr="00E80800" w:rsidRDefault="00E80800" w:rsidP="004F251E">
            <w:r w:rsidRPr="00E80800">
              <w:t xml:space="preserve">(b) </w:t>
            </w:r>
            <w:r w:rsidR="00AC71D3" w:rsidRPr="00E80800">
              <w:t>Research on medical devices for which (i) an investigational device exemption application (21 CFR Part 812) is not required; or (ii) the medical device is cleared/approved for marketing and the medical device is being used in accordance with its cleared/approved labeling.</w:t>
            </w:r>
          </w:p>
          <w:p w14:paraId="350FAFD8" w14:textId="77777777" w:rsidR="00AC71D3" w:rsidRPr="00AC71D3" w:rsidRDefault="00AC71D3" w:rsidP="004F251E"/>
          <w:p w14:paraId="00FFBE3A" w14:textId="77777777" w:rsidR="00E80800" w:rsidRDefault="005B7BFF" w:rsidP="004F251E">
            <w:r>
              <w:t>(2)</w:t>
            </w:r>
            <w:r w:rsidR="00AC71D3">
              <w:t xml:space="preserve"> </w:t>
            </w:r>
            <w:r w:rsidR="00AC71D3" w:rsidRPr="00E80800">
              <w:rPr>
                <w:i/>
              </w:rPr>
              <w:t>Collection of blood samples by finger stick, heel stick, ear stick, or venipuncture</w:t>
            </w:r>
            <w:r w:rsidR="00AC71D3" w:rsidRPr="00AC71D3">
              <w:t xml:space="preserve"> as follows:</w:t>
            </w:r>
          </w:p>
          <w:p w14:paraId="7589665B" w14:textId="77777777" w:rsidR="00E80800" w:rsidRDefault="00E80800" w:rsidP="004F251E">
            <w:r>
              <w:t xml:space="preserve">(a) </w:t>
            </w:r>
            <w:r w:rsidR="00AC71D3" w:rsidRPr="00E80800">
              <w:t>from healthy, nonpregnant adults who weigh at least 110 pounds. For these subjects, the amounts drawn may not exceed 550 ml in an 8 week period and collection may not occur more frequently than 2 times per week; or</w:t>
            </w:r>
            <w:r w:rsidR="005B7BFF" w:rsidRPr="00E80800">
              <w:t xml:space="preserve"> </w:t>
            </w:r>
          </w:p>
          <w:p w14:paraId="784B1FFA" w14:textId="3328B190" w:rsidR="00AC71D3" w:rsidRPr="00E80800" w:rsidRDefault="005B7BFF" w:rsidP="004F251E">
            <w:r w:rsidRPr="00E80800">
              <w:t>(b)</w:t>
            </w:r>
            <w:r w:rsidR="00E80800">
              <w:t xml:space="preserve"> </w:t>
            </w:r>
            <w:r w:rsidR="00AC71D3" w:rsidRPr="00E80800">
              <w:t>from other adults and children [2], considering the age, weight, and health of the subjects, the collection procedure, the amount of blood to be collected, and the frequency with which it will be collected. For these subjects, the amount drawn may not exceed the lesser of 50 ml or 3 ml per kg in an 8 week period and collection may not occur more frequently than 2 times per week.</w:t>
            </w:r>
          </w:p>
          <w:p w14:paraId="7516A052" w14:textId="77777777" w:rsidR="00AC71D3" w:rsidRPr="00AC71D3" w:rsidRDefault="00AC71D3" w:rsidP="004F251E"/>
          <w:p w14:paraId="00115637" w14:textId="6B5B0B63" w:rsidR="00AC71D3" w:rsidRDefault="00E80800" w:rsidP="004F251E">
            <w:pPr>
              <w:rPr>
                <w:i/>
              </w:rPr>
            </w:pPr>
            <w:r>
              <w:t xml:space="preserve">(3) </w:t>
            </w:r>
            <w:r w:rsidR="00AC71D3" w:rsidRPr="00E80800">
              <w:rPr>
                <w:i/>
              </w:rPr>
              <w:t>Prospective collection of biological specimens for research purposes by noninvasive means.</w:t>
            </w:r>
          </w:p>
          <w:p w14:paraId="1ED0B89F" w14:textId="77777777" w:rsidR="00E80800" w:rsidRPr="00AC71D3" w:rsidRDefault="00E80800" w:rsidP="004F251E"/>
          <w:p w14:paraId="3425292A" w14:textId="6CCF9A4E" w:rsidR="00AC71D3" w:rsidRDefault="00AC71D3" w:rsidP="004F251E">
            <w:r w:rsidRPr="00AC71D3">
              <w:t>Examples: (a) hair and nail clippings in a nondisfiguring manner; (b) deciduous teeth at time of exfoliation or if routine patient care indicates a need for extraction; (c) permanent teeth if routine patient care indicates a need for extraction; (d) excreta and external secretions (including sweat); (e) uncannulated saliva collected either in an unstimulated fashion or stimulated by chewing gumbase or wax or by applying a dilute citric solution to the tongue; (f) placenta removed at delivery; (g) amniotic fluid obtained at the time of rupture of the membrane prior to or during labor; (h) supra- and subgingival dental plaque and calculus, provided the collection procedure is not more invasive than routine prophylactic scaling of the teeth and the process is accomplished in accordance with accepted prophylactic techniques; (i) mucosal and skin cells collected by buccal scraping or swab, skin swab, or mouth washings; (j) sputum collected after saline mist nebulization.</w:t>
            </w:r>
          </w:p>
          <w:p w14:paraId="735F8444" w14:textId="77777777" w:rsidR="00AC71D3" w:rsidRPr="00AC71D3" w:rsidRDefault="00AC71D3" w:rsidP="004F251E"/>
          <w:p w14:paraId="10A8F80B" w14:textId="484775B7" w:rsidR="00AC71D3" w:rsidRDefault="00AC71D3" w:rsidP="004F251E">
            <w:r>
              <w:t xml:space="preserve">4. </w:t>
            </w:r>
            <w:r w:rsidRPr="00E80800">
              <w:rPr>
                <w:i/>
              </w:rPr>
              <w:t>Collection of data through noninvasive procedures (not involving general anesthesia or sedation) routinely employed in clinical practice, excluding procedures involving x-rays or microwaves</w:t>
            </w:r>
            <w:r w:rsidRPr="00AC71D3">
              <w:t xml:space="preserve">. Where medical devices are employed, they must be cleared/approved for marketing. (Studies intended to evaluate the safety and effectiveness of the medical device </w:t>
            </w:r>
            <w:r w:rsidRPr="00AC71D3">
              <w:lastRenderedPageBreak/>
              <w:t>are not generally eligible for expedited review, including studies of cleared medical devices for new indications.)</w:t>
            </w:r>
          </w:p>
          <w:p w14:paraId="787BD208" w14:textId="77777777" w:rsidR="00E80800" w:rsidRPr="00AC71D3" w:rsidRDefault="00E80800" w:rsidP="004F251E"/>
          <w:p w14:paraId="3D407F8F" w14:textId="4DCC6088" w:rsidR="00AC71D3" w:rsidRDefault="00AC71D3" w:rsidP="004F251E">
            <w:r w:rsidRPr="00AC71D3">
              <w:t>Examples: (a) physical sensors that are applied either to the surface of the body or at a distance and do not involve input of significant amounts of energy into the subject or an invasion of the subject=s privacy; (b) weighing or testing sensory acuity; (c) magnetic resonance imaging; (d) electrocardiography, electroencephalography, thermography, detection of naturally occurring radioactivity, electroretinography, ultrasound, diagnostic infrared imaging, doppler blood flow, and echocardiography; (e) moderate exercise, muscular strength testing, body composition assessment, and flexibility testing where appropriate given the age, weight, and health of the individual.</w:t>
            </w:r>
          </w:p>
          <w:p w14:paraId="34A017F3" w14:textId="77777777" w:rsidR="00AC71D3" w:rsidRPr="00AC71D3" w:rsidRDefault="00AC71D3" w:rsidP="004F251E"/>
          <w:p w14:paraId="6E6A6850" w14:textId="4DBEC1D7" w:rsidR="00AC71D3" w:rsidRDefault="00AC71D3" w:rsidP="004F251E">
            <w:r>
              <w:t xml:space="preserve">5. </w:t>
            </w:r>
            <w:r w:rsidRPr="00E80800">
              <w:rPr>
                <w:i/>
              </w:rPr>
              <w:t>Research involving materials (data, documents, records, or specimens) that have been collected, or will be collected solely for nonresearch purposes (such as medical treatment or diagnosis).</w:t>
            </w:r>
            <w:r w:rsidRPr="00AC71D3">
              <w:t xml:space="preserve"> (NOTE: Some research in this category may be exempt from the HHS regulations for the protection of human subjects. 45 CFR 46.101(b)(4). This listing refers only to research that is not exempt.)</w:t>
            </w:r>
          </w:p>
          <w:p w14:paraId="2A1F3C35" w14:textId="77777777" w:rsidR="00AC71D3" w:rsidRPr="00AC71D3" w:rsidRDefault="00AC71D3" w:rsidP="004F251E"/>
          <w:p w14:paraId="0330BD54" w14:textId="2C21E8A8" w:rsidR="00AC71D3" w:rsidRDefault="00AC71D3" w:rsidP="004F251E">
            <w:r>
              <w:t xml:space="preserve">6. </w:t>
            </w:r>
            <w:r w:rsidRPr="00E80800">
              <w:rPr>
                <w:i/>
              </w:rPr>
              <w:t>Collection of data from voice, video, digital, or image recordings made for research purposes.</w:t>
            </w:r>
          </w:p>
          <w:p w14:paraId="2BE7455B" w14:textId="77777777" w:rsidR="00AC71D3" w:rsidRPr="00AC71D3" w:rsidRDefault="00AC71D3" w:rsidP="004F251E"/>
          <w:p w14:paraId="2F80F728" w14:textId="3A413434" w:rsidR="00545522" w:rsidRDefault="00AC71D3" w:rsidP="004F251E">
            <w:r>
              <w:t xml:space="preserve">7. </w:t>
            </w:r>
            <w:r w:rsidRPr="00E80800">
              <w:rPr>
                <w:i/>
              </w:rPr>
              <w:t>Research on individual or group characteristics or behavior (including, but not limited to, research on perception, cognition, motivation, identity, language, communication, cultural beliefs or practices, and social</w:t>
            </w:r>
            <w:r w:rsidRPr="00AC71D3">
              <w:t xml:space="preserve"> </w:t>
            </w:r>
            <w:r w:rsidRPr="00E80800">
              <w:rPr>
                <w:i/>
              </w:rPr>
              <w:t>behavior) or research employing survey, interview, oral history, focus group, program evaluation, human factors evaluation, or quality assurance methodologies.</w:t>
            </w:r>
            <w:r w:rsidRPr="00AC71D3">
              <w:t xml:space="preserve"> (NOTE: Some research in this category may be exempt from the HHS regulations for the protection of human subjects. 45 CFR 46.101(b)(2) and (b)(3). This listing refers only to research that is not exempt.)</w:t>
            </w:r>
          </w:p>
        </w:tc>
      </w:tr>
      <w:tr w:rsidR="00E80800" w:rsidRPr="00AC226B" w14:paraId="16A1E833" w14:textId="77777777" w:rsidTr="005B23AD">
        <w:trPr>
          <w:trHeight w:val="324"/>
        </w:trPr>
        <w:tc>
          <w:tcPr>
            <w:tcW w:w="10098" w:type="dxa"/>
            <w:vAlign w:val="center"/>
          </w:tcPr>
          <w:p w14:paraId="56D0783F" w14:textId="77777777" w:rsidR="00E80800" w:rsidRPr="005B7BFF" w:rsidRDefault="00E80800" w:rsidP="004F251E"/>
        </w:tc>
      </w:tr>
    </w:tbl>
    <w:p w14:paraId="49EF4E4E" w14:textId="77777777" w:rsidR="00F52A2D" w:rsidRDefault="00F52A2D"/>
    <w:sectPr w:rsidR="00F52A2D" w:rsidSect="00421E4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CB055" w14:textId="77777777" w:rsidR="003A7B0B" w:rsidRDefault="003A7B0B" w:rsidP="004F1AF5">
      <w:r>
        <w:separator/>
      </w:r>
    </w:p>
  </w:endnote>
  <w:endnote w:type="continuationSeparator" w:id="0">
    <w:p w14:paraId="306EF051" w14:textId="77777777" w:rsidR="003A7B0B" w:rsidRDefault="003A7B0B" w:rsidP="004F1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BD2A7" w14:textId="66B36EC9" w:rsidR="001F3348" w:rsidRPr="004F1AF5" w:rsidRDefault="001F3348">
    <w:pPr>
      <w:pStyle w:val="Footer"/>
      <w:rPr>
        <w:sz w:val="20"/>
        <w:szCs w:val="20"/>
      </w:rPr>
    </w:pPr>
    <w:r w:rsidRPr="004F1AF5">
      <w:rPr>
        <w:sz w:val="20"/>
        <w:szCs w:val="20"/>
      </w:rPr>
      <w:t xml:space="preserve">Version </w:t>
    </w:r>
    <w:r w:rsidR="00FF251F">
      <w:rPr>
        <w:sz w:val="20"/>
        <w:szCs w:val="20"/>
      </w:rPr>
      <w:t>17</w:t>
    </w:r>
    <w:r w:rsidR="00193B6E">
      <w:rPr>
        <w:sz w:val="20"/>
        <w:szCs w:val="20"/>
      </w:rPr>
      <w:t xml:space="preserve">, </w:t>
    </w:r>
    <w:r w:rsidR="00FF251F">
      <w:rPr>
        <w:sz w:val="20"/>
        <w:szCs w:val="20"/>
      </w:rPr>
      <w:t>12/02</w:t>
    </w:r>
    <w:r w:rsidR="008E7164">
      <w:rPr>
        <w:sz w:val="20"/>
        <w:szCs w:val="20"/>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D2028" w14:textId="77777777" w:rsidR="003A7B0B" w:rsidRDefault="003A7B0B" w:rsidP="004F1AF5">
      <w:r>
        <w:separator/>
      </w:r>
    </w:p>
  </w:footnote>
  <w:footnote w:type="continuationSeparator" w:id="0">
    <w:p w14:paraId="7873B8CE" w14:textId="77777777" w:rsidR="003A7B0B" w:rsidRDefault="003A7B0B" w:rsidP="004F1A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7137"/>
    <w:multiLevelType w:val="hybridMultilevel"/>
    <w:tmpl w:val="25907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3213D"/>
    <w:multiLevelType w:val="hybridMultilevel"/>
    <w:tmpl w:val="7034FE80"/>
    <w:lvl w:ilvl="0" w:tplc="2A7E7EB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44F02B2"/>
    <w:multiLevelType w:val="hybridMultilevel"/>
    <w:tmpl w:val="464E7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93958"/>
    <w:multiLevelType w:val="hybridMultilevel"/>
    <w:tmpl w:val="4064B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074AB0"/>
    <w:multiLevelType w:val="hybridMultilevel"/>
    <w:tmpl w:val="7F4A9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877154"/>
    <w:multiLevelType w:val="hybridMultilevel"/>
    <w:tmpl w:val="DA7C5E7A"/>
    <w:lvl w:ilvl="0" w:tplc="B396EDFE">
      <w:start w:val="2"/>
      <w:numFmt w:val="decimal"/>
      <w:lvlText w:val="%1."/>
      <w:lvlJc w:val="left"/>
      <w:pPr>
        <w:ind w:left="81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450" w:hanging="180"/>
      </w:pPr>
    </w:lvl>
    <w:lvl w:ilvl="3" w:tplc="0409000F" w:tentative="1">
      <w:start w:val="1"/>
      <w:numFmt w:val="decimal"/>
      <w:lvlText w:val="%4."/>
      <w:lvlJc w:val="left"/>
      <w:pPr>
        <w:ind w:left="1170" w:hanging="360"/>
      </w:pPr>
    </w:lvl>
    <w:lvl w:ilvl="4" w:tplc="04090019" w:tentative="1">
      <w:start w:val="1"/>
      <w:numFmt w:val="lowerLetter"/>
      <w:lvlText w:val="%5."/>
      <w:lvlJc w:val="left"/>
      <w:pPr>
        <w:ind w:left="1890" w:hanging="360"/>
      </w:pPr>
    </w:lvl>
    <w:lvl w:ilvl="5" w:tplc="0409001B" w:tentative="1">
      <w:start w:val="1"/>
      <w:numFmt w:val="lowerRoman"/>
      <w:lvlText w:val="%6."/>
      <w:lvlJc w:val="right"/>
      <w:pPr>
        <w:ind w:left="2610" w:hanging="180"/>
      </w:pPr>
    </w:lvl>
    <w:lvl w:ilvl="6" w:tplc="0409000F" w:tentative="1">
      <w:start w:val="1"/>
      <w:numFmt w:val="decimal"/>
      <w:lvlText w:val="%7."/>
      <w:lvlJc w:val="left"/>
      <w:pPr>
        <w:ind w:left="3330" w:hanging="360"/>
      </w:pPr>
    </w:lvl>
    <w:lvl w:ilvl="7" w:tplc="04090019" w:tentative="1">
      <w:start w:val="1"/>
      <w:numFmt w:val="lowerLetter"/>
      <w:lvlText w:val="%8."/>
      <w:lvlJc w:val="left"/>
      <w:pPr>
        <w:ind w:left="4050" w:hanging="360"/>
      </w:pPr>
    </w:lvl>
    <w:lvl w:ilvl="8" w:tplc="0409001B" w:tentative="1">
      <w:start w:val="1"/>
      <w:numFmt w:val="lowerRoman"/>
      <w:lvlText w:val="%9."/>
      <w:lvlJc w:val="right"/>
      <w:pPr>
        <w:ind w:left="4770" w:hanging="180"/>
      </w:pPr>
    </w:lvl>
  </w:abstractNum>
  <w:abstractNum w:abstractNumId="6" w15:restartNumberingAfterBreak="0">
    <w:nsid w:val="0FB263B6"/>
    <w:multiLevelType w:val="hybridMultilevel"/>
    <w:tmpl w:val="1398F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1B7E5A"/>
    <w:multiLevelType w:val="hybridMultilevel"/>
    <w:tmpl w:val="56E86908"/>
    <w:lvl w:ilvl="0" w:tplc="23D4E9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405721"/>
    <w:multiLevelType w:val="hybridMultilevel"/>
    <w:tmpl w:val="968AC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2A78E9"/>
    <w:multiLevelType w:val="hybridMultilevel"/>
    <w:tmpl w:val="77C4FE40"/>
    <w:lvl w:ilvl="0" w:tplc="BFA473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FE4C4C"/>
    <w:multiLevelType w:val="hybridMultilevel"/>
    <w:tmpl w:val="4F5CD54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9A1B77"/>
    <w:multiLevelType w:val="hybridMultilevel"/>
    <w:tmpl w:val="DA220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480A66"/>
    <w:multiLevelType w:val="hybridMultilevel"/>
    <w:tmpl w:val="FE56DCBE"/>
    <w:lvl w:ilvl="0" w:tplc="A9E8BE3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2B587C2F"/>
    <w:multiLevelType w:val="hybridMultilevel"/>
    <w:tmpl w:val="19E83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177472"/>
    <w:multiLevelType w:val="hybridMultilevel"/>
    <w:tmpl w:val="342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2E1506"/>
    <w:multiLevelType w:val="hybridMultilevel"/>
    <w:tmpl w:val="D0B0791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7977AC"/>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39D474A"/>
    <w:multiLevelType w:val="hybridMultilevel"/>
    <w:tmpl w:val="68C6C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0B2BE9"/>
    <w:multiLevelType w:val="hybridMultilevel"/>
    <w:tmpl w:val="90605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E13390"/>
    <w:multiLevelType w:val="hybridMultilevel"/>
    <w:tmpl w:val="C464C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FD4CC3"/>
    <w:multiLevelType w:val="hybridMultilevel"/>
    <w:tmpl w:val="277E9A8E"/>
    <w:lvl w:ilvl="0" w:tplc="8AFA098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4D6263D1"/>
    <w:multiLevelType w:val="hybridMultilevel"/>
    <w:tmpl w:val="2C0C3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BF268B"/>
    <w:multiLevelType w:val="hybridMultilevel"/>
    <w:tmpl w:val="C8363746"/>
    <w:lvl w:ilvl="0" w:tplc="0409000F">
      <w:start w:val="1"/>
      <w:numFmt w:val="decimal"/>
      <w:lvlText w:val="%1."/>
      <w:lvlJc w:val="left"/>
      <w:pPr>
        <w:ind w:left="360" w:hanging="360"/>
      </w:pPr>
      <w:rPr>
        <w:rFonts w:hint="default"/>
      </w:rPr>
    </w:lvl>
    <w:lvl w:ilvl="1" w:tplc="E30C07C0">
      <w:start w:val="1"/>
      <w:numFmt w:val="lowerLetter"/>
      <w:lvlText w:val="%2."/>
      <w:lvlJc w:val="left"/>
      <w:pPr>
        <w:ind w:left="1080" w:hanging="360"/>
      </w:pPr>
      <w:rPr>
        <w:b w:val="0"/>
        <w:bCs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5795D09"/>
    <w:multiLevelType w:val="hybridMultilevel"/>
    <w:tmpl w:val="E97AA4B0"/>
    <w:lvl w:ilvl="0" w:tplc="7CD8EB6E">
      <w:start w:val="2"/>
      <w:numFmt w:val="decimal"/>
      <w:lvlText w:val="%1."/>
      <w:lvlJc w:val="left"/>
      <w:pPr>
        <w:ind w:left="81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450" w:hanging="180"/>
      </w:pPr>
    </w:lvl>
    <w:lvl w:ilvl="3" w:tplc="0409000F" w:tentative="1">
      <w:start w:val="1"/>
      <w:numFmt w:val="decimal"/>
      <w:lvlText w:val="%4."/>
      <w:lvlJc w:val="left"/>
      <w:pPr>
        <w:ind w:left="1170" w:hanging="360"/>
      </w:pPr>
    </w:lvl>
    <w:lvl w:ilvl="4" w:tplc="04090019" w:tentative="1">
      <w:start w:val="1"/>
      <w:numFmt w:val="lowerLetter"/>
      <w:lvlText w:val="%5."/>
      <w:lvlJc w:val="left"/>
      <w:pPr>
        <w:ind w:left="1890" w:hanging="360"/>
      </w:pPr>
    </w:lvl>
    <w:lvl w:ilvl="5" w:tplc="0409001B" w:tentative="1">
      <w:start w:val="1"/>
      <w:numFmt w:val="lowerRoman"/>
      <w:lvlText w:val="%6."/>
      <w:lvlJc w:val="right"/>
      <w:pPr>
        <w:ind w:left="2610" w:hanging="180"/>
      </w:pPr>
    </w:lvl>
    <w:lvl w:ilvl="6" w:tplc="0409000F" w:tentative="1">
      <w:start w:val="1"/>
      <w:numFmt w:val="decimal"/>
      <w:lvlText w:val="%7."/>
      <w:lvlJc w:val="left"/>
      <w:pPr>
        <w:ind w:left="3330" w:hanging="360"/>
      </w:pPr>
    </w:lvl>
    <w:lvl w:ilvl="7" w:tplc="04090019" w:tentative="1">
      <w:start w:val="1"/>
      <w:numFmt w:val="lowerLetter"/>
      <w:lvlText w:val="%8."/>
      <w:lvlJc w:val="left"/>
      <w:pPr>
        <w:ind w:left="4050" w:hanging="360"/>
      </w:pPr>
    </w:lvl>
    <w:lvl w:ilvl="8" w:tplc="0409001B" w:tentative="1">
      <w:start w:val="1"/>
      <w:numFmt w:val="lowerRoman"/>
      <w:lvlText w:val="%9."/>
      <w:lvlJc w:val="right"/>
      <w:pPr>
        <w:ind w:left="4770" w:hanging="180"/>
      </w:pPr>
    </w:lvl>
  </w:abstractNum>
  <w:abstractNum w:abstractNumId="24" w15:restartNumberingAfterBreak="0">
    <w:nsid w:val="5AA1227D"/>
    <w:multiLevelType w:val="multilevel"/>
    <w:tmpl w:val="0409001D"/>
    <w:numStyleLink w:val="Style1"/>
  </w:abstractNum>
  <w:abstractNum w:abstractNumId="25" w15:restartNumberingAfterBreak="0">
    <w:nsid w:val="5AB7754F"/>
    <w:multiLevelType w:val="hybridMultilevel"/>
    <w:tmpl w:val="2EC835EC"/>
    <w:lvl w:ilvl="0" w:tplc="5A246B82">
      <w:start w:val="2"/>
      <w:numFmt w:val="decimal"/>
      <w:lvlText w:val="%1."/>
      <w:lvlJc w:val="left"/>
      <w:pPr>
        <w:ind w:left="81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450" w:hanging="180"/>
      </w:pPr>
    </w:lvl>
    <w:lvl w:ilvl="3" w:tplc="0409000F" w:tentative="1">
      <w:start w:val="1"/>
      <w:numFmt w:val="decimal"/>
      <w:lvlText w:val="%4."/>
      <w:lvlJc w:val="left"/>
      <w:pPr>
        <w:ind w:left="1170" w:hanging="360"/>
      </w:pPr>
    </w:lvl>
    <w:lvl w:ilvl="4" w:tplc="04090019" w:tentative="1">
      <w:start w:val="1"/>
      <w:numFmt w:val="lowerLetter"/>
      <w:lvlText w:val="%5."/>
      <w:lvlJc w:val="left"/>
      <w:pPr>
        <w:ind w:left="1890" w:hanging="360"/>
      </w:pPr>
    </w:lvl>
    <w:lvl w:ilvl="5" w:tplc="0409001B" w:tentative="1">
      <w:start w:val="1"/>
      <w:numFmt w:val="lowerRoman"/>
      <w:lvlText w:val="%6."/>
      <w:lvlJc w:val="right"/>
      <w:pPr>
        <w:ind w:left="2610" w:hanging="180"/>
      </w:pPr>
    </w:lvl>
    <w:lvl w:ilvl="6" w:tplc="0409000F" w:tentative="1">
      <w:start w:val="1"/>
      <w:numFmt w:val="decimal"/>
      <w:lvlText w:val="%7."/>
      <w:lvlJc w:val="left"/>
      <w:pPr>
        <w:ind w:left="3330" w:hanging="360"/>
      </w:pPr>
    </w:lvl>
    <w:lvl w:ilvl="7" w:tplc="04090019" w:tentative="1">
      <w:start w:val="1"/>
      <w:numFmt w:val="lowerLetter"/>
      <w:lvlText w:val="%8."/>
      <w:lvlJc w:val="left"/>
      <w:pPr>
        <w:ind w:left="4050" w:hanging="360"/>
      </w:pPr>
    </w:lvl>
    <w:lvl w:ilvl="8" w:tplc="0409001B" w:tentative="1">
      <w:start w:val="1"/>
      <w:numFmt w:val="lowerRoman"/>
      <w:lvlText w:val="%9."/>
      <w:lvlJc w:val="right"/>
      <w:pPr>
        <w:ind w:left="4770" w:hanging="180"/>
      </w:pPr>
    </w:lvl>
  </w:abstractNum>
  <w:abstractNum w:abstractNumId="26" w15:restartNumberingAfterBreak="0">
    <w:nsid w:val="5FEB0D88"/>
    <w:multiLevelType w:val="hybridMultilevel"/>
    <w:tmpl w:val="F6A256BA"/>
    <w:lvl w:ilvl="0" w:tplc="AB80BEB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65164EA4"/>
    <w:multiLevelType w:val="multilevel"/>
    <w:tmpl w:val="0A385F9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5D15F18"/>
    <w:multiLevelType w:val="hybridMultilevel"/>
    <w:tmpl w:val="C9F08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3075E5"/>
    <w:multiLevelType w:val="hybridMultilevel"/>
    <w:tmpl w:val="295AA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B86B38"/>
    <w:multiLevelType w:val="hybridMultilevel"/>
    <w:tmpl w:val="209EAF5C"/>
    <w:lvl w:ilvl="0" w:tplc="9C4ED920">
      <w:start w:val="2"/>
      <w:numFmt w:val="decimal"/>
      <w:lvlText w:val="%1."/>
      <w:lvlJc w:val="left"/>
      <w:pPr>
        <w:ind w:left="81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450" w:hanging="180"/>
      </w:pPr>
    </w:lvl>
    <w:lvl w:ilvl="3" w:tplc="0409000F" w:tentative="1">
      <w:start w:val="1"/>
      <w:numFmt w:val="decimal"/>
      <w:lvlText w:val="%4."/>
      <w:lvlJc w:val="left"/>
      <w:pPr>
        <w:ind w:left="1170" w:hanging="360"/>
      </w:pPr>
    </w:lvl>
    <w:lvl w:ilvl="4" w:tplc="04090019" w:tentative="1">
      <w:start w:val="1"/>
      <w:numFmt w:val="lowerLetter"/>
      <w:lvlText w:val="%5."/>
      <w:lvlJc w:val="left"/>
      <w:pPr>
        <w:ind w:left="1890" w:hanging="360"/>
      </w:pPr>
    </w:lvl>
    <w:lvl w:ilvl="5" w:tplc="0409001B" w:tentative="1">
      <w:start w:val="1"/>
      <w:numFmt w:val="lowerRoman"/>
      <w:lvlText w:val="%6."/>
      <w:lvlJc w:val="right"/>
      <w:pPr>
        <w:ind w:left="2610" w:hanging="180"/>
      </w:pPr>
    </w:lvl>
    <w:lvl w:ilvl="6" w:tplc="0409000F" w:tentative="1">
      <w:start w:val="1"/>
      <w:numFmt w:val="decimal"/>
      <w:lvlText w:val="%7."/>
      <w:lvlJc w:val="left"/>
      <w:pPr>
        <w:ind w:left="3330" w:hanging="360"/>
      </w:pPr>
    </w:lvl>
    <w:lvl w:ilvl="7" w:tplc="04090019" w:tentative="1">
      <w:start w:val="1"/>
      <w:numFmt w:val="lowerLetter"/>
      <w:lvlText w:val="%8."/>
      <w:lvlJc w:val="left"/>
      <w:pPr>
        <w:ind w:left="4050" w:hanging="360"/>
      </w:pPr>
    </w:lvl>
    <w:lvl w:ilvl="8" w:tplc="0409001B" w:tentative="1">
      <w:start w:val="1"/>
      <w:numFmt w:val="lowerRoman"/>
      <w:lvlText w:val="%9."/>
      <w:lvlJc w:val="right"/>
      <w:pPr>
        <w:ind w:left="4770" w:hanging="180"/>
      </w:pPr>
    </w:lvl>
  </w:abstractNum>
  <w:abstractNum w:abstractNumId="31" w15:restartNumberingAfterBreak="0">
    <w:nsid w:val="76697420"/>
    <w:multiLevelType w:val="hybridMultilevel"/>
    <w:tmpl w:val="957C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1356EC"/>
    <w:multiLevelType w:val="hybridMultilevel"/>
    <w:tmpl w:val="210873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A93897"/>
    <w:multiLevelType w:val="hybridMultilevel"/>
    <w:tmpl w:val="54DE2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86402D"/>
    <w:multiLevelType w:val="hybridMultilevel"/>
    <w:tmpl w:val="9356F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5773147">
    <w:abstractNumId w:val="13"/>
  </w:num>
  <w:num w:numId="2" w16cid:durableId="297540568">
    <w:abstractNumId w:val="15"/>
  </w:num>
  <w:num w:numId="3" w16cid:durableId="1741560397">
    <w:abstractNumId w:val="10"/>
  </w:num>
  <w:num w:numId="4" w16cid:durableId="12923918">
    <w:abstractNumId w:val="33"/>
  </w:num>
  <w:num w:numId="5" w16cid:durableId="2131774082">
    <w:abstractNumId w:val="19"/>
  </w:num>
  <w:num w:numId="6" w16cid:durableId="1130629123">
    <w:abstractNumId w:val="2"/>
  </w:num>
  <w:num w:numId="7" w16cid:durableId="881944324">
    <w:abstractNumId w:val="34"/>
  </w:num>
  <w:num w:numId="8" w16cid:durableId="1507011908">
    <w:abstractNumId w:val="28"/>
  </w:num>
  <w:num w:numId="9" w16cid:durableId="616639741">
    <w:abstractNumId w:val="31"/>
  </w:num>
  <w:num w:numId="10" w16cid:durableId="424696455">
    <w:abstractNumId w:val="6"/>
  </w:num>
  <w:num w:numId="11" w16cid:durableId="1166624946">
    <w:abstractNumId w:val="14"/>
  </w:num>
  <w:num w:numId="12" w16cid:durableId="2011060988">
    <w:abstractNumId w:val="4"/>
  </w:num>
  <w:num w:numId="13" w16cid:durableId="439495769">
    <w:abstractNumId w:val="0"/>
  </w:num>
  <w:num w:numId="14" w16cid:durableId="1546018513">
    <w:abstractNumId w:val="18"/>
  </w:num>
  <w:num w:numId="15" w16cid:durableId="385567154">
    <w:abstractNumId w:val="11"/>
  </w:num>
  <w:num w:numId="16" w16cid:durableId="463427645">
    <w:abstractNumId w:val="8"/>
  </w:num>
  <w:num w:numId="17" w16cid:durableId="1883591440">
    <w:abstractNumId w:val="32"/>
  </w:num>
  <w:num w:numId="18" w16cid:durableId="1398438113">
    <w:abstractNumId w:val="21"/>
  </w:num>
  <w:num w:numId="19" w16cid:durableId="716512163">
    <w:abstractNumId w:val="3"/>
  </w:num>
  <w:num w:numId="20" w16cid:durableId="1431897944">
    <w:abstractNumId w:val="7"/>
  </w:num>
  <w:num w:numId="21" w16cid:durableId="1051272951">
    <w:abstractNumId w:val="29"/>
  </w:num>
  <w:num w:numId="22" w16cid:durableId="823356566">
    <w:abstractNumId w:val="9"/>
  </w:num>
  <w:num w:numId="23" w16cid:durableId="1940718868">
    <w:abstractNumId w:val="17"/>
  </w:num>
  <w:num w:numId="24" w16cid:durableId="1943762019">
    <w:abstractNumId w:val="22"/>
  </w:num>
  <w:num w:numId="25" w16cid:durableId="659576278">
    <w:abstractNumId w:val="16"/>
  </w:num>
  <w:num w:numId="26" w16cid:durableId="2041591209">
    <w:abstractNumId w:val="24"/>
  </w:num>
  <w:num w:numId="27" w16cid:durableId="1444688164">
    <w:abstractNumId w:val="27"/>
  </w:num>
  <w:num w:numId="28" w16cid:durableId="1788351190">
    <w:abstractNumId w:val="1"/>
  </w:num>
  <w:num w:numId="29" w16cid:durableId="1046948496">
    <w:abstractNumId w:val="26"/>
  </w:num>
  <w:num w:numId="30" w16cid:durableId="285351914">
    <w:abstractNumId w:val="20"/>
  </w:num>
  <w:num w:numId="31" w16cid:durableId="487206032">
    <w:abstractNumId w:val="12"/>
  </w:num>
  <w:num w:numId="32" w16cid:durableId="1144195324">
    <w:abstractNumId w:val="25"/>
  </w:num>
  <w:num w:numId="33" w16cid:durableId="1600481470">
    <w:abstractNumId w:val="5"/>
  </w:num>
  <w:num w:numId="34" w16cid:durableId="2072345528">
    <w:abstractNumId w:val="30"/>
  </w:num>
  <w:num w:numId="35" w16cid:durableId="50201187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C7A"/>
    <w:rsid w:val="000078A9"/>
    <w:rsid w:val="00007F6D"/>
    <w:rsid w:val="00024134"/>
    <w:rsid w:val="0005419E"/>
    <w:rsid w:val="00054ACF"/>
    <w:rsid w:val="00057527"/>
    <w:rsid w:val="0007209E"/>
    <w:rsid w:val="000840AD"/>
    <w:rsid w:val="000A11F3"/>
    <w:rsid w:val="000A514B"/>
    <w:rsid w:val="000B1036"/>
    <w:rsid w:val="000B6651"/>
    <w:rsid w:val="000B7677"/>
    <w:rsid w:val="000D5B73"/>
    <w:rsid w:val="000F07F5"/>
    <w:rsid w:val="0010223D"/>
    <w:rsid w:val="00103EAB"/>
    <w:rsid w:val="001065F2"/>
    <w:rsid w:val="001106F6"/>
    <w:rsid w:val="0011478B"/>
    <w:rsid w:val="00114F1D"/>
    <w:rsid w:val="001167C7"/>
    <w:rsid w:val="00121649"/>
    <w:rsid w:val="0014312A"/>
    <w:rsid w:val="001509C8"/>
    <w:rsid w:val="00167F19"/>
    <w:rsid w:val="00177CBF"/>
    <w:rsid w:val="00193B6E"/>
    <w:rsid w:val="001A078D"/>
    <w:rsid w:val="001F026D"/>
    <w:rsid w:val="001F1BB3"/>
    <w:rsid w:val="001F2155"/>
    <w:rsid w:val="001F3348"/>
    <w:rsid w:val="001F7751"/>
    <w:rsid w:val="00205932"/>
    <w:rsid w:val="0020687F"/>
    <w:rsid w:val="002230EA"/>
    <w:rsid w:val="00225A8B"/>
    <w:rsid w:val="00241B4F"/>
    <w:rsid w:val="00246902"/>
    <w:rsid w:val="00257998"/>
    <w:rsid w:val="00261BB5"/>
    <w:rsid w:val="002752D1"/>
    <w:rsid w:val="0027772C"/>
    <w:rsid w:val="00292895"/>
    <w:rsid w:val="002A062E"/>
    <w:rsid w:val="002B1567"/>
    <w:rsid w:val="002B2C24"/>
    <w:rsid w:val="002C3C7A"/>
    <w:rsid w:val="002D3B01"/>
    <w:rsid w:val="002E1BD5"/>
    <w:rsid w:val="002E24E3"/>
    <w:rsid w:val="002F3216"/>
    <w:rsid w:val="0030122A"/>
    <w:rsid w:val="00323DC9"/>
    <w:rsid w:val="00333A29"/>
    <w:rsid w:val="003406E3"/>
    <w:rsid w:val="00352195"/>
    <w:rsid w:val="00353C93"/>
    <w:rsid w:val="003621E0"/>
    <w:rsid w:val="00362C30"/>
    <w:rsid w:val="00363D47"/>
    <w:rsid w:val="00394AAB"/>
    <w:rsid w:val="00395450"/>
    <w:rsid w:val="003A7B0B"/>
    <w:rsid w:val="003B0AE0"/>
    <w:rsid w:val="003E41AA"/>
    <w:rsid w:val="003E7263"/>
    <w:rsid w:val="003F196C"/>
    <w:rsid w:val="003F771A"/>
    <w:rsid w:val="00421E4E"/>
    <w:rsid w:val="0042767D"/>
    <w:rsid w:val="00467BD4"/>
    <w:rsid w:val="00471AFE"/>
    <w:rsid w:val="004845F5"/>
    <w:rsid w:val="0049183F"/>
    <w:rsid w:val="004B7745"/>
    <w:rsid w:val="004E2D76"/>
    <w:rsid w:val="004F1AF5"/>
    <w:rsid w:val="004F251E"/>
    <w:rsid w:val="00501966"/>
    <w:rsid w:val="005219F0"/>
    <w:rsid w:val="00521FF6"/>
    <w:rsid w:val="00545522"/>
    <w:rsid w:val="005500C3"/>
    <w:rsid w:val="00577475"/>
    <w:rsid w:val="005A0524"/>
    <w:rsid w:val="005B23AD"/>
    <w:rsid w:val="005B349E"/>
    <w:rsid w:val="005B7BFF"/>
    <w:rsid w:val="005C59DE"/>
    <w:rsid w:val="005D3F02"/>
    <w:rsid w:val="00601B98"/>
    <w:rsid w:val="0060409F"/>
    <w:rsid w:val="00605372"/>
    <w:rsid w:val="0061250B"/>
    <w:rsid w:val="0062489A"/>
    <w:rsid w:val="00636170"/>
    <w:rsid w:val="006418F9"/>
    <w:rsid w:val="00642CFC"/>
    <w:rsid w:val="0065275F"/>
    <w:rsid w:val="00671946"/>
    <w:rsid w:val="00676D60"/>
    <w:rsid w:val="006802CF"/>
    <w:rsid w:val="00691C2A"/>
    <w:rsid w:val="006924C4"/>
    <w:rsid w:val="00694D22"/>
    <w:rsid w:val="00694E78"/>
    <w:rsid w:val="006967CD"/>
    <w:rsid w:val="006A0F54"/>
    <w:rsid w:val="006B679C"/>
    <w:rsid w:val="006C1EA6"/>
    <w:rsid w:val="006C505C"/>
    <w:rsid w:val="006C6A07"/>
    <w:rsid w:val="006D0960"/>
    <w:rsid w:val="0072055F"/>
    <w:rsid w:val="00722087"/>
    <w:rsid w:val="00734F20"/>
    <w:rsid w:val="007466FE"/>
    <w:rsid w:val="00756D88"/>
    <w:rsid w:val="007659F6"/>
    <w:rsid w:val="007672B9"/>
    <w:rsid w:val="00784BD6"/>
    <w:rsid w:val="007906C3"/>
    <w:rsid w:val="00791768"/>
    <w:rsid w:val="007B0A0D"/>
    <w:rsid w:val="007B2964"/>
    <w:rsid w:val="007B4FAC"/>
    <w:rsid w:val="007C49F3"/>
    <w:rsid w:val="007C5D0C"/>
    <w:rsid w:val="007C760C"/>
    <w:rsid w:val="007C7724"/>
    <w:rsid w:val="007C7F06"/>
    <w:rsid w:val="007D5706"/>
    <w:rsid w:val="007E797B"/>
    <w:rsid w:val="007F6321"/>
    <w:rsid w:val="0080653B"/>
    <w:rsid w:val="0081544E"/>
    <w:rsid w:val="008178E9"/>
    <w:rsid w:val="00824D03"/>
    <w:rsid w:val="008302E7"/>
    <w:rsid w:val="00832790"/>
    <w:rsid w:val="008341EA"/>
    <w:rsid w:val="00845A00"/>
    <w:rsid w:val="008637FF"/>
    <w:rsid w:val="00880BF5"/>
    <w:rsid w:val="0088102C"/>
    <w:rsid w:val="008A4304"/>
    <w:rsid w:val="008A59ED"/>
    <w:rsid w:val="008C392F"/>
    <w:rsid w:val="008D17F5"/>
    <w:rsid w:val="008D4D57"/>
    <w:rsid w:val="008E7164"/>
    <w:rsid w:val="008F038A"/>
    <w:rsid w:val="00912042"/>
    <w:rsid w:val="00914074"/>
    <w:rsid w:val="00917E96"/>
    <w:rsid w:val="00923FAF"/>
    <w:rsid w:val="00925192"/>
    <w:rsid w:val="009578F4"/>
    <w:rsid w:val="00967371"/>
    <w:rsid w:val="00971B4B"/>
    <w:rsid w:val="00972841"/>
    <w:rsid w:val="00986C7F"/>
    <w:rsid w:val="009942F3"/>
    <w:rsid w:val="009A1631"/>
    <w:rsid w:val="009A3514"/>
    <w:rsid w:val="009C07DC"/>
    <w:rsid w:val="009C39F5"/>
    <w:rsid w:val="009E047D"/>
    <w:rsid w:val="009E495C"/>
    <w:rsid w:val="009F3A74"/>
    <w:rsid w:val="00A032D2"/>
    <w:rsid w:val="00A057F4"/>
    <w:rsid w:val="00A16F0E"/>
    <w:rsid w:val="00A21C50"/>
    <w:rsid w:val="00A23581"/>
    <w:rsid w:val="00A25328"/>
    <w:rsid w:val="00A66CDD"/>
    <w:rsid w:val="00A70DDA"/>
    <w:rsid w:val="00A76C3B"/>
    <w:rsid w:val="00A84672"/>
    <w:rsid w:val="00A872EE"/>
    <w:rsid w:val="00AA1413"/>
    <w:rsid w:val="00AA639C"/>
    <w:rsid w:val="00AB036A"/>
    <w:rsid w:val="00AC71D3"/>
    <w:rsid w:val="00AE419D"/>
    <w:rsid w:val="00B00C6A"/>
    <w:rsid w:val="00B14D36"/>
    <w:rsid w:val="00B20E0F"/>
    <w:rsid w:val="00B34EA2"/>
    <w:rsid w:val="00B3671B"/>
    <w:rsid w:val="00B4123C"/>
    <w:rsid w:val="00B44EB4"/>
    <w:rsid w:val="00B536DF"/>
    <w:rsid w:val="00B57C3C"/>
    <w:rsid w:val="00B64F0E"/>
    <w:rsid w:val="00B92030"/>
    <w:rsid w:val="00B95822"/>
    <w:rsid w:val="00BA6263"/>
    <w:rsid w:val="00BA6B6B"/>
    <w:rsid w:val="00BC7379"/>
    <w:rsid w:val="00BE6ED7"/>
    <w:rsid w:val="00BE77A3"/>
    <w:rsid w:val="00BE78F5"/>
    <w:rsid w:val="00BE7BE7"/>
    <w:rsid w:val="00C015DA"/>
    <w:rsid w:val="00C27148"/>
    <w:rsid w:val="00C34F3E"/>
    <w:rsid w:val="00C470CE"/>
    <w:rsid w:val="00C51E0A"/>
    <w:rsid w:val="00C60E48"/>
    <w:rsid w:val="00C830B7"/>
    <w:rsid w:val="00C916F4"/>
    <w:rsid w:val="00C9285D"/>
    <w:rsid w:val="00CA217D"/>
    <w:rsid w:val="00CA39A0"/>
    <w:rsid w:val="00CB5508"/>
    <w:rsid w:val="00CB5DA4"/>
    <w:rsid w:val="00CB6A75"/>
    <w:rsid w:val="00CF3B4E"/>
    <w:rsid w:val="00D01C5A"/>
    <w:rsid w:val="00D039B6"/>
    <w:rsid w:val="00D10130"/>
    <w:rsid w:val="00D22FD3"/>
    <w:rsid w:val="00D23C5F"/>
    <w:rsid w:val="00D25F2A"/>
    <w:rsid w:val="00D56602"/>
    <w:rsid w:val="00D70FA5"/>
    <w:rsid w:val="00D9409B"/>
    <w:rsid w:val="00DB2D22"/>
    <w:rsid w:val="00DB5157"/>
    <w:rsid w:val="00DC18FC"/>
    <w:rsid w:val="00DC2B2B"/>
    <w:rsid w:val="00DD23EF"/>
    <w:rsid w:val="00DF3948"/>
    <w:rsid w:val="00E13DB5"/>
    <w:rsid w:val="00E140DE"/>
    <w:rsid w:val="00E346E2"/>
    <w:rsid w:val="00E509C9"/>
    <w:rsid w:val="00E6110C"/>
    <w:rsid w:val="00E67DA4"/>
    <w:rsid w:val="00E71A69"/>
    <w:rsid w:val="00E75856"/>
    <w:rsid w:val="00E7676D"/>
    <w:rsid w:val="00E80800"/>
    <w:rsid w:val="00E84FB6"/>
    <w:rsid w:val="00EA1C4C"/>
    <w:rsid w:val="00EB34ED"/>
    <w:rsid w:val="00ED53CA"/>
    <w:rsid w:val="00EF7ECA"/>
    <w:rsid w:val="00F00E9E"/>
    <w:rsid w:val="00F01595"/>
    <w:rsid w:val="00F04FAC"/>
    <w:rsid w:val="00F2178B"/>
    <w:rsid w:val="00F23BEE"/>
    <w:rsid w:val="00F45D67"/>
    <w:rsid w:val="00F509E4"/>
    <w:rsid w:val="00F52A2D"/>
    <w:rsid w:val="00F56611"/>
    <w:rsid w:val="00F64812"/>
    <w:rsid w:val="00F66EFA"/>
    <w:rsid w:val="00F87130"/>
    <w:rsid w:val="00FA1D6B"/>
    <w:rsid w:val="00FA5789"/>
    <w:rsid w:val="00FB747D"/>
    <w:rsid w:val="00FC191B"/>
    <w:rsid w:val="00FD216B"/>
    <w:rsid w:val="00FD4078"/>
    <w:rsid w:val="00FD50B2"/>
    <w:rsid w:val="00FE0287"/>
    <w:rsid w:val="00FE231D"/>
    <w:rsid w:val="00FE3597"/>
    <w:rsid w:val="00FE36A0"/>
    <w:rsid w:val="00FF008D"/>
    <w:rsid w:val="00FF251F"/>
    <w:rsid w:val="21941D4D"/>
    <w:rsid w:val="626C1E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12C5D"/>
  <w15:chartTrackingRefBased/>
  <w15:docId w15:val="{14C5A372-9AC6-4FA1-89AC-A8999FA17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FAF"/>
    <w:pPr>
      <w:spacing w:after="0" w:line="240" w:lineRule="auto"/>
    </w:pPr>
    <w:rPr>
      <w:rFonts w:ascii="Arial" w:eastAsia="Times New Roman" w:hAnsi="Arial" w:cs="Times New Roman"/>
      <w:sz w:val="24"/>
      <w:szCs w:val="24"/>
      <w:lang w:eastAsia="en-US"/>
    </w:rPr>
  </w:style>
  <w:style w:type="paragraph" w:styleId="Heading1">
    <w:name w:val="heading 1"/>
    <w:basedOn w:val="Normal"/>
    <w:next w:val="Normal"/>
    <w:link w:val="Heading1Char"/>
    <w:qFormat/>
    <w:rsid w:val="00577475"/>
    <w:pPr>
      <w:outlineLvl w:val="0"/>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3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C7A"/>
    <w:pPr>
      <w:ind w:left="720"/>
      <w:contextualSpacing/>
    </w:pPr>
  </w:style>
  <w:style w:type="character" w:styleId="CommentReference">
    <w:name w:val="annotation reference"/>
    <w:basedOn w:val="DefaultParagraphFont"/>
    <w:uiPriority w:val="99"/>
    <w:semiHidden/>
    <w:unhideWhenUsed/>
    <w:rsid w:val="00FD4078"/>
    <w:rPr>
      <w:sz w:val="16"/>
      <w:szCs w:val="16"/>
    </w:rPr>
  </w:style>
  <w:style w:type="paragraph" w:styleId="CommentText">
    <w:name w:val="annotation text"/>
    <w:basedOn w:val="Normal"/>
    <w:link w:val="CommentTextChar"/>
    <w:uiPriority w:val="99"/>
    <w:unhideWhenUsed/>
    <w:rsid w:val="00FD4078"/>
    <w:rPr>
      <w:sz w:val="20"/>
      <w:szCs w:val="20"/>
    </w:rPr>
  </w:style>
  <w:style w:type="character" w:customStyle="1" w:styleId="CommentTextChar">
    <w:name w:val="Comment Text Char"/>
    <w:basedOn w:val="DefaultParagraphFont"/>
    <w:link w:val="CommentText"/>
    <w:uiPriority w:val="99"/>
    <w:rsid w:val="00FD4078"/>
    <w:rPr>
      <w:rFonts w:ascii="Arial" w:eastAsia="Times New Roman" w:hAnsi="Arial"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FD4078"/>
    <w:rPr>
      <w:b/>
      <w:bCs/>
    </w:rPr>
  </w:style>
  <w:style w:type="character" w:customStyle="1" w:styleId="CommentSubjectChar">
    <w:name w:val="Comment Subject Char"/>
    <w:basedOn w:val="CommentTextChar"/>
    <w:link w:val="CommentSubject"/>
    <w:uiPriority w:val="99"/>
    <w:semiHidden/>
    <w:rsid w:val="00FD4078"/>
    <w:rPr>
      <w:rFonts w:ascii="Arial" w:eastAsia="Times New Roman" w:hAnsi="Arial" w:cs="Times New Roman"/>
      <w:b/>
      <w:bCs/>
      <w:sz w:val="20"/>
      <w:szCs w:val="20"/>
      <w:lang w:eastAsia="en-US"/>
    </w:rPr>
  </w:style>
  <w:style w:type="paragraph" w:styleId="BalloonText">
    <w:name w:val="Balloon Text"/>
    <w:basedOn w:val="Normal"/>
    <w:link w:val="BalloonTextChar"/>
    <w:uiPriority w:val="99"/>
    <w:semiHidden/>
    <w:unhideWhenUsed/>
    <w:rsid w:val="00FD40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078"/>
    <w:rPr>
      <w:rFonts w:ascii="Segoe UI" w:eastAsia="Times New Roman" w:hAnsi="Segoe UI" w:cs="Segoe UI"/>
      <w:sz w:val="18"/>
      <w:szCs w:val="18"/>
      <w:lang w:eastAsia="en-US"/>
    </w:rPr>
  </w:style>
  <w:style w:type="character" w:styleId="Hyperlink">
    <w:name w:val="Hyperlink"/>
    <w:basedOn w:val="DefaultParagraphFont"/>
    <w:uiPriority w:val="99"/>
    <w:unhideWhenUsed/>
    <w:rsid w:val="00E67DA4"/>
    <w:rPr>
      <w:color w:val="0000FF" w:themeColor="hyperlink"/>
      <w:u w:val="single"/>
    </w:rPr>
  </w:style>
  <w:style w:type="character" w:styleId="UnresolvedMention">
    <w:name w:val="Unresolved Mention"/>
    <w:basedOn w:val="DefaultParagraphFont"/>
    <w:uiPriority w:val="99"/>
    <w:semiHidden/>
    <w:unhideWhenUsed/>
    <w:rsid w:val="00E67DA4"/>
    <w:rPr>
      <w:color w:val="808080"/>
      <w:shd w:val="clear" w:color="auto" w:fill="E6E6E6"/>
    </w:rPr>
  </w:style>
  <w:style w:type="character" w:styleId="FollowedHyperlink">
    <w:name w:val="FollowedHyperlink"/>
    <w:basedOn w:val="DefaultParagraphFont"/>
    <w:uiPriority w:val="99"/>
    <w:semiHidden/>
    <w:unhideWhenUsed/>
    <w:rsid w:val="00E67DA4"/>
    <w:rPr>
      <w:color w:val="800080" w:themeColor="followedHyperlink"/>
      <w:u w:val="single"/>
    </w:rPr>
  </w:style>
  <w:style w:type="paragraph" w:styleId="Revision">
    <w:name w:val="Revision"/>
    <w:hidden/>
    <w:uiPriority w:val="99"/>
    <w:semiHidden/>
    <w:rsid w:val="009A1631"/>
    <w:pPr>
      <w:spacing w:after="0" w:line="240" w:lineRule="auto"/>
    </w:pPr>
    <w:rPr>
      <w:rFonts w:ascii="Arial" w:eastAsia="Times New Roman" w:hAnsi="Arial" w:cs="Times New Roman"/>
      <w:sz w:val="24"/>
      <w:szCs w:val="24"/>
      <w:lang w:eastAsia="en-US"/>
    </w:rPr>
  </w:style>
  <w:style w:type="paragraph" w:styleId="Header">
    <w:name w:val="header"/>
    <w:basedOn w:val="Normal"/>
    <w:link w:val="HeaderChar"/>
    <w:uiPriority w:val="99"/>
    <w:unhideWhenUsed/>
    <w:rsid w:val="004F1AF5"/>
    <w:pPr>
      <w:tabs>
        <w:tab w:val="center" w:pos="4680"/>
        <w:tab w:val="right" w:pos="9360"/>
      </w:tabs>
    </w:pPr>
  </w:style>
  <w:style w:type="character" w:customStyle="1" w:styleId="HeaderChar">
    <w:name w:val="Header Char"/>
    <w:basedOn w:val="DefaultParagraphFont"/>
    <w:link w:val="Header"/>
    <w:uiPriority w:val="99"/>
    <w:rsid w:val="004F1AF5"/>
    <w:rPr>
      <w:rFonts w:ascii="Arial" w:eastAsia="Times New Roman" w:hAnsi="Arial" w:cs="Times New Roman"/>
      <w:sz w:val="24"/>
      <w:szCs w:val="24"/>
      <w:lang w:eastAsia="en-US"/>
    </w:rPr>
  </w:style>
  <w:style w:type="paragraph" w:styleId="Footer">
    <w:name w:val="footer"/>
    <w:basedOn w:val="Normal"/>
    <w:link w:val="FooterChar"/>
    <w:uiPriority w:val="99"/>
    <w:unhideWhenUsed/>
    <w:rsid w:val="004F1AF5"/>
    <w:pPr>
      <w:tabs>
        <w:tab w:val="center" w:pos="4680"/>
        <w:tab w:val="right" w:pos="9360"/>
      </w:tabs>
    </w:pPr>
  </w:style>
  <w:style w:type="character" w:customStyle="1" w:styleId="FooterChar">
    <w:name w:val="Footer Char"/>
    <w:basedOn w:val="DefaultParagraphFont"/>
    <w:link w:val="Footer"/>
    <w:uiPriority w:val="99"/>
    <w:rsid w:val="004F1AF5"/>
    <w:rPr>
      <w:rFonts w:ascii="Arial" w:eastAsia="Times New Roman" w:hAnsi="Arial" w:cs="Times New Roman"/>
      <w:sz w:val="24"/>
      <w:szCs w:val="24"/>
      <w:lang w:eastAsia="en-US"/>
    </w:rPr>
  </w:style>
  <w:style w:type="character" w:customStyle="1" w:styleId="Heading1Char">
    <w:name w:val="Heading 1 Char"/>
    <w:basedOn w:val="DefaultParagraphFont"/>
    <w:link w:val="Heading1"/>
    <w:rsid w:val="00577475"/>
    <w:rPr>
      <w:rFonts w:ascii="Arial" w:eastAsia="Times New Roman" w:hAnsi="Arial" w:cs="Arial"/>
      <w:b/>
      <w:bCs/>
      <w:sz w:val="24"/>
      <w:szCs w:val="24"/>
      <w:lang w:eastAsia="en-US"/>
    </w:rPr>
  </w:style>
  <w:style w:type="character" w:styleId="PlaceholderText">
    <w:name w:val="Placeholder Text"/>
    <w:basedOn w:val="DefaultParagraphFont"/>
    <w:uiPriority w:val="99"/>
    <w:semiHidden/>
    <w:rsid w:val="00E75856"/>
    <w:rPr>
      <w:color w:val="808080"/>
    </w:rPr>
  </w:style>
  <w:style w:type="numbering" w:customStyle="1" w:styleId="Style1">
    <w:name w:val="Style1"/>
    <w:uiPriority w:val="99"/>
    <w:rsid w:val="00C27148"/>
    <w:pPr>
      <w:numPr>
        <w:numId w:val="25"/>
      </w:numPr>
    </w:pPr>
  </w:style>
  <w:style w:type="character" w:styleId="Mention">
    <w:name w:val="Mention"/>
    <w:basedOn w:val="DefaultParagraphFont"/>
    <w:uiPriority w:val="99"/>
    <w:unhideWhenUsed/>
    <w:rsid w:val="0067194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314250">
      <w:bodyDiv w:val="1"/>
      <w:marLeft w:val="0"/>
      <w:marRight w:val="0"/>
      <w:marTop w:val="0"/>
      <w:marBottom w:val="0"/>
      <w:divBdr>
        <w:top w:val="none" w:sz="0" w:space="0" w:color="auto"/>
        <w:left w:val="none" w:sz="0" w:space="0" w:color="auto"/>
        <w:bottom w:val="none" w:sz="0" w:space="0" w:color="auto"/>
        <w:right w:val="none" w:sz="0" w:space="0" w:color="auto"/>
      </w:divBdr>
      <w:divsChild>
        <w:div w:id="7760954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09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da.gov/downloads/MedicalDevices/DeviceRegulationandGuidance/GuidanceDocuments/ucm071265.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hhs.gov/ohrp/humansubjects/guidance/45cfr46.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hhs.gov/ohrp/humansubjects/guidance/45cfr46.html" TargetMode="External"/><Relationship Id="rId4" Type="http://schemas.openxmlformats.org/officeDocument/2006/relationships/settings" Target="settings.xml"/><Relationship Id="rId9" Type="http://schemas.openxmlformats.org/officeDocument/2006/relationships/hyperlink" Target="https://www.fda.gov/downloads/MedicalDevices/DeviceRegulationandGuidance/GuidanceDocuments/ucm071265.pdf"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AAF96D45DF4172A988F89752DCAB0E"/>
        <w:category>
          <w:name w:val="General"/>
          <w:gallery w:val="placeholder"/>
        </w:category>
        <w:types>
          <w:type w:val="bbPlcHdr"/>
        </w:types>
        <w:behaviors>
          <w:behavior w:val="content"/>
        </w:behaviors>
        <w:guid w:val="{BF0AB28F-7CC7-40A5-8D91-3171F71CE103}"/>
      </w:docPartPr>
      <w:docPartBody>
        <w:p w:rsidR="00B10E19" w:rsidRDefault="00B01684" w:rsidP="00B01684">
          <w:pPr>
            <w:pStyle w:val="2DAAF96D45DF4172A988F89752DCAB0E1"/>
          </w:pPr>
          <w:r w:rsidRPr="000B1EFD">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38604D48-7DE9-4A93-A80C-341D2939D741}"/>
      </w:docPartPr>
      <w:docPartBody>
        <w:p w:rsidR="00AD11F7" w:rsidRDefault="00B10E19">
          <w:r w:rsidRPr="008710C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E400FFFC-1904-4A04-95E5-1DDB465C75A0}"/>
      </w:docPartPr>
      <w:docPartBody>
        <w:p w:rsidR="00AD11F7" w:rsidRDefault="00B10E19">
          <w:r w:rsidRPr="008710CC">
            <w:rPr>
              <w:rStyle w:val="PlaceholderText"/>
            </w:rPr>
            <w:t>Click or tap to enter a date.</w:t>
          </w:r>
        </w:p>
      </w:docPartBody>
    </w:docPart>
    <w:docPart>
      <w:docPartPr>
        <w:name w:val="722905CCD81C4BD099A1AE01A606DD53"/>
        <w:category>
          <w:name w:val="General"/>
          <w:gallery w:val="placeholder"/>
        </w:category>
        <w:types>
          <w:type w:val="bbPlcHdr"/>
        </w:types>
        <w:behaviors>
          <w:behavior w:val="content"/>
        </w:behaviors>
        <w:guid w:val="{408C5CBB-74EF-4208-ABE9-A0476DCF2EC1}"/>
      </w:docPartPr>
      <w:docPartBody>
        <w:p w:rsidR="0034345E" w:rsidRDefault="0034345E" w:rsidP="0034345E">
          <w:pPr>
            <w:pStyle w:val="722905CCD81C4BD099A1AE01A606DD53"/>
          </w:pPr>
          <w:r w:rsidRPr="004A7787">
            <w:rPr>
              <w:rStyle w:val="PlaceholderText"/>
            </w:rPr>
            <w:t>Click or tap here to enter text.</w:t>
          </w:r>
        </w:p>
      </w:docPartBody>
    </w:docPart>
    <w:docPart>
      <w:docPartPr>
        <w:name w:val="F1874818FE0E4AF48B7EAE9B23114801"/>
        <w:category>
          <w:name w:val="General"/>
          <w:gallery w:val="placeholder"/>
        </w:category>
        <w:types>
          <w:type w:val="bbPlcHdr"/>
        </w:types>
        <w:behaviors>
          <w:behavior w:val="content"/>
        </w:behaviors>
        <w:guid w:val="{A96475F2-8915-476B-92EF-9DF2249D712B}"/>
      </w:docPartPr>
      <w:docPartBody>
        <w:p w:rsidR="0034345E" w:rsidRDefault="0034345E" w:rsidP="0034345E">
          <w:pPr>
            <w:pStyle w:val="F1874818FE0E4AF48B7EAE9B23114801"/>
          </w:pPr>
          <w:r w:rsidRPr="004A7787">
            <w:rPr>
              <w:rStyle w:val="PlaceholderText"/>
            </w:rPr>
            <w:t>Click or tap here to enter text.</w:t>
          </w:r>
        </w:p>
      </w:docPartBody>
    </w:docPart>
    <w:docPart>
      <w:docPartPr>
        <w:name w:val="D1660144FD404336965F64571918FCFD"/>
        <w:category>
          <w:name w:val="General"/>
          <w:gallery w:val="placeholder"/>
        </w:category>
        <w:types>
          <w:type w:val="bbPlcHdr"/>
        </w:types>
        <w:behaviors>
          <w:behavior w:val="content"/>
        </w:behaviors>
        <w:guid w:val="{6EDBAF45-53C5-4672-A672-5D2195520704}"/>
      </w:docPartPr>
      <w:docPartBody>
        <w:p w:rsidR="0034345E" w:rsidRDefault="0034345E" w:rsidP="0034345E">
          <w:pPr>
            <w:pStyle w:val="D1660144FD404336965F64571918FCFD"/>
          </w:pPr>
          <w:r w:rsidRPr="004A7787">
            <w:rPr>
              <w:rStyle w:val="PlaceholderText"/>
            </w:rPr>
            <w:t>Click or tap here to enter text.</w:t>
          </w:r>
        </w:p>
      </w:docPartBody>
    </w:docPart>
    <w:docPart>
      <w:docPartPr>
        <w:name w:val="9463612CCBF14B14936E8A8BED825E2D"/>
        <w:category>
          <w:name w:val="General"/>
          <w:gallery w:val="placeholder"/>
        </w:category>
        <w:types>
          <w:type w:val="bbPlcHdr"/>
        </w:types>
        <w:behaviors>
          <w:behavior w:val="content"/>
        </w:behaviors>
        <w:guid w:val="{058BB00F-73DA-41E2-A906-3ED7B0CFF863}"/>
      </w:docPartPr>
      <w:docPartBody>
        <w:p w:rsidR="0034345E" w:rsidRDefault="0034345E" w:rsidP="0034345E">
          <w:pPr>
            <w:pStyle w:val="9463612CCBF14B14936E8A8BED825E2D"/>
          </w:pPr>
          <w:r w:rsidRPr="004A7787">
            <w:rPr>
              <w:rStyle w:val="PlaceholderText"/>
            </w:rPr>
            <w:t>Click or tap here to enter text.</w:t>
          </w:r>
        </w:p>
      </w:docPartBody>
    </w:docPart>
    <w:docPart>
      <w:docPartPr>
        <w:name w:val="B530E6D0061B4A5EA411FCCAF5A3D624"/>
        <w:category>
          <w:name w:val="General"/>
          <w:gallery w:val="placeholder"/>
        </w:category>
        <w:types>
          <w:type w:val="bbPlcHdr"/>
        </w:types>
        <w:behaviors>
          <w:behavior w:val="content"/>
        </w:behaviors>
        <w:guid w:val="{75B6ACDA-801A-4CB7-8EEF-AC01DA8D20E5}"/>
      </w:docPartPr>
      <w:docPartBody>
        <w:p w:rsidR="0034345E" w:rsidRDefault="0034345E" w:rsidP="0034345E">
          <w:pPr>
            <w:pStyle w:val="B530E6D0061B4A5EA411FCCAF5A3D624"/>
          </w:pPr>
          <w:r w:rsidRPr="004A7787">
            <w:rPr>
              <w:rStyle w:val="PlaceholderText"/>
            </w:rPr>
            <w:t>Click or tap here to enter text.</w:t>
          </w:r>
        </w:p>
      </w:docPartBody>
    </w:docPart>
    <w:docPart>
      <w:docPartPr>
        <w:name w:val="E6B787AEC38C4A9AA60780F18DD3A217"/>
        <w:category>
          <w:name w:val="General"/>
          <w:gallery w:val="placeholder"/>
        </w:category>
        <w:types>
          <w:type w:val="bbPlcHdr"/>
        </w:types>
        <w:behaviors>
          <w:behavior w:val="content"/>
        </w:behaviors>
        <w:guid w:val="{B2415479-988B-4E02-86FD-8041FE63DB6C}"/>
      </w:docPartPr>
      <w:docPartBody>
        <w:p w:rsidR="0034345E" w:rsidRDefault="0034345E" w:rsidP="0034345E">
          <w:pPr>
            <w:pStyle w:val="E6B787AEC38C4A9AA60780F18DD3A217"/>
          </w:pPr>
          <w:r w:rsidRPr="004A7787">
            <w:rPr>
              <w:rStyle w:val="PlaceholderText"/>
            </w:rPr>
            <w:t>Click or tap here to enter text.</w:t>
          </w:r>
        </w:p>
      </w:docPartBody>
    </w:docPart>
    <w:docPart>
      <w:docPartPr>
        <w:name w:val="43427F91DAEB450399E3EC88AFAAFDA6"/>
        <w:category>
          <w:name w:val="General"/>
          <w:gallery w:val="placeholder"/>
        </w:category>
        <w:types>
          <w:type w:val="bbPlcHdr"/>
        </w:types>
        <w:behaviors>
          <w:behavior w:val="content"/>
        </w:behaviors>
        <w:guid w:val="{5D87BA04-EA0F-4D69-BE56-C0AE0F015FC9}"/>
      </w:docPartPr>
      <w:docPartBody>
        <w:p w:rsidR="0034345E" w:rsidRDefault="0034345E" w:rsidP="0034345E">
          <w:pPr>
            <w:pStyle w:val="43427F91DAEB450399E3EC88AFAAFDA6"/>
          </w:pPr>
          <w:r w:rsidRPr="004A7787">
            <w:rPr>
              <w:rStyle w:val="PlaceholderText"/>
            </w:rPr>
            <w:t>Click or tap here to enter text.</w:t>
          </w:r>
        </w:p>
      </w:docPartBody>
    </w:docPart>
    <w:docPart>
      <w:docPartPr>
        <w:name w:val="C597FE3F97D04FA6A827235D7A67178A"/>
        <w:category>
          <w:name w:val="General"/>
          <w:gallery w:val="placeholder"/>
        </w:category>
        <w:types>
          <w:type w:val="bbPlcHdr"/>
        </w:types>
        <w:behaviors>
          <w:behavior w:val="content"/>
        </w:behaviors>
        <w:guid w:val="{478CA20D-E3BE-492D-B40A-2D6CD4C5C7B4}"/>
      </w:docPartPr>
      <w:docPartBody>
        <w:p w:rsidR="0034345E" w:rsidRDefault="0034345E" w:rsidP="0034345E">
          <w:pPr>
            <w:pStyle w:val="C597FE3F97D04FA6A827235D7A67178A"/>
          </w:pPr>
          <w:r w:rsidRPr="004A7787">
            <w:rPr>
              <w:rStyle w:val="PlaceholderText"/>
            </w:rPr>
            <w:t>Click or tap here to enter text.</w:t>
          </w:r>
        </w:p>
      </w:docPartBody>
    </w:docPart>
    <w:docPart>
      <w:docPartPr>
        <w:name w:val="F51F494D0D094091A17F92B733DE68EC"/>
        <w:category>
          <w:name w:val="General"/>
          <w:gallery w:val="placeholder"/>
        </w:category>
        <w:types>
          <w:type w:val="bbPlcHdr"/>
        </w:types>
        <w:behaviors>
          <w:behavior w:val="content"/>
        </w:behaviors>
        <w:guid w:val="{B0A14F9C-D195-48C8-B437-DBE90723F942}"/>
      </w:docPartPr>
      <w:docPartBody>
        <w:p w:rsidR="0034345E" w:rsidRDefault="0034345E" w:rsidP="0034345E">
          <w:pPr>
            <w:pStyle w:val="F51F494D0D094091A17F92B733DE68EC"/>
          </w:pPr>
          <w:r w:rsidRPr="004A7787">
            <w:rPr>
              <w:rStyle w:val="PlaceholderText"/>
            </w:rPr>
            <w:t>Click or tap here to enter text.</w:t>
          </w:r>
        </w:p>
      </w:docPartBody>
    </w:docPart>
    <w:docPart>
      <w:docPartPr>
        <w:name w:val="9743E24F24A9439D9426A22F033409D8"/>
        <w:category>
          <w:name w:val="General"/>
          <w:gallery w:val="placeholder"/>
        </w:category>
        <w:types>
          <w:type w:val="bbPlcHdr"/>
        </w:types>
        <w:behaviors>
          <w:behavior w:val="content"/>
        </w:behaviors>
        <w:guid w:val="{34678D16-15FA-4DB5-8953-4873DCCE85CB}"/>
      </w:docPartPr>
      <w:docPartBody>
        <w:p w:rsidR="0034345E" w:rsidRDefault="0034345E" w:rsidP="0034345E">
          <w:pPr>
            <w:pStyle w:val="9743E24F24A9439D9426A22F033409D8"/>
          </w:pPr>
          <w:r w:rsidRPr="004A7787">
            <w:rPr>
              <w:rStyle w:val="PlaceholderText"/>
            </w:rPr>
            <w:t>Click or tap here to enter text.</w:t>
          </w:r>
        </w:p>
      </w:docPartBody>
    </w:docPart>
    <w:docPart>
      <w:docPartPr>
        <w:name w:val="44351F761DA4490991F506C744AC4027"/>
        <w:category>
          <w:name w:val="General"/>
          <w:gallery w:val="placeholder"/>
        </w:category>
        <w:types>
          <w:type w:val="bbPlcHdr"/>
        </w:types>
        <w:behaviors>
          <w:behavior w:val="content"/>
        </w:behaviors>
        <w:guid w:val="{222813B4-FBDE-4E95-8828-CA9C554DBDF5}"/>
      </w:docPartPr>
      <w:docPartBody>
        <w:p w:rsidR="0034345E" w:rsidRDefault="0034345E" w:rsidP="0034345E">
          <w:pPr>
            <w:pStyle w:val="44351F761DA4490991F506C744AC4027"/>
          </w:pPr>
          <w:r w:rsidRPr="004A7787">
            <w:rPr>
              <w:rStyle w:val="PlaceholderText"/>
            </w:rPr>
            <w:t>Click or tap here to enter text.</w:t>
          </w:r>
        </w:p>
      </w:docPartBody>
    </w:docPart>
    <w:docPart>
      <w:docPartPr>
        <w:name w:val="F55ECE393B054664B5027A776D95C507"/>
        <w:category>
          <w:name w:val="General"/>
          <w:gallery w:val="placeholder"/>
        </w:category>
        <w:types>
          <w:type w:val="bbPlcHdr"/>
        </w:types>
        <w:behaviors>
          <w:behavior w:val="content"/>
        </w:behaviors>
        <w:guid w:val="{131C8551-2FDA-4CF9-A3DB-236A4A5E1115}"/>
      </w:docPartPr>
      <w:docPartBody>
        <w:p w:rsidR="0034345E" w:rsidRDefault="0034345E" w:rsidP="0034345E">
          <w:pPr>
            <w:pStyle w:val="F55ECE393B054664B5027A776D95C507"/>
          </w:pPr>
          <w:r w:rsidRPr="004A7787">
            <w:rPr>
              <w:rStyle w:val="PlaceholderText"/>
            </w:rPr>
            <w:t>Click or tap here to enter text.</w:t>
          </w:r>
        </w:p>
      </w:docPartBody>
    </w:docPart>
    <w:docPart>
      <w:docPartPr>
        <w:name w:val="862500E51A314C88B5D3849FB9FB4CDB"/>
        <w:category>
          <w:name w:val="General"/>
          <w:gallery w:val="placeholder"/>
        </w:category>
        <w:types>
          <w:type w:val="bbPlcHdr"/>
        </w:types>
        <w:behaviors>
          <w:behavior w:val="content"/>
        </w:behaviors>
        <w:guid w:val="{B36E86AB-0852-49F7-BAE4-51656909B070}"/>
      </w:docPartPr>
      <w:docPartBody>
        <w:p w:rsidR="0034345E" w:rsidRDefault="0034345E" w:rsidP="0034345E">
          <w:pPr>
            <w:pStyle w:val="862500E51A314C88B5D3849FB9FB4CDB"/>
          </w:pPr>
          <w:r w:rsidRPr="004A7787">
            <w:rPr>
              <w:rStyle w:val="PlaceholderText"/>
            </w:rPr>
            <w:t>Click or tap here to enter text.</w:t>
          </w:r>
        </w:p>
      </w:docPartBody>
    </w:docPart>
    <w:docPart>
      <w:docPartPr>
        <w:name w:val="83FDB041941646C29D0C92FA60740EB6"/>
        <w:category>
          <w:name w:val="General"/>
          <w:gallery w:val="placeholder"/>
        </w:category>
        <w:types>
          <w:type w:val="bbPlcHdr"/>
        </w:types>
        <w:behaviors>
          <w:behavior w:val="content"/>
        </w:behaviors>
        <w:guid w:val="{6C557822-9C3C-47DC-88F9-70B587452AE6}"/>
      </w:docPartPr>
      <w:docPartBody>
        <w:p w:rsidR="0034345E" w:rsidRDefault="0034345E" w:rsidP="0034345E">
          <w:pPr>
            <w:pStyle w:val="83FDB041941646C29D0C92FA60740EB6"/>
          </w:pPr>
          <w:r w:rsidRPr="004A7787">
            <w:rPr>
              <w:rStyle w:val="PlaceholderText"/>
            </w:rPr>
            <w:t>Click or tap here to enter text.</w:t>
          </w:r>
        </w:p>
      </w:docPartBody>
    </w:docPart>
    <w:docPart>
      <w:docPartPr>
        <w:name w:val="175E9DF7132F464B883643BE6783D2E7"/>
        <w:category>
          <w:name w:val="General"/>
          <w:gallery w:val="placeholder"/>
        </w:category>
        <w:types>
          <w:type w:val="bbPlcHdr"/>
        </w:types>
        <w:behaviors>
          <w:behavior w:val="content"/>
        </w:behaviors>
        <w:guid w:val="{57377D77-3A34-4DF0-8E54-9B2AD641EB96}"/>
      </w:docPartPr>
      <w:docPartBody>
        <w:p w:rsidR="0034345E" w:rsidRDefault="0034345E" w:rsidP="0034345E">
          <w:pPr>
            <w:pStyle w:val="175E9DF7132F464B883643BE6783D2E7"/>
          </w:pPr>
          <w:r w:rsidRPr="004A7787">
            <w:rPr>
              <w:rStyle w:val="PlaceholderText"/>
            </w:rPr>
            <w:t>Click or tap here to enter text.</w:t>
          </w:r>
        </w:p>
      </w:docPartBody>
    </w:docPart>
    <w:docPart>
      <w:docPartPr>
        <w:name w:val="0A11194ED0D84BB2B940F9E02BB0F4C0"/>
        <w:category>
          <w:name w:val="General"/>
          <w:gallery w:val="placeholder"/>
        </w:category>
        <w:types>
          <w:type w:val="bbPlcHdr"/>
        </w:types>
        <w:behaviors>
          <w:behavior w:val="content"/>
        </w:behaviors>
        <w:guid w:val="{DCC0F627-421F-4004-9A4D-F94EFD754A9F}"/>
      </w:docPartPr>
      <w:docPartBody>
        <w:p w:rsidR="0034345E" w:rsidRDefault="0034345E" w:rsidP="0034345E">
          <w:pPr>
            <w:pStyle w:val="0A11194ED0D84BB2B940F9E02BB0F4C0"/>
          </w:pPr>
          <w:r w:rsidRPr="004A7787">
            <w:rPr>
              <w:rStyle w:val="PlaceholderText"/>
            </w:rPr>
            <w:t>Click or tap here to enter text.</w:t>
          </w:r>
        </w:p>
      </w:docPartBody>
    </w:docPart>
    <w:docPart>
      <w:docPartPr>
        <w:name w:val="F52A4F98B655473589678E4E78C8739B"/>
        <w:category>
          <w:name w:val="General"/>
          <w:gallery w:val="placeholder"/>
        </w:category>
        <w:types>
          <w:type w:val="bbPlcHdr"/>
        </w:types>
        <w:behaviors>
          <w:behavior w:val="content"/>
        </w:behaviors>
        <w:guid w:val="{0D9C4620-CD89-41B2-9A17-033F30EAA3A7}"/>
      </w:docPartPr>
      <w:docPartBody>
        <w:p w:rsidR="0034345E" w:rsidRDefault="0034345E" w:rsidP="0034345E">
          <w:pPr>
            <w:pStyle w:val="F52A4F98B655473589678E4E78C8739B"/>
          </w:pPr>
          <w:r w:rsidRPr="004A7787">
            <w:rPr>
              <w:rStyle w:val="PlaceholderText"/>
            </w:rPr>
            <w:t>Click or tap here to enter text.</w:t>
          </w:r>
        </w:p>
      </w:docPartBody>
    </w:docPart>
    <w:docPart>
      <w:docPartPr>
        <w:name w:val="7D0200D8161E4FF4972554FB4FF4992C"/>
        <w:category>
          <w:name w:val="General"/>
          <w:gallery w:val="placeholder"/>
        </w:category>
        <w:types>
          <w:type w:val="bbPlcHdr"/>
        </w:types>
        <w:behaviors>
          <w:behavior w:val="content"/>
        </w:behaviors>
        <w:guid w:val="{47422091-A6E0-49C6-A46D-6D6F71F7FEF2}"/>
      </w:docPartPr>
      <w:docPartBody>
        <w:p w:rsidR="0034345E" w:rsidRDefault="0034345E" w:rsidP="0034345E">
          <w:pPr>
            <w:pStyle w:val="7D0200D8161E4FF4972554FB4FF4992C"/>
          </w:pPr>
          <w:r w:rsidRPr="004A7787">
            <w:rPr>
              <w:rStyle w:val="PlaceholderText"/>
            </w:rPr>
            <w:t>Click or tap here to enter text.</w:t>
          </w:r>
        </w:p>
      </w:docPartBody>
    </w:docPart>
    <w:docPart>
      <w:docPartPr>
        <w:name w:val="60BC76B270BA464E88163C08F011B475"/>
        <w:category>
          <w:name w:val="General"/>
          <w:gallery w:val="placeholder"/>
        </w:category>
        <w:types>
          <w:type w:val="bbPlcHdr"/>
        </w:types>
        <w:behaviors>
          <w:behavior w:val="content"/>
        </w:behaviors>
        <w:guid w:val="{6D58F292-2B5A-46D6-B82B-E57A94590DF7}"/>
      </w:docPartPr>
      <w:docPartBody>
        <w:p w:rsidR="0034345E" w:rsidRDefault="0034345E" w:rsidP="0034345E">
          <w:pPr>
            <w:pStyle w:val="60BC76B270BA464E88163C08F011B475"/>
          </w:pPr>
          <w:r w:rsidRPr="004A7787">
            <w:rPr>
              <w:rStyle w:val="PlaceholderText"/>
            </w:rPr>
            <w:t>Click or tap here to enter text.</w:t>
          </w:r>
        </w:p>
      </w:docPartBody>
    </w:docPart>
    <w:docPart>
      <w:docPartPr>
        <w:name w:val="51FA2DEAB1634F939D0CAB81F0B2713B"/>
        <w:category>
          <w:name w:val="General"/>
          <w:gallery w:val="placeholder"/>
        </w:category>
        <w:types>
          <w:type w:val="bbPlcHdr"/>
        </w:types>
        <w:behaviors>
          <w:behavior w:val="content"/>
        </w:behaviors>
        <w:guid w:val="{69E6B288-4CD4-48F4-B7AD-D0FC4C28F842}"/>
      </w:docPartPr>
      <w:docPartBody>
        <w:p w:rsidR="0034345E" w:rsidRDefault="0034345E" w:rsidP="0034345E">
          <w:pPr>
            <w:pStyle w:val="51FA2DEAB1634F939D0CAB81F0B2713B"/>
          </w:pPr>
          <w:r w:rsidRPr="004A7787">
            <w:rPr>
              <w:rStyle w:val="PlaceholderText"/>
            </w:rPr>
            <w:t>Click or tap here to enter text.</w:t>
          </w:r>
        </w:p>
      </w:docPartBody>
    </w:docPart>
    <w:docPart>
      <w:docPartPr>
        <w:name w:val="33AA35F4980943DE9C5F96A5AC7041B6"/>
        <w:category>
          <w:name w:val="General"/>
          <w:gallery w:val="placeholder"/>
        </w:category>
        <w:types>
          <w:type w:val="bbPlcHdr"/>
        </w:types>
        <w:behaviors>
          <w:behavior w:val="content"/>
        </w:behaviors>
        <w:guid w:val="{2874C19F-7E3B-4445-BBB6-9D55A989973C}"/>
      </w:docPartPr>
      <w:docPartBody>
        <w:p w:rsidR="0034345E" w:rsidRDefault="0034345E" w:rsidP="0034345E">
          <w:pPr>
            <w:pStyle w:val="33AA35F4980943DE9C5F96A5AC7041B6"/>
          </w:pPr>
          <w:r w:rsidRPr="004A7787">
            <w:rPr>
              <w:rStyle w:val="PlaceholderText"/>
            </w:rPr>
            <w:t>Click or tap here to enter text.</w:t>
          </w:r>
        </w:p>
      </w:docPartBody>
    </w:docPart>
    <w:docPart>
      <w:docPartPr>
        <w:name w:val="E33A04B06C75401B9111BD2671CC7D44"/>
        <w:category>
          <w:name w:val="General"/>
          <w:gallery w:val="placeholder"/>
        </w:category>
        <w:types>
          <w:type w:val="bbPlcHdr"/>
        </w:types>
        <w:behaviors>
          <w:behavior w:val="content"/>
        </w:behaviors>
        <w:guid w:val="{D3782EEB-352A-47A3-9B52-44C76F25B555}"/>
      </w:docPartPr>
      <w:docPartBody>
        <w:p w:rsidR="00210BE5" w:rsidRDefault="00210BE5" w:rsidP="00210BE5">
          <w:pPr>
            <w:pStyle w:val="E33A04B06C75401B9111BD2671CC7D44"/>
          </w:pPr>
          <w:r w:rsidRPr="008710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684"/>
    <w:rsid w:val="000527F1"/>
    <w:rsid w:val="001644F0"/>
    <w:rsid w:val="00210BE5"/>
    <w:rsid w:val="002D4AC3"/>
    <w:rsid w:val="0034345E"/>
    <w:rsid w:val="00573AD4"/>
    <w:rsid w:val="00647224"/>
    <w:rsid w:val="008D6E01"/>
    <w:rsid w:val="00AD11F7"/>
    <w:rsid w:val="00B01684"/>
    <w:rsid w:val="00B10E19"/>
    <w:rsid w:val="00D300B0"/>
    <w:rsid w:val="00F76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0BE5"/>
    <w:rPr>
      <w:color w:val="808080"/>
    </w:rPr>
  </w:style>
  <w:style w:type="paragraph" w:customStyle="1" w:styleId="2DAAF96D45DF4172A988F89752DCAB0E1">
    <w:name w:val="2DAAF96D45DF4172A988F89752DCAB0E1"/>
    <w:rsid w:val="00B01684"/>
    <w:pPr>
      <w:spacing w:after="0" w:line="240" w:lineRule="auto"/>
    </w:pPr>
    <w:rPr>
      <w:rFonts w:ascii="Arial" w:eastAsia="Times New Roman" w:hAnsi="Arial" w:cs="Times New Roman"/>
      <w:kern w:val="0"/>
      <w:sz w:val="24"/>
      <w:szCs w:val="24"/>
      <w14:ligatures w14:val="none"/>
    </w:rPr>
  </w:style>
  <w:style w:type="paragraph" w:customStyle="1" w:styleId="722905CCD81C4BD099A1AE01A606DD53">
    <w:name w:val="722905CCD81C4BD099A1AE01A606DD53"/>
    <w:rsid w:val="0034345E"/>
  </w:style>
  <w:style w:type="paragraph" w:customStyle="1" w:styleId="F1874818FE0E4AF48B7EAE9B23114801">
    <w:name w:val="F1874818FE0E4AF48B7EAE9B23114801"/>
    <w:rsid w:val="0034345E"/>
  </w:style>
  <w:style w:type="paragraph" w:customStyle="1" w:styleId="D1660144FD404336965F64571918FCFD">
    <w:name w:val="D1660144FD404336965F64571918FCFD"/>
    <w:rsid w:val="0034345E"/>
  </w:style>
  <w:style w:type="paragraph" w:customStyle="1" w:styleId="9463612CCBF14B14936E8A8BED825E2D">
    <w:name w:val="9463612CCBF14B14936E8A8BED825E2D"/>
    <w:rsid w:val="0034345E"/>
  </w:style>
  <w:style w:type="paragraph" w:customStyle="1" w:styleId="B530E6D0061B4A5EA411FCCAF5A3D624">
    <w:name w:val="B530E6D0061B4A5EA411FCCAF5A3D624"/>
    <w:rsid w:val="0034345E"/>
  </w:style>
  <w:style w:type="paragraph" w:customStyle="1" w:styleId="E6B787AEC38C4A9AA60780F18DD3A217">
    <w:name w:val="E6B787AEC38C4A9AA60780F18DD3A217"/>
    <w:rsid w:val="0034345E"/>
  </w:style>
  <w:style w:type="paragraph" w:customStyle="1" w:styleId="43427F91DAEB450399E3EC88AFAAFDA6">
    <w:name w:val="43427F91DAEB450399E3EC88AFAAFDA6"/>
    <w:rsid w:val="0034345E"/>
  </w:style>
  <w:style w:type="paragraph" w:customStyle="1" w:styleId="C597FE3F97D04FA6A827235D7A67178A">
    <w:name w:val="C597FE3F97D04FA6A827235D7A67178A"/>
    <w:rsid w:val="0034345E"/>
  </w:style>
  <w:style w:type="paragraph" w:customStyle="1" w:styleId="F51F494D0D094091A17F92B733DE68EC">
    <w:name w:val="F51F494D0D094091A17F92B733DE68EC"/>
    <w:rsid w:val="0034345E"/>
  </w:style>
  <w:style w:type="paragraph" w:customStyle="1" w:styleId="9743E24F24A9439D9426A22F033409D8">
    <w:name w:val="9743E24F24A9439D9426A22F033409D8"/>
    <w:rsid w:val="0034345E"/>
  </w:style>
  <w:style w:type="paragraph" w:customStyle="1" w:styleId="44351F761DA4490991F506C744AC4027">
    <w:name w:val="44351F761DA4490991F506C744AC4027"/>
    <w:rsid w:val="0034345E"/>
  </w:style>
  <w:style w:type="paragraph" w:customStyle="1" w:styleId="F55ECE393B054664B5027A776D95C507">
    <w:name w:val="F55ECE393B054664B5027A776D95C507"/>
    <w:rsid w:val="0034345E"/>
  </w:style>
  <w:style w:type="paragraph" w:customStyle="1" w:styleId="862500E51A314C88B5D3849FB9FB4CDB">
    <w:name w:val="862500E51A314C88B5D3849FB9FB4CDB"/>
    <w:rsid w:val="0034345E"/>
  </w:style>
  <w:style w:type="paragraph" w:customStyle="1" w:styleId="83FDB041941646C29D0C92FA60740EB6">
    <w:name w:val="83FDB041941646C29D0C92FA60740EB6"/>
    <w:rsid w:val="0034345E"/>
  </w:style>
  <w:style w:type="paragraph" w:customStyle="1" w:styleId="175E9DF7132F464B883643BE6783D2E7">
    <w:name w:val="175E9DF7132F464B883643BE6783D2E7"/>
    <w:rsid w:val="0034345E"/>
  </w:style>
  <w:style w:type="paragraph" w:customStyle="1" w:styleId="0A11194ED0D84BB2B940F9E02BB0F4C0">
    <w:name w:val="0A11194ED0D84BB2B940F9E02BB0F4C0"/>
    <w:rsid w:val="0034345E"/>
  </w:style>
  <w:style w:type="paragraph" w:customStyle="1" w:styleId="F52A4F98B655473589678E4E78C8739B">
    <w:name w:val="F52A4F98B655473589678E4E78C8739B"/>
    <w:rsid w:val="0034345E"/>
  </w:style>
  <w:style w:type="paragraph" w:customStyle="1" w:styleId="7D0200D8161E4FF4972554FB4FF4992C">
    <w:name w:val="7D0200D8161E4FF4972554FB4FF4992C"/>
    <w:rsid w:val="0034345E"/>
  </w:style>
  <w:style w:type="paragraph" w:customStyle="1" w:styleId="60BC76B270BA464E88163C08F011B475">
    <w:name w:val="60BC76B270BA464E88163C08F011B475"/>
    <w:rsid w:val="0034345E"/>
  </w:style>
  <w:style w:type="paragraph" w:customStyle="1" w:styleId="51FA2DEAB1634F939D0CAB81F0B2713B">
    <w:name w:val="51FA2DEAB1634F939D0CAB81F0B2713B"/>
    <w:rsid w:val="0034345E"/>
  </w:style>
  <w:style w:type="paragraph" w:customStyle="1" w:styleId="33AA35F4980943DE9C5F96A5AC7041B6">
    <w:name w:val="33AA35F4980943DE9C5F96A5AC7041B6"/>
    <w:rsid w:val="0034345E"/>
  </w:style>
  <w:style w:type="paragraph" w:customStyle="1" w:styleId="E33A04B06C75401B9111BD2671CC7D44">
    <w:name w:val="E33A04B06C75401B9111BD2671CC7D44"/>
    <w:rsid w:val="00210B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A5167-505A-49D0-B0D0-46C8B399F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18</Pages>
  <Words>6138</Words>
  <Characters>34993</Characters>
  <Application>Microsoft Office Word</Application>
  <DocSecurity>0</DocSecurity>
  <Lines>291</Lines>
  <Paragraphs>82</Paragraphs>
  <ScaleCrop>false</ScaleCrop>
  <Company/>
  <LinksUpToDate>false</LinksUpToDate>
  <CharactersWithSpaces>41049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Brammer, Harry</dc:creator>
  <cp:keywords/>
  <dc:description/>
  <cp:lastModifiedBy>Gaudreau, Kathryn</cp:lastModifiedBy>
  <cp:revision>15</cp:revision>
  <dcterms:created xsi:type="dcterms:W3CDTF">2024-05-03T21:32:00Z</dcterms:created>
  <dcterms:modified xsi:type="dcterms:W3CDTF">2024-12-03T17:01:00Z</dcterms:modified>
</cp:coreProperties>
</file>