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B911" w14:textId="066EF4B6" w:rsidR="00606B76" w:rsidRPr="00E908B5" w:rsidRDefault="002A29D9" w:rsidP="0074776D">
      <w:pPr>
        <w:pStyle w:val="Title"/>
        <w:rPr>
          <w:iCs/>
          <w:sz w:val="22"/>
          <w:szCs w:val="22"/>
        </w:rPr>
      </w:pPr>
      <w:bookmarkStart w:id="0" w:name="_Hlk514077797"/>
      <w:r w:rsidRPr="00E908B5">
        <w:rPr>
          <w:iCs/>
          <w:color w:val="000000"/>
          <w:sz w:val="22"/>
          <w:szCs w:val="22"/>
        </w:rPr>
        <w:t xml:space="preserve">IRB Member Checklist for </w:t>
      </w:r>
      <w:r w:rsidR="00606B76" w:rsidRPr="00E908B5">
        <w:rPr>
          <w:iCs/>
          <w:color w:val="000000"/>
          <w:sz w:val="22"/>
          <w:szCs w:val="22"/>
        </w:rPr>
        <w:t xml:space="preserve">Projects involving Prisoners (subpart C) </w:t>
      </w:r>
    </w:p>
    <w:p w14:paraId="6D03CD68" w14:textId="77777777" w:rsidR="00606B76" w:rsidRDefault="00606B76" w:rsidP="0074776D">
      <w:pPr>
        <w:pStyle w:val="Title"/>
        <w:rPr>
          <w:sz w:val="22"/>
          <w:szCs w:val="22"/>
        </w:rPr>
      </w:pPr>
    </w:p>
    <w:tbl>
      <w:tblPr>
        <w:tblStyle w:val="TableGrid"/>
        <w:tblW w:w="0" w:type="auto"/>
        <w:tblLook w:val="04A0" w:firstRow="1" w:lastRow="0" w:firstColumn="1" w:lastColumn="0" w:noHBand="0" w:noVBand="1"/>
      </w:tblPr>
      <w:tblGrid>
        <w:gridCol w:w="4366"/>
        <w:gridCol w:w="4264"/>
      </w:tblGrid>
      <w:tr w:rsidR="00606B76" w:rsidRPr="000E26A0" w14:paraId="5A86617C" w14:textId="77777777" w:rsidTr="005F076B">
        <w:tc>
          <w:tcPr>
            <w:tcW w:w="5508" w:type="dxa"/>
          </w:tcPr>
          <w:p w14:paraId="1E4F2545" w14:textId="4AEA0AFF" w:rsidR="00606B76" w:rsidRPr="00606B76" w:rsidRDefault="00606B76" w:rsidP="00E908B5">
            <w:pPr>
              <w:rPr>
                <w:rFonts w:ascii="Arial" w:hAnsi="Arial" w:cs="Arial"/>
                <w:b/>
              </w:rPr>
            </w:pPr>
            <w:r w:rsidRPr="00606B76">
              <w:rPr>
                <w:rFonts w:ascii="Arial" w:hAnsi="Arial" w:cs="Arial"/>
                <w:b/>
              </w:rPr>
              <w:t xml:space="preserve">IRB Meeting Date: </w:t>
            </w:r>
            <w:sdt>
              <w:sdtPr>
                <w:rPr>
                  <w:rFonts w:ascii="Arial" w:hAnsi="Arial" w:cs="Arial"/>
                  <w:b/>
                </w:rPr>
                <w:id w:val="-398513497"/>
                <w:placeholder>
                  <w:docPart w:val="DefaultPlaceholder_-1854013437"/>
                </w:placeholder>
                <w:showingPlcHdr/>
                <w:date>
                  <w:dateFormat w:val="M/d/yyyy"/>
                  <w:lid w:val="en-US"/>
                  <w:storeMappedDataAs w:val="dateTime"/>
                  <w:calendar w:val="gregorian"/>
                </w:date>
              </w:sdtPr>
              <w:sdtContent>
                <w:r w:rsidR="00E908B5" w:rsidRPr="00807F44">
                  <w:rPr>
                    <w:rStyle w:val="PlaceholderText"/>
                  </w:rPr>
                  <w:t>Click or tap to enter a date.</w:t>
                </w:r>
              </w:sdtContent>
            </w:sdt>
          </w:p>
        </w:tc>
        <w:tc>
          <w:tcPr>
            <w:tcW w:w="5508" w:type="dxa"/>
          </w:tcPr>
          <w:p w14:paraId="5D558AFA" w14:textId="320FB742" w:rsidR="00606B76" w:rsidRPr="00606B76" w:rsidRDefault="00606B76" w:rsidP="005F076B">
            <w:pPr>
              <w:rPr>
                <w:rFonts w:ascii="Arial" w:hAnsi="Arial" w:cs="Arial"/>
                <w:b/>
              </w:rPr>
            </w:pPr>
            <w:r w:rsidRPr="00606B76">
              <w:rPr>
                <w:rFonts w:ascii="Arial" w:hAnsi="Arial" w:cs="Arial"/>
                <w:b/>
              </w:rPr>
              <w:t xml:space="preserve">eBridge #: </w:t>
            </w:r>
            <w:sdt>
              <w:sdtPr>
                <w:rPr>
                  <w:rFonts w:ascii="Arial" w:hAnsi="Arial" w:cs="Arial"/>
                  <w:b/>
                </w:rPr>
                <w:id w:val="881293689"/>
                <w:placeholder>
                  <w:docPart w:val="DefaultPlaceholder_-1854013440"/>
                </w:placeholder>
                <w:showingPlcHdr/>
              </w:sdtPr>
              <w:sdtContent>
                <w:r w:rsidR="00E908B5" w:rsidRPr="00807F44">
                  <w:rPr>
                    <w:rStyle w:val="PlaceholderText"/>
                  </w:rPr>
                  <w:t>Click or tap here to enter text.</w:t>
                </w:r>
              </w:sdtContent>
            </w:sdt>
          </w:p>
          <w:p w14:paraId="35C17A87" w14:textId="77777777" w:rsidR="00606B76" w:rsidRPr="00606B76" w:rsidRDefault="00606B76" w:rsidP="005F076B">
            <w:pPr>
              <w:rPr>
                <w:rFonts w:ascii="Arial" w:hAnsi="Arial" w:cs="Arial"/>
                <w:b/>
              </w:rPr>
            </w:pPr>
          </w:p>
        </w:tc>
      </w:tr>
      <w:tr w:rsidR="00606B76" w:rsidRPr="000E26A0" w14:paraId="4076C4DC" w14:textId="77777777" w:rsidTr="005F076B">
        <w:tc>
          <w:tcPr>
            <w:tcW w:w="5508" w:type="dxa"/>
          </w:tcPr>
          <w:p w14:paraId="7056C715" w14:textId="1B47AEF8" w:rsidR="00606B76" w:rsidRPr="00606B76" w:rsidRDefault="00606B76" w:rsidP="005F076B">
            <w:pPr>
              <w:rPr>
                <w:rFonts w:ascii="Arial" w:hAnsi="Arial" w:cs="Arial"/>
                <w:b/>
              </w:rPr>
            </w:pPr>
            <w:r w:rsidRPr="00606B76">
              <w:rPr>
                <w:rFonts w:ascii="Arial" w:hAnsi="Arial" w:cs="Arial"/>
                <w:b/>
              </w:rPr>
              <w:t xml:space="preserve">Principal Investigator: </w:t>
            </w:r>
            <w:sdt>
              <w:sdtPr>
                <w:rPr>
                  <w:rFonts w:ascii="Arial" w:hAnsi="Arial" w:cs="Arial"/>
                  <w:b/>
                </w:rPr>
                <w:id w:val="-616675397"/>
                <w:placeholder>
                  <w:docPart w:val="DefaultPlaceholder_-1854013440"/>
                </w:placeholder>
                <w:showingPlcHdr/>
              </w:sdtPr>
              <w:sdtContent>
                <w:r w:rsidR="00E908B5" w:rsidRPr="00807F44">
                  <w:rPr>
                    <w:rStyle w:val="PlaceholderText"/>
                  </w:rPr>
                  <w:t>Click or tap here to enter text.</w:t>
                </w:r>
              </w:sdtContent>
            </w:sdt>
          </w:p>
          <w:p w14:paraId="4C206631" w14:textId="77777777" w:rsidR="00606B76" w:rsidRPr="00606B76" w:rsidRDefault="00606B76" w:rsidP="005F076B">
            <w:pPr>
              <w:rPr>
                <w:rFonts w:ascii="Arial" w:hAnsi="Arial" w:cs="Arial"/>
                <w:b/>
              </w:rPr>
            </w:pPr>
          </w:p>
        </w:tc>
        <w:tc>
          <w:tcPr>
            <w:tcW w:w="5508" w:type="dxa"/>
          </w:tcPr>
          <w:p w14:paraId="11FD3F7E" w14:textId="0872A3EC" w:rsidR="00606B76" w:rsidRPr="00606B76" w:rsidRDefault="00606B76" w:rsidP="005F076B">
            <w:pPr>
              <w:rPr>
                <w:rFonts w:ascii="Arial" w:hAnsi="Arial" w:cs="Arial"/>
                <w:b/>
              </w:rPr>
            </w:pPr>
            <w:r w:rsidRPr="00606B76">
              <w:rPr>
                <w:rFonts w:ascii="Arial" w:hAnsi="Arial" w:cs="Arial"/>
                <w:b/>
              </w:rPr>
              <w:t xml:space="preserve">Reviewer Name: </w:t>
            </w:r>
            <w:sdt>
              <w:sdtPr>
                <w:rPr>
                  <w:rFonts w:ascii="Arial" w:hAnsi="Arial" w:cs="Arial"/>
                  <w:b/>
                </w:rPr>
                <w:id w:val="-1796133236"/>
                <w:placeholder>
                  <w:docPart w:val="DefaultPlaceholder_-1854013440"/>
                </w:placeholder>
                <w:showingPlcHdr/>
              </w:sdtPr>
              <w:sdtContent>
                <w:r w:rsidR="00E908B5" w:rsidRPr="00807F44">
                  <w:rPr>
                    <w:rStyle w:val="PlaceholderText"/>
                  </w:rPr>
                  <w:t>Click or tap here to enter text.</w:t>
                </w:r>
              </w:sdtContent>
            </w:sdt>
          </w:p>
          <w:p w14:paraId="3B798882" w14:textId="77777777" w:rsidR="00606B76" w:rsidRPr="00606B76" w:rsidRDefault="00606B76" w:rsidP="005F076B">
            <w:pPr>
              <w:rPr>
                <w:rFonts w:ascii="Arial" w:hAnsi="Arial" w:cs="Arial"/>
                <w:b/>
              </w:rPr>
            </w:pPr>
          </w:p>
        </w:tc>
      </w:tr>
      <w:bookmarkEnd w:id="0"/>
    </w:tbl>
    <w:p w14:paraId="71CAE3FC" w14:textId="77777777" w:rsidR="0074776D" w:rsidRPr="0074776D" w:rsidRDefault="0074776D" w:rsidP="0074776D">
      <w:pPr>
        <w:pStyle w:val="Title"/>
        <w:rPr>
          <w:b w:val="0"/>
          <w:bCs w:val="0"/>
          <w:sz w:val="22"/>
        </w:rPr>
      </w:pPr>
    </w:p>
    <w:p w14:paraId="5169FFAB" w14:textId="77777777" w:rsidR="00606B76" w:rsidRDefault="00606B76">
      <w:pPr>
        <w:rPr>
          <w:rFonts w:ascii="Arial" w:hAnsi="Arial" w:cs="Arial"/>
          <w:sz w:val="22"/>
          <w:szCs w:val="22"/>
        </w:rPr>
      </w:pPr>
      <w:bookmarkStart w:id="1" w:name="_Hlk513207481"/>
      <w:r w:rsidRPr="00606B76">
        <w:rPr>
          <w:rFonts w:ascii="Arial" w:hAnsi="Arial" w:cs="Arial"/>
          <w:sz w:val="22"/>
          <w:szCs w:val="22"/>
        </w:rPr>
        <w:t xml:space="preserve">This checklist should be used with the </w:t>
      </w:r>
      <w:r w:rsidRPr="00606B76">
        <w:rPr>
          <w:rFonts w:ascii="Arial" w:hAnsi="Arial" w:cs="Arial"/>
          <w:i/>
          <w:sz w:val="22"/>
          <w:szCs w:val="22"/>
        </w:rPr>
        <w:t>New Protocol Reviewer Checklist</w:t>
      </w:r>
      <w:r w:rsidRPr="00606B76">
        <w:rPr>
          <w:rFonts w:ascii="Arial" w:hAnsi="Arial" w:cs="Arial"/>
          <w:sz w:val="22"/>
          <w:szCs w:val="22"/>
        </w:rPr>
        <w:t xml:space="preserve"> for projects which request the inclusion of subjects </w:t>
      </w:r>
      <w:r>
        <w:rPr>
          <w:rFonts w:ascii="Arial" w:hAnsi="Arial" w:cs="Arial"/>
          <w:sz w:val="22"/>
          <w:szCs w:val="22"/>
        </w:rPr>
        <w:t>who meet the definition of prisoners</w:t>
      </w:r>
      <w:r w:rsidRPr="00606B76">
        <w:rPr>
          <w:rFonts w:ascii="Arial" w:hAnsi="Arial" w:cs="Arial"/>
          <w:sz w:val="22"/>
          <w:szCs w:val="22"/>
        </w:rPr>
        <w:t xml:space="preserve">. </w:t>
      </w:r>
    </w:p>
    <w:p w14:paraId="391490C6" w14:textId="0E35A972" w:rsidR="00606B76" w:rsidRDefault="00606B76">
      <w:pPr>
        <w:rPr>
          <w:rFonts w:ascii="Arial" w:hAnsi="Arial" w:cs="Arial"/>
          <w:sz w:val="22"/>
          <w:szCs w:val="22"/>
        </w:rPr>
      </w:pPr>
      <w:r w:rsidRPr="00606B76">
        <w:rPr>
          <w:rFonts w:ascii="Arial" w:hAnsi="Arial" w:cs="Arial"/>
          <w:sz w:val="22"/>
          <w:szCs w:val="22"/>
        </w:rPr>
        <w:t xml:space="preserve">IRB Committee Members should apply the criteria outlined within the </w:t>
      </w:r>
      <w:r w:rsidRPr="00606B76">
        <w:rPr>
          <w:rFonts w:ascii="Arial" w:hAnsi="Arial" w:cs="Arial"/>
          <w:i/>
          <w:sz w:val="22"/>
          <w:szCs w:val="22"/>
        </w:rPr>
        <w:t xml:space="preserve">IRB Member SOP: Research </w:t>
      </w:r>
      <w:r>
        <w:rPr>
          <w:rFonts w:ascii="Arial" w:hAnsi="Arial" w:cs="Arial"/>
          <w:i/>
          <w:sz w:val="22"/>
          <w:szCs w:val="22"/>
        </w:rPr>
        <w:t>involving Prisoners.</w:t>
      </w:r>
    </w:p>
    <w:p w14:paraId="7AE1D538" w14:textId="77777777" w:rsidR="00835767" w:rsidRPr="00E908B5" w:rsidRDefault="00835767" w:rsidP="00E908B5">
      <w:pPr>
        <w:pStyle w:val="Heading1"/>
        <w:rPr>
          <w:rStyle w:val="Emphasis"/>
          <w:rFonts w:ascii="Arial" w:hAnsi="Arial" w:cs="Arial"/>
          <w:b/>
          <w:bCs/>
          <w:i w:val="0"/>
          <w:iCs w:val="0"/>
          <w:color w:val="0000FF"/>
          <w:sz w:val="22"/>
          <w:szCs w:val="22"/>
          <w:u w:val="single"/>
        </w:rPr>
      </w:pPr>
      <w:bookmarkStart w:id="2" w:name="_Permitted_Research_Involving"/>
      <w:bookmarkEnd w:id="1"/>
      <w:bookmarkEnd w:id="2"/>
      <w:r w:rsidRPr="00E908B5">
        <w:rPr>
          <w:rStyle w:val="Emphasis"/>
          <w:rFonts w:ascii="Arial" w:hAnsi="Arial" w:cs="Arial"/>
          <w:b/>
          <w:bCs/>
          <w:i w:val="0"/>
          <w:iCs w:val="0"/>
          <w:color w:val="0000FF"/>
          <w:sz w:val="22"/>
          <w:szCs w:val="22"/>
        </w:rPr>
        <w:t>Permitted Research Involving Prisoners</w:t>
      </w:r>
    </w:p>
    <w:p w14:paraId="44BDCDCA" w14:textId="77777777" w:rsidR="00835767" w:rsidRPr="00606B76" w:rsidRDefault="00835767" w:rsidP="00835767">
      <w:pPr>
        <w:rPr>
          <w:rFonts w:ascii="Arial" w:hAnsi="Arial" w:cs="Arial"/>
          <w:sz w:val="22"/>
          <w:szCs w:val="22"/>
        </w:rPr>
      </w:pPr>
      <w:r w:rsidRPr="00606B76">
        <w:rPr>
          <w:rStyle w:val="Emphasis"/>
          <w:rFonts w:ascii="Arial" w:hAnsi="Arial" w:cs="Arial"/>
          <w:i w:val="0"/>
          <w:sz w:val="22"/>
          <w:szCs w:val="22"/>
        </w:rPr>
        <w:t>Except as provided in paragraph (a) of this 45 CFR 46.306, biomedical or behavioral research conducted or supported by DHHS shall not involve prisoners as subjects.</w:t>
      </w:r>
    </w:p>
    <w:p w14:paraId="58475B8D" w14:textId="77777777" w:rsidR="00606B76" w:rsidRDefault="00606B76" w:rsidP="00835767">
      <w:pPr>
        <w:rPr>
          <w:rFonts w:ascii="Arial" w:hAnsi="Arial" w:cs="Arial"/>
          <w:sz w:val="22"/>
          <w:szCs w:val="22"/>
        </w:rPr>
      </w:pPr>
    </w:p>
    <w:p w14:paraId="408C8F61" w14:textId="2FBBF233" w:rsidR="00835767" w:rsidRDefault="00835767" w:rsidP="00835767">
      <w:pPr>
        <w:rPr>
          <w:rFonts w:ascii="Arial" w:hAnsi="Arial" w:cs="Arial"/>
          <w:sz w:val="22"/>
          <w:szCs w:val="22"/>
        </w:rPr>
      </w:pPr>
      <w:r w:rsidRPr="00606B76">
        <w:rPr>
          <w:rFonts w:ascii="Arial" w:hAnsi="Arial" w:cs="Arial"/>
          <w:sz w:val="22"/>
          <w:szCs w:val="22"/>
        </w:rPr>
        <w:t>The IRB must look at each element separately, considering the study goals, aims and objectives.  Please indicate which category the propose research meets:</w:t>
      </w:r>
    </w:p>
    <w:p w14:paraId="6031FF6B" w14:textId="77777777" w:rsidR="00606B76" w:rsidRPr="00606B76" w:rsidRDefault="00606B76" w:rsidP="00835767">
      <w:pPr>
        <w:rPr>
          <w:rFonts w:ascii="Arial" w:hAnsi="Arial" w:cs="Arial"/>
          <w:sz w:val="22"/>
          <w:szCs w:val="22"/>
        </w:rPr>
      </w:pPr>
    </w:p>
    <w:tbl>
      <w:tblPr>
        <w:tblStyle w:val="TableGrid"/>
        <w:tblW w:w="0" w:type="auto"/>
        <w:jc w:val="center"/>
        <w:tblLook w:val="04A0" w:firstRow="1" w:lastRow="0" w:firstColumn="1" w:lastColumn="0" w:noHBand="0" w:noVBand="1"/>
      </w:tblPr>
      <w:tblGrid>
        <w:gridCol w:w="2425"/>
        <w:gridCol w:w="6205"/>
      </w:tblGrid>
      <w:tr w:rsidR="00606B76" w14:paraId="5B307573" w14:textId="77777777" w:rsidTr="00E908B5">
        <w:trPr>
          <w:jc w:val="center"/>
        </w:trPr>
        <w:tc>
          <w:tcPr>
            <w:tcW w:w="8630" w:type="dxa"/>
            <w:gridSpan w:val="2"/>
          </w:tcPr>
          <w:p w14:paraId="77282C17" w14:textId="68DC1E28" w:rsidR="00606B76" w:rsidRDefault="00606B76" w:rsidP="00606B76">
            <w:pPr>
              <w:tabs>
                <w:tab w:val="left" w:pos="5640"/>
              </w:tabs>
              <w:rPr>
                <w:rStyle w:val="Emphasis"/>
                <w:rFonts w:ascii="Arial" w:hAnsi="Arial" w:cs="Arial"/>
                <w:b/>
                <w:i w:val="0"/>
                <w:iCs w:val="0"/>
              </w:rPr>
            </w:pPr>
            <w:r w:rsidRPr="000F263B">
              <w:rPr>
                <w:rFonts w:ascii="Arial" w:hAnsi="Arial" w:cs="Arial"/>
                <w:i/>
              </w:rPr>
              <w:t>§46.306(a)</w:t>
            </w:r>
            <w:r>
              <w:rPr>
                <w:rFonts w:ascii="Arial" w:hAnsi="Arial" w:cs="Arial"/>
                <w:i/>
              </w:rPr>
              <w:t xml:space="preserve"> </w:t>
            </w:r>
            <w:r w:rsidRPr="000F263B">
              <w:rPr>
                <w:rFonts w:ascii="Arial" w:hAnsi="Arial" w:cs="Arial"/>
                <w:i/>
              </w:rPr>
              <w:t xml:space="preserve">The proposed research involves solely </w:t>
            </w:r>
            <w:r w:rsidR="00B9099E" w:rsidRPr="00B9099E">
              <w:rPr>
                <w:rFonts w:ascii="Arial" w:hAnsi="Arial" w:cs="Arial"/>
                <w:b/>
                <w:bCs/>
                <w:i/>
                <w:u w:val="single"/>
              </w:rPr>
              <w:t xml:space="preserve">one of </w:t>
            </w:r>
            <w:r w:rsidRPr="00B9099E">
              <w:rPr>
                <w:rFonts w:ascii="Arial" w:hAnsi="Arial" w:cs="Arial"/>
                <w:b/>
                <w:bCs/>
                <w:i/>
                <w:u w:val="single"/>
              </w:rPr>
              <w:t>the followin</w:t>
            </w:r>
            <w:r w:rsidR="00B9099E" w:rsidRPr="00B9099E">
              <w:rPr>
                <w:rFonts w:ascii="Arial" w:hAnsi="Arial" w:cs="Arial"/>
                <w:b/>
                <w:bCs/>
                <w:i/>
                <w:u w:val="single"/>
              </w:rPr>
              <w:t>g categories</w:t>
            </w:r>
            <w:r w:rsidRPr="000F263B">
              <w:rPr>
                <w:rFonts w:ascii="Arial" w:hAnsi="Arial" w:cs="Arial"/>
                <w:i/>
              </w:rPr>
              <w:t>:</w:t>
            </w:r>
          </w:p>
        </w:tc>
      </w:tr>
      <w:tr w:rsidR="00606B76" w14:paraId="22071413" w14:textId="77777777" w:rsidTr="00B9099E">
        <w:trPr>
          <w:jc w:val="center"/>
        </w:trPr>
        <w:sdt>
          <w:sdtPr>
            <w:rPr>
              <w:rStyle w:val="Emphasis"/>
              <w:rFonts w:ascii="Arial" w:hAnsi="Arial" w:cs="Arial"/>
              <w:i w:val="0"/>
              <w:iCs w:val="0"/>
              <w:sz w:val="32"/>
              <w:szCs w:val="32"/>
            </w:rPr>
            <w:id w:val="1262726612"/>
            <w14:checkbox>
              <w14:checked w14:val="0"/>
              <w14:checkedState w14:val="2612" w14:font="MS Gothic"/>
              <w14:uncheckedState w14:val="2610" w14:font="MS Gothic"/>
            </w14:checkbox>
          </w:sdtPr>
          <w:sdtContent>
            <w:tc>
              <w:tcPr>
                <w:tcW w:w="2425" w:type="dxa"/>
                <w:vAlign w:val="center"/>
              </w:tcPr>
              <w:p w14:paraId="287A65D6" w14:textId="010B5B49" w:rsidR="00606B76" w:rsidRPr="00B9099E" w:rsidRDefault="00B9099E" w:rsidP="00606B76">
                <w:pPr>
                  <w:jc w:val="center"/>
                  <w:rPr>
                    <w:rStyle w:val="Emphasis"/>
                    <w:rFonts w:ascii="Arial" w:hAnsi="Arial" w:cs="Arial"/>
                    <w:b/>
                    <w:bCs/>
                    <w:i w:val="0"/>
                    <w:iCs w:val="0"/>
                  </w:rPr>
                </w:pPr>
                <w:r w:rsidRPr="00E908B5">
                  <w:rPr>
                    <w:rStyle w:val="Emphasis"/>
                    <w:rFonts w:ascii="Segoe UI Symbol" w:eastAsia="MS Gothic" w:hAnsi="Segoe UI Symbol" w:cs="Segoe UI Symbol"/>
                    <w:i w:val="0"/>
                    <w:iCs w:val="0"/>
                    <w:sz w:val="32"/>
                    <w:szCs w:val="32"/>
                  </w:rPr>
                  <w:t>☐</w:t>
                </w:r>
              </w:p>
            </w:tc>
          </w:sdtContent>
        </w:sdt>
        <w:tc>
          <w:tcPr>
            <w:tcW w:w="6205" w:type="dxa"/>
          </w:tcPr>
          <w:p w14:paraId="5299BC23" w14:textId="77777777" w:rsidR="00606B76" w:rsidRPr="000F263B" w:rsidRDefault="00606B76" w:rsidP="00606B76">
            <w:pPr>
              <w:tabs>
                <w:tab w:val="left" w:pos="5640"/>
              </w:tabs>
              <w:rPr>
                <w:rFonts w:ascii="Arial" w:hAnsi="Arial" w:cs="Arial"/>
                <w:i/>
              </w:rPr>
            </w:pPr>
            <w:r w:rsidRPr="000F263B">
              <w:rPr>
                <w:rFonts w:ascii="Arial" w:hAnsi="Arial" w:cs="Arial"/>
                <w:i/>
              </w:rPr>
              <w:t xml:space="preserve">(i) study of the possible causes, effects, and processes of incarceration, and of criminal behavior, provided that the study presents no more than minimal risk and no more than inconvenience to the </w:t>
            </w:r>
            <w:proofErr w:type="gramStart"/>
            <w:r w:rsidRPr="000F263B">
              <w:rPr>
                <w:rFonts w:ascii="Arial" w:hAnsi="Arial" w:cs="Arial"/>
                <w:i/>
              </w:rPr>
              <w:t>subjects;</w:t>
            </w:r>
            <w:proofErr w:type="gramEnd"/>
          </w:p>
          <w:p w14:paraId="1F4EE170" w14:textId="77777777" w:rsidR="00606B76" w:rsidRDefault="00606B76" w:rsidP="00E63A1E">
            <w:pPr>
              <w:rPr>
                <w:rStyle w:val="Emphasis"/>
                <w:rFonts w:ascii="Arial" w:hAnsi="Arial" w:cs="Arial"/>
                <w:b/>
                <w:i w:val="0"/>
                <w:iCs w:val="0"/>
              </w:rPr>
            </w:pPr>
          </w:p>
          <w:p w14:paraId="5B1E5F98" w14:textId="30381C13" w:rsidR="00606B76" w:rsidRPr="000F263B" w:rsidRDefault="00606B76" w:rsidP="00606B76">
            <w:pPr>
              <w:tabs>
                <w:tab w:val="left" w:pos="5640"/>
              </w:tabs>
              <w:rPr>
                <w:rFonts w:ascii="Arial" w:hAnsi="Arial" w:cs="Arial"/>
                <w:i/>
              </w:rPr>
            </w:pPr>
            <w:r w:rsidRPr="000F263B">
              <w:rPr>
                <w:rFonts w:ascii="Arial" w:hAnsi="Arial" w:cs="Arial"/>
                <w:i/>
              </w:rPr>
              <w:t>Rationale for choosing this category:</w:t>
            </w:r>
            <w:r w:rsidRPr="00606B76">
              <w:rPr>
                <w:rFonts w:ascii="Arial" w:hAnsi="Arial" w:cs="Arial"/>
              </w:rPr>
              <w:t xml:space="preserve"> </w:t>
            </w:r>
            <w:sdt>
              <w:sdtPr>
                <w:rPr>
                  <w:rFonts w:ascii="Arial" w:hAnsi="Arial" w:cs="Arial"/>
                </w:rPr>
                <w:id w:val="1499542302"/>
                <w:placeholder>
                  <w:docPart w:val="DefaultPlaceholder_-1854013440"/>
                </w:placeholder>
                <w:showingPlcHdr/>
              </w:sdtPr>
              <w:sdtContent>
                <w:r w:rsidR="00B9099E" w:rsidRPr="00807F44">
                  <w:rPr>
                    <w:rStyle w:val="PlaceholderText"/>
                  </w:rPr>
                  <w:t>Click or tap here to enter text.</w:t>
                </w:r>
              </w:sdtContent>
            </w:sdt>
          </w:p>
          <w:p w14:paraId="7AA188B9" w14:textId="0ED8695E" w:rsidR="00606B76" w:rsidRDefault="00606B76" w:rsidP="00E63A1E">
            <w:pPr>
              <w:rPr>
                <w:rStyle w:val="Emphasis"/>
                <w:rFonts w:ascii="Arial" w:hAnsi="Arial" w:cs="Arial"/>
                <w:b/>
                <w:i w:val="0"/>
                <w:iCs w:val="0"/>
              </w:rPr>
            </w:pPr>
          </w:p>
        </w:tc>
      </w:tr>
      <w:tr w:rsidR="00606B76" w14:paraId="2B2C9073" w14:textId="77777777" w:rsidTr="00B9099E">
        <w:trPr>
          <w:jc w:val="center"/>
        </w:trPr>
        <w:sdt>
          <w:sdtPr>
            <w:rPr>
              <w:rStyle w:val="Emphasis"/>
              <w:rFonts w:ascii="Arial" w:hAnsi="Arial" w:cs="Arial"/>
              <w:i w:val="0"/>
              <w:iCs w:val="0"/>
              <w:sz w:val="32"/>
              <w:szCs w:val="32"/>
            </w:rPr>
            <w:id w:val="2126579669"/>
            <w14:checkbox>
              <w14:checked w14:val="0"/>
              <w14:checkedState w14:val="2612" w14:font="MS Gothic"/>
              <w14:uncheckedState w14:val="2610" w14:font="MS Gothic"/>
            </w14:checkbox>
          </w:sdtPr>
          <w:sdtContent>
            <w:tc>
              <w:tcPr>
                <w:tcW w:w="2425" w:type="dxa"/>
                <w:vAlign w:val="center"/>
              </w:tcPr>
              <w:p w14:paraId="0499E1EA" w14:textId="65E78E1C" w:rsidR="00606B76" w:rsidRDefault="00B9099E" w:rsidP="00606B76">
                <w:pPr>
                  <w:jc w:val="center"/>
                  <w:rPr>
                    <w:rStyle w:val="Emphasis"/>
                    <w:rFonts w:ascii="Arial" w:hAnsi="Arial" w:cs="Arial"/>
                    <w:b/>
                    <w:i w:val="0"/>
                    <w:iCs w:val="0"/>
                  </w:rPr>
                </w:pPr>
                <w:r w:rsidRPr="00E908B5">
                  <w:rPr>
                    <w:rStyle w:val="Emphasis"/>
                    <w:rFonts w:ascii="Segoe UI Symbol" w:eastAsia="MS Gothic" w:hAnsi="Segoe UI Symbol" w:cs="Segoe UI Symbol"/>
                    <w:i w:val="0"/>
                    <w:iCs w:val="0"/>
                    <w:sz w:val="32"/>
                    <w:szCs w:val="32"/>
                  </w:rPr>
                  <w:t>☐</w:t>
                </w:r>
              </w:p>
            </w:tc>
          </w:sdtContent>
        </w:sdt>
        <w:tc>
          <w:tcPr>
            <w:tcW w:w="6205" w:type="dxa"/>
          </w:tcPr>
          <w:p w14:paraId="0CFCCF52" w14:textId="4ABDE8BA" w:rsidR="00606B76" w:rsidRDefault="00606B76" w:rsidP="00606B76">
            <w:pPr>
              <w:tabs>
                <w:tab w:val="left" w:pos="5640"/>
              </w:tabs>
              <w:rPr>
                <w:rFonts w:ascii="Arial" w:hAnsi="Arial" w:cs="Arial"/>
                <w:i/>
              </w:rPr>
            </w:pPr>
            <w:r w:rsidRPr="000F263B">
              <w:rPr>
                <w:rFonts w:ascii="Arial" w:hAnsi="Arial" w:cs="Arial"/>
                <w:i/>
              </w:rPr>
              <w:t>(ii) study of prisons as institutional structures or of prisoners as incarcerated persons, provided that the study presents no more than minimal risk and no more than inconvenience to the subjects;</w:t>
            </w:r>
          </w:p>
          <w:p w14:paraId="72961796" w14:textId="77777777" w:rsidR="00606B76" w:rsidRPr="000F263B" w:rsidRDefault="00606B76" w:rsidP="00606B76">
            <w:pPr>
              <w:tabs>
                <w:tab w:val="left" w:pos="5640"/>
              </w:tabs>
              <w:rPr>
                <w:rFonts w:ascii="Arial" w:hAnsi="Arial" w:cs="Arial"/>
                <w:i/>
              </w:rPr>
            </w:pPr>
          </w:p>
          <w:p w14:paraId="4E2A6051" w14:textId="04584EDA" w:rsidR="00606B76" w:rsidRPr="000F263B" w:rsidRDefault="00606B76" w:rsidP="00606B76">
            <w:pPr>
              <w:tabs>
                <w:tab w:val="left" w:pos="5640"/>
              </w:tabs>
              <w:rPr>
                <w:rFonts w:ascii="Arial" w:hAnsi="Arial" w:cs="Arial"/>
                <w:i/>
              </w:rPr>
            </w:pPr>
            <w:r w:rsidRPr="000F263B">
              <w:rPr>
                <w:rFonts w:ascii="Arial" w:hAnsi="Arial" w:cs="Arial"/>
                <w:i/>
              </w:rPr>
              <w:t>Rationale for choosing this category:</w:t>
            </w:r>
            <w:r w:rsidRPr="00606B76">
              <w:rPr>
                <w:rFonts w:ascii="Arial" w:hAnsi="Arial" w:cs="Arial"/>
              </w:rPr>
              <w:t xml:space="preserve"> </w:t>
            </w:r>
            <w:sdt>
              <w:sdtPr>
                <w:rPr>
                  <w:rFonts w:ascii="Arial" w:hAnsi="Arial" w:cs="Arial"/>
                </w:rPr>
                <w:id w:val="-1184054549"/>
                <w:placeholder>
                  <w:docPart w:val="DefaultPlaceholder_-1854013440"/>
                </w:placeholder>
                <w:showingPlcHdr/>
              </w:sdtPr>
              <w:sdtContent>
                <w:r w:rsidR="00B9099E" w:rsidRPr="00807F44">
                  <w:rPr>
                    <w:rStyle w:val="PlaceholderText"/>
                  </w:rPr>
                  <w:t>Click or tap here to enter text.</w:t>
                </w:r>
              </w:sdtContent>
            </w:sdt>
          </w:p>
          <w:p w14:paraId="1E7C8CA6" w14:textId="77777777" w:rsidR="00606B76" w:rsidRDefault="00606B76" w:rsidP="00E63A1E">
            <w:pPr>
              <w:rPr>
                <w:rStyle w:val="Emphasis"/>
                <w:rFonts w:ascii="Arial" w:hAnsi="Arial" w:cs="Arial"/>
                <w:b/>
                <w:i w:val="0"/>
                <w:iCs w:val="0"/>
              </w:rPr>
            </w:pPr>
          </w:p>
        </w:tc>
      </w:tr>
      <w:tr w:rsidR="00606B76" w14:paraId="053042EB" w14:textId="77777777" w:rsidTr="00E908B5">
        <w:trPr>
          <w:jc w:val="center"/>
        </w:trPr>
        <w:tc>
          <w:tcPr>
            <w:tcW w:w="2425" w:type="dxa"/>
            <w:vAlign w:val="center"/>
          </w:tcPr>
          <w:sdt>
            <w:sdtPr>
              <w:rPr>
                <w:rStyle w:val="Emphasis"/>
                <w:rFonts w:ascii="Arial" w:hAnsi="Arial" w:cs="Arial"/>
                <w:i w:val="0"/>
                <w:iCs w:val="0"/>
                <w:sz w:val="32"/>
                <w:szCs w:val="32"/>
              </w:rPr>
              <w:id w:val="-1233695066"/>
              <w14:checkbox>
                <w14:checked w14:val="0"/>
                <w14:checkedState w14:val="2612" w14:font="MS Gothic"/>
                <w14:uncheckedState w14:val="2610" w14:font="MS Gothic"/>
              </w14:checkbox>
            </w:sdtPr>
            <w:sdtContent>
              <w:p w14:paraId="67AE64F1" w14:textId="4E051323" w:rsidR="00606B76" w:rsidRDefault="00E908B5" w:rsidP="00606B76">
                <w:pPr>
                  <w:jc w:val="center"/>
                  <w:rPr>
                    <w:rStyle w:val="Emphasis"/>
                    <w:rFonts w:ascii="Arial" w:hAnsi="Arial" w:cs="Arial"/>
                    <w:b/>
                    <w:i w:val="0"/>
                    <w:iCs w:val="0"/>
                  </w:rPr>
                </w:pPr>
                <w:r w:rsidRPr="00E908B5">
                  <w:rPr>
                    <w:rStyle w:val="Emphasis"/>
                    <w:rFonts w:ascii="Segoe UI Symbol" w:eastAsia="MS Gothic" w:hAnsi="Segoe UI Symbol" w:cs="Segoe UI Symbol"/>
                    <w:i w:val="0"/>
                    <w:iCs w:val="0"/>
                    <w:sz w:val="32"/>
                    <w:szCs w:val="32"/>
                  </w:rPr>
                  <w:t>☐</w:t>
                </w:r>
              </w:p>
            </w:sdtContent>
          </w:sdt>
        </w:tc>
        <w:tc>
          <w:tcPr>
            <w:tcW w:w="6205" w:type="dxa"/>
          </w:tcPr>
          <w:p w14:paraId="40DC5464" w14:textId="33059A2F" w:rsidR="00606B76" w:rsidRPr="000F263B" w:rsidRDefault="00606B76" w:rsidP="00606B76">
            <w:pPr>
              <w:tabs>
                <w:tab w:val="left" w:pos="5640"/>
              </w:tabs>
              <w:rPr>
                <w:rFonts w:ascii="Arial" w:hAnsi="Arial" w:cs="Arial"/>
                <w:i/>
              </w:rPr>
            </w:pPr>
            <w:r w:rsidRPr="000F263B">
              <w:rPr>
                <w:rFonts w:ascii="Arial" w:hAnsi="Arial" w:cs="Arial"/>
                <w:i/>
              </w:rPr>
              <w:t xml:space="preserve">(iii) research on conditions particularly affecting prisoners as a class (for example, vaccine trials and other research on hepatitis which is much more prevalent in prisons than elsewhere; and research on social and psychological problems such as alcoholism, drug addiction, and sexual assaults) provided that the study may proceed only after the Secretary has consulted with appropriate experts including experts in penology, medicine, and ethics, and published notice, in the Federal Register, of his intent to approve such research; </w:t>
            </w:r>
          </w:p>
          <w:p w14:paraId="285D6E2E" w14:textId="77777777" w:rsidR="00606B76" w:rsidRDefault="00606B76" w:rsidP="00606B76">
            <w:pPr>
              <w:tabs>
                <w:tab w:val="left" w:pos="5640"/>
              </w:tabs>
              <w:rPr>
                <w:rFonts w:ascii="Arial" w:hAnsi="Arial" w:cs="Arial"/>
                <w:i/>
              </w:rPr>
            </w:pPr>
          </w:p>
          <w:p w14:paraId="4D9870BF" w14:textId="34D6D46A" w:rsidR="00606B76" w:rsidRPr="000F263B" w:rsidRDefault="00606B76" w:rsidP="00606B76">
            <w:pPr>
              <w:tabs>
                <w:tab w:val="left" w:pos="5640"/>
              </w:tabs>
              <w:rPr>
                <w:rFonts w:ascii="Arial" w:hAnsi="Arial" w:cs="Arial"/>
                <w:i/>
              </w:rPr>
            </w:pPr>
            <w:r w:rsidRPr="000F263B">
              <w:rPr>
                <w:rFonts w:ascii="Arial" w:hAnsi="Arial" w:cs="Arial"/>
                <w:i/>
              </w:rPr>
              <w:t xml:space="preserve">Rationale for choosing this category: </w:t>
            </w:r>
            <w:sdt>
              <w:sdtPr>
                <w:rPr>
                  <w:rFonts w:ascii="Arial" w:hAnsi="Arial" w:cs="Arial"/>
                  <w:i/>
                </w:rPr>
                <w:id w:val="-770399890"/>
                <w:placeholder>
                  <w:docPart w:val="DefaultPlaceholder_-1854013440"/>
                </w:placeholder>
                <w:showingPlcHdr/>
              </w:sdtPr>
              <w:sdtContent>
                <w:r w:rsidR="00B9099E" w:rsidRPr="00807F44">
                  <w:rPr>
                    <w:rStyle w:val="PlaceholderText"/>
                  </w:rPr>
                  <w:t>Click or tap here to enter text.</w:t>
                </w:r>
              </w:sdtContent>
            </w:sdt>
          </w:p>
          <w:p w14:paraId="5EB4AFED" w14:textId="77777777" w:rsidR="00606B76" w:rsidRDefault="00606B76" w:rsidP="00606B76">
            <w:pPr>
              <w:tabs>
                <w:tab w:val="left" w:pos="5640"/>
              </w:tabs>
              <w:rPr>
                <w:rFonts w:ascii="Arial" w:hAnsi="Arial" w:cs="Arial"/>
                <w:i/>
              </w:rPr>
            </w:pPr>
          </w:p>
          <w:p w14:paraId="2863513C" w14:textId="20E0CAF5" w:rsidR="00606B76" w:rsidRDefault="00606B76" w:rsidP="00606B76">
            <w:pPr>
              <w:tabs>
                <w:tab w:val="left" w:pos="5640"/>
              </w:tabs>
              <w:rPr>
                <w:rStyle w:val="Emphasis"/>
                <w:rFonts w:ascii="Arial" w:hAnsi="Arial" w:cs="Arial"/>
                <w:b/>
                <w:i w:val="0"/>
                <w:iCs w:val="0"/>
              </w:rPr>
            </w:pPr>
            <w:r w:rsidRPr="00606B76">
              <w:rPr>
                <w:rFonts w:ascii="Arial" w:hAnsi="Arial" w:cs="Arial"/>
                <w:i/>
                <w:sz w:val="20"/>
                <w:szCs w:val="20"/>
              </w:rPr>
              <w:t xml:space="preserve">•Note that selecting category (iii) triggers the requirement for Secretarial consultation. For more information, review IRB Member SOP: Research Involving Prisoners.  </w:t>
            </w:r>
          </w:p>
        </w:tc>
      </w:tr>
      <w:tr w:rsidR="00606B76" w14:paraId="103BB620" w14:textId="77777777" w:rsidTr="00E908B5">
        <w:trPr>
          <w:jc w:val="center"/>
        </w:trPr>
        <w:tc>
          <w:tcPr>
            <w:tcW w:w="2425" w:type="dxa"/>
            <w:vAlign w:val="center"/>
          </w:tcPr>
          <w:sdt>
            <w:sdtPr>
              <w:rPr>
                <w:rStyle w:val="Emphasis"/>
                <w:rFonts w:ascii="Arial" w:hAnsi="Arial" w:cs="Arial"/>
                <w:i w:val="0"/>
                <w:iCs w:val="0"/>
                <w:sz w:val="32"/>
                <w:szCs w:val="32"/>
              </w:rPr>
              <w:id w:val="1237046814"/>
              <w14:checkbox>
                <w14:checked w14:val="0"/>
                <w14:checkedState w14:val="2612" w14:font="MS Gothic"/>
                <w14:uncheckedState w14:val="2610" w14:font="MS Gothic"/>
              </w14:checkbox>
            </w:sdtPr>
            <w:sdtContent>
              <w:p w14:paraId="2783D5DD" w14:textId="0815CE29" w:rsidR="00E27A0F" w:rsidRDefault="00E908B5" w:rsidP="00E27A0F">
                <w:pPr>
                  <w:jc w:val="center"/>
                  <w:rPr>
                    <w:rStyle w:val="Emphasis"/>
                    <w:rFonts w:ascii="Arial" w:hAnsi="Arial" w:cs="Arial"/>
                    <w:b/>
                    <w:i w:val="0"/>
                    <w:iCs w:val="0"/>
                  </w:rPr>
                </w:pPr>
                <w:r>
                  <w:rPr>
                    <w:rStyle w:val="Emphasis"/>
                    <w:rFonts w:ascii="MS Gothic" w:eastAsia="MS Gothic" w:hAnsi="MS Gothic" w:cs="Arial" w:hint="eastAsia"/>
                    <w:i w:val="0"/>
                    <w:iCs w:val="0"/>
                    <w:sz w:val="32"/>
                    <w:szCs w:val="32"/>
                  </w:rPr>
                  <w:t>☐</w:t>
                </w:r>
              </w:p>
            </w:sdtContent>
          </w:sdt>
        </w:tc>
        <w:tc>
          <w:tcPr>
            <w:tcW w:w="6205" w:type="dxa"/>
          </w:tcPr>
          <w:p w14:paraId="483BC825" w14:textId="77777777" w:rsidR="00606B76" w:rsidRPr="000F263B" w:rsidRDefault="00606B76" w:rsidP="00606B76">
            <w:pPr>
              <w:tabs>
                <w:tab w:val="left" w:pos="5640"/>
              </w:tabs>
              <w:rPr>
                <w:rFonts w:ascii="Arial" w:hAnsi="Arial" w:cs="Arial"/>
                <w:i/>
              </w:rPr>
            </w:pPr>
            <w:r w:rsidRPr="000F263B">
              <w:rPr>
                <w:rFonts w:ascii="Arial" w:hAnsi="Arial" w:cs="Arial"/>
                <w:i/>
              </w:rPr>
              <w:t>(iv) research on practices, both innovative and accepted, which have the intent and reasonable probability of improving the health or well-being of the subject. In cases in which those studies require the assignment of prisoners in a manner consistent with protocols approved by the IRB to control groups which may not benefit from the research, the study may proceed only after the Secretary has consulted with appropriate experts, including experts in penology, medicine, and ethics, and published notice, in the Federal Register, of the intent to approve such research.</w:t>
            </w:r>
          </w:p>
          <w:p w14:paraId="39688FFE" w14:textId="77777777" w:rsidR="00606B76" w:rsidRDefault="00606B76" w:rsidP="00606B76">
            <w:pPr>
              <w:tabs>
                <w:tab w:val="left" w:pos="5640"/>
              </w:tabs>
              <w:rPr>
                <w:rFonts w:ascii="Arial" w:hAnsi="Arial" w:cs="Arial"/>
                <w:i/>
              </w:rPr>
            </w:pPr>
          </w:p>
          <w:p w14:paraId="3879FD52" w14:textId="23D27094" w:rsidR="00606B76" w:rsidRPr="000F263B" w:rsidRDefault="00606B76" w:rsidP="00606B76">
            <w:pPr>
              <w:tabs>
                <w:tab w:val="left" w:pos="5640"/>
              </w:tabs>
              <w:rPr>
                <w:rFonts w:ascii="Arial" w:hAnsi="Arial" w:cs="Arial"/>
                <w:i/>
              </w:rPr>
            </w:pPr>
            <w:r w:rsidRPr="000F263B">
              <w:rPr>
                <w:rFonts w:ascii="Arial" w:hAnsi="Arial" w:cs="Arial"/>
                <w:i/>
              </w:rPr>
              <w:t>Rationale for choosing this category:</w:t>
            </w:r>
            <w:r w:rsidRPr="00606B76">
              <w:rPr>
                <w:rFonts w:ascii="Arial" w:hAnsi="Arial" w:cs="Arial"/>
              </w:rPr>
              <w:t xml:space="preserve"> </w:t>
            </w:r>
            <w:sdt>
              <w:sdtPr>
                <w:rPr>
                  <w:rFonts w:ascii="Arial" w:hAnsi="Arial" w:cs="Arial"/>
                </w:rPr>
                <w:id w:val="1494226098"/>
                <w:placeholder>
                  <w:docPart w:val="DefaultPlaceholder_-1854013440"/>
                </w:placeholder>
                <w:showingPlcHdr/>
              </w:sdtPr>
              <w:sdtContent>
                <w:r w:rsidR="00B9099E" w:rsidRPr="00807F44">
                  <w:rPr>
                    <w:rStyle w:val="PlaceholderText"/>
                  </w:rPr>
                  <w:t>Click or tap here to enter text.</w:t>
                </w:r>
              </w:sdtContent>
            </w:sdt>
          </w:p>
          <w:p w14:paraId="3EE8ADEF" w14:textId="77777777" w:rsidR="00606B76" w:rsidRDefault="00606B76" w:rsidP="00606B76">
            <w:pPr>
              <w:tabs>
                <w:tab w:val="left" w:pos="5640"/>
              </w:tabs>
              <w:rPr>
                <w:rFonts w:ascii="Arial" w:hAnsi="Arial" w:cs="Arial"/>
                <w:i/>
              </w:rPr>
            </w:pPr>
          </w:p>
          <w:p w14:paraId="3AF81060" w14:textId="0836240A" w:rsidR="00606B76" w:rsidRPr="000F263B" w:rsidRDefault="00606B76" w:rsidP="00606B76">
            <w:pPr>
              <w:tabs>
                <w:tab w:val="left" w:pos="5640"/>
              </w:tabs>
              <w:rPr>
                <w:rFonts w:ascii="Arial" w:hAnsi="Arial" w:cs="Arial"/>
                <w:i/>
              </w:rPr>
            </w:pPr>
            <w:r>
              <w:rPr>
                <w:rFonts w:ascii="Arial" w:hAnsi="Arial" w:cs="Arial"/>
                <w:i/>
              </w:rPr>
              <w:t>•</w:t>
            </w:r>
            <w:r w:rsidRPr="000F263B">
              <w:rPr>
                <w:rFonts w:ascii="Arial" w:hAnsi="Arial" w:cs="Arial"/>
                <w:i/>
              </w:rPr>
              <w:t xml:space="preserve">Note that selecting category (iv) may trigger the requirement for Secretarial consultation. For more information, review IRB </w:t>
            </w:r>
            <w:r w:rsidR="00290B3D">
              <w:rPr>
                <w:rFonts w:ascii="Arial" w:hAnsi="Arial" w:cs="Arial"/>
                <w:i/>
              </w:rPr>
              <w:t>Member SOP: Research</w:t>
            </w:r>
            <w:r w:rsidRPr="000F263B">
              <w:rPr>
                <w:rFonts w:ascii="Arial" w:hAnsi="Arial" w:cs="Arial"/>
                <w:i/>
              </w:rPr>
              <w:t xml:space="preserve"> Involving Prisoners.  </w:t>
            </w:r>
          </w:p>
          <w:p w14:paraId="599907B1" w14:textId="06A4DC57" w:rsidR="00606B76" w:rsidRPr="000F263B" w:rsidRDefault="00606B76" w:rsidP="00606B76">
            <w:pPr>
              <w:tabs>
                <w:tab w:val="left" w:pos="5640"/>
              </w:tabs>
              <w:rPr>
                <w:rFonts w:ascii="Arial" w:hAnsi="Arial" w:cs="Arial"/>
                <w:i/>
              </w:rPr>
            </w:pPr>
            <w:r>
              <w:rPr>
                <w:rFonts w:ascii="Arial" w:hAnsi="Arial" w:cs="Arial"/>
                <w:i/>
              </w:rPr>
              <w:t>•</w:t>
            </w:r>
            <w:r w:rsidRPr="000F263B">
              <w:rPr>
                <w:rFonts w:ascii="Arial" w:hAnsi="Arial" w:cs="Arial"/>
                <w:i/>
              </w:rPr>
              <w:t xml:space="preserve">Please notify </w:t>
            </w:r>
            <w:r>
              <w:rPr>
                <w:rFonts w:ascii="Arial" w:hAnsi="Arial" w:cs="Arial"/>
                <w:i/>
              </w:rPr>
              <w:t>HRPP</w:t>
            </w:r>
            <w:r w:rsidRPr="000F263B">
              <w:rPr>
                <w:rFonts w:ascii="Arial" w:hAnsi="Arial" w:cs="Arial"/>
                <w:i/>
              </w:rPr>
              <w:t xml:space="preserve"> Director when selecting option (iv).</w:t>
            </w:r>
          </w:p>
          <w:p w14:paraId="07B0445F" w14:textId="77777777" w:rsidR="00606B76" w:rsidRDefault="00606B76" w:rsidP="00E63A1E">
            <w:pPr>
              <w:rPr>
                <w:rStyle w:val="Emphasis"/>
                <w:rFonts w:ascii="Arial" w:hAnsi="Arial" w:cs="Arial"/>
                <w:b/>
                <w:i w:val="0"/>
                <w:iCs w:val="0"/>
              </w:rPr>
            </w:pPr>
          </w:p>
        </w:tc>
      </w:tr>
    </w:tbl>
    <w:p w14:paraId="62E50543" w14:textId="77777777" w:rsidR="00E908B5" w:rsidRDefault="00E908B5" w:rsidP="00E63A1E">
      <w:pPr>
        <w:rPr>
          <w:rStyle w:val="Emphasis"/>
          <w:rFonts w:ascii="Arial" w:hAnsi="Arial" w:cs="Arial"/>
          <w:b/>
          <w:i w:val="0"/>
          <w:iCs w:val="0"/>
          <w:sz w:val="22"/>
          <w:szCs w:val="22"/>
        </w:rPr>
        <w:sectPr w:rsidR="00E908B5" w:rsidSect="00E72EAE">
          <w:footerReference w:type="even" r:id="rId10"/>
          <w:footerReference w:type="default" r:id="rId11"/>
          <w:pgSz w:w="12240" w:h="15840"/>
          <w:pgMar w:top="1440" w:right="1800" w:bottom="1296" w:left="1800" w:header="720" w:footer="720" w:gutter="0"/>
          <w:cols w:space="720"/>
          <w:docGrid w:linePitch="272"/>
        </w:sectPr>
      </w:pPr>
    </w:p>
    <w:p w14:paraId="79FC3D74" w14:textId="77777777" w:rsidR="00FC5057" w:rsidRPr="00606B76" w:rsidRDefault="00FC5057" w:rsidP="00E63A1E">
      <w:pPr>
        <w:rPr>
          <w:rStyle w:val="Emphasis"/>
          <w:rFonts w:ascii="Arial" w:hAnsi="Arial" w:cs="Arial"/>
          <w:b/>
          <w:i w:val="0"/>
          <w:iCs w:val="0"/>
          <w:sz w:val="22"/>
          <w:szCs w:val="22"/>
        </w:rPr>
      </w:pPr>
    </w:p>
    <w:p w14:paraId="5CCE8C77" w14:textId="0BD6DE7A" w:rsidR="00E63A1E" w:rsidRPr="00E908B5" w:rsidRDefault="0074776D" w:rsidP="00E908B5">
      <w:pPr>
        <w:pStyle w:val="Heading1"/>
        <w:rPr>
          <w:rStyle w:val="Emphasis"/>
          <w:rFonts w:ascii="Arial" w:hAnsi="Arial" w:cs="Arial"/>
          <w:b/>
          <w:i w:val="0"/>
          <w:iCs w:val="0"/>
          <w:color w:val="0000FF"/>
          <w:sz w:val="22"/>
          <w:szCs w:val="22"/>
        </w:rPr>
      </w:pPr>
      <w:r w:rsidRPr="00E908B5">
        <w:rPr>
          <w:rStyle w:val="Emphasis"/>
          <w:rFonts w:ascii="Arial" w:hAnsi="Arial" w:cs="Arial"/>
          <w:b/>
          <w:i w:val="0"/>
          <w:iCs w:val="0"/>
          <w:color w:val="0000FF"/>
          <w:sz w:val="22"/>
          <w:szCs w:val="22"/>
        </w:rPr>
        <w:t>Per Federal Regulations</w:t>
      </w:r>
      <w:r w:rsidR="00E908B5">
        <w:rPr>
          <w:rStyle w:val="Emphasis"/>
          <w:rFonts w:ascii="Arial" w:hAnsi="Arial" w:cs="Arial"/>
          <w:b/>
          <w:i w:val="0"/>
          <w:iCs w:val="0"/>
          <w:color w:val="0000FF"/>
          <w:sz w:val="22"/>
          <w:szCs w:val="22"/>
        </w:rPr>
        <w:t xml:space="preserve"> 46.305(a)</w:t>
      </w:r>
      <w:r w:rsidRPr="00E908B5">
        <w:rPr>
          <w:rStyle w:val="Emphasis"/>
          <w:rFonts w:ascii="Arial" w:hAnsi="Arial" w:cs="Arial"/>
          <w:b/>
          <w:i w:val="0"/>
          <w:iCs w:val="0"/>
          <w:color w:val="0000FF"/>
          <w:sz w:val="22"/>
          <w:szCs w:val="22"/>
        </w:rPr>
        <w:t xml:space="preserve">: </w:t>
      </w:r>
    </w:p>
    <w:p w14:paraId="55ADE111" w14:textId="0E549FCB" w:rsidR="00F6099E" w:rsidRPr="00606B76" w:rsidRDefault="0074776D" w:rsidP="00E908B5">
      <w:pPr>
        <w:rPr>
          <w:rStyle w:val="Emphasis"/>
          <w:rFonts w:ascii="Arial" w:hAnsi="Arial" w:cs="Arial"/>
          <w:i w:val="0"/>
          <w:sz w:val="22"/>
          <w:szCs w:val="22"/>
        </w:rPr>
      </w:pPr>
      <w:r w:rsidRPr="00606B76">
        <w:rPr>
          <w:rStyle w:val="Emphasis"/>
          <w:rFonts w:ascii="Arial" w:hAnsi="Arial" w:cs="Arial"/>
          <w:i w:val="0"/>
          <w:sz w:val="22"/>
          <w:szCs w:val="22"/>
        </w:rPr>
        <w:t>IRB shall review research covered by this subpart and approve such research only if it finds that</w:t>
      </w:r>
      <w:r w:rsidR="00E908B5">
        <w:rPr>
          <w:rStyle w:val="Emphasis"/>
          <w:rFonts w:ascii="Arial" w:hAnsi="Arial" w:cs="Arial"/>
          <w:i w:val="0"/>
          <w:sz w:val="22"/>
          <w:szCs w:val="22"/>
        </w:rPr>
        <w:t xml:space="preserve"> all the sections have been met</w:t>
      </w:r>
      <w:r w:rsidRPr="00606B76">
        <w:rPr>
          <w:rStyle w:val="Emphasis"/>
          <w:rFonts w:ascii="Arial" w:hAnsi="Arial" w:cs="Arial"/>
          <w:i w:val="0"/>
          <w:sz w:val="22"/>
          <w:szCs w:val="22"/>
        </w:rPr>
        <w:t>:</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8393"/>
      </w:tblGrid>
      <w:tr w:rsidR="00E908B5" w:rsidRPr="00606B76" w14:paraId="2C840397" w14:textId="77777777" w:rsidTr="00101569">
        <w:tc>
          <w:tcPr>
            <w:tcW w:w="9018" w:type="dxa"/>
            <w:gridSpan w:val="2"/>
          </w:tcPr>
          <w:p w14:paraId="400F7839" w14:textId="1D61126F" w:rsidR="00E908B5" w:rsidRPr="00606B76" w:rsidRDefault="00E908B5" w:rsidP="00E908B5">
            <w:pPr>
              <w:jc w:val="center"/>
              <w:rPr>
                <w:rStyle w:val="Emphasis"/>
                <w:rFonts w:ascii="Arial" w:eastAsia="Calibri" w:hAnsi="Arial" w:cs="Arial"/>
                <w:i w:val="0"/>
                <w:iCs w:val="0"/>
                <w:sz w:val="22"/>
                <w:szCs w:val="22"/>
              </w:rPr>
            </w:pPr>
            <w:r w:rsidRPr="00606B76">
              <w:rPr>
                <w:rFonts w:ascii="Arial" w:eastAsia="Calibri" w:hAnsi="Arial" w:cs="Arial"/>
                <w:b/>
                <w:bCs/>
                <w:sz w:val="22"/>
                <w:szCs w:val="22"/>
                <w:u w:val="single"/>
              </w:rPr>
              <w:t>Section</w:t>
            </w:r>
            <w:r>
              <w:rPr>
                <w:rFonts w:ascii="Arial" w:eastAsia="Calibri" w:hAnsi="Arial" w:cs="Arial"/>
                <w:b/>
                <w:bCs/>
                <w:sz w:val="22"/>
                <w:szCs w:val="22"/>
                <w:u w:val="single"/>
              </w:rPr>
              <w:t>s</w:t>
            </w:r>
            <w:r w:rsidRPr="00606B76">
              <w:rPr>
                <w:rFonts w:ascii="Arial" w:eastAsia="Calibri" w:hAnsi="Arial" w:cs="Arial"/>
                <w:b/>
                <w:bCs/>
                <w:sz w:val="22"/>
                <w:szCs w:val="22"/>
                <w:u w:val="single"/>
              </w:rPr>
              <w:t>/Provision</w:t>
            </w:r>
          </w:p>
        </w:tc>
      </w:tr>
      <w:tr w:rsidR="009B46C4" w:rsidRPr="00606B76" w14:paraId="3F77FD65" w14:textId="77777777" w:rsidTr="00E908B5">
        <w:sdt>
          <w:sdtPr>
            <w:rPr>
              <w:rStyle w:val="Emphasis"/>
              <w:rFonts w:ascii="Arial" w:eastAsia="Calibri" w:hAnsi="Arial" w:cs="Arial"/>
              <w:i w:val="0"/>
              <w:iCs w:val="0"/>
              <w:sz w:val="32"/>
              <w:szCs w:val="32"/>
            </w:rPr>
            <w:id w:val="1730570858"/>
            <w14:checkbox>
              <w14:checked w14:val="0"/>
              <w14:checkedState w14:val="2612" w14:font="MS Gothic"/>
              <w14:uncheckedState w14:val="2610" w14:font="MS Gothic"/>
            </w14:checkbox>
          </w:sdtPr>
          <w:sdtContent>
            <w:tc>
              <w:tcPr>
                <w:tcW w:w="625" w:type="dxa"/>
              </w:tcPr>
              <w:p w14:paraId="5F8A8C5F" w14:textId="57444512" w:rsidR="009B46C4" w:rsidRPr="00606B76" w:rsidRDefault="00E908B5">
                <w:pPr>
                  <w:rPr>
                    <w:rStyle w:val="Emphasis"/>
                    <w:rFonts w:ascii="Arial" w:eastAsia="Calibri" w:hAnsi="Arial" w:cs="Arial"/>
                    <w:i w:val="0"/>
                    <w:iCs w:val="0"/>
                    <w:sz w:val="22"/>
                    <w:szCs w:val="22"/>
                  </w:rPr>
                </w:pPr>
                <w:r w:rsidRPr="00E908B5">
                  <w:rPr>
                    <w:rStyle w:val="Emphasis"/>
                    <w:rFonts w:ascii="Segoe UI Symbol" w:eastAsia="MS Gothic" w:hAnsi="Segoe UI Symbol" w:cs="Segoe UI Symbol"/>
                    <w:i w:val="0"/>
                    <w:iCs w:val="0"/>
                    <w:sz w:val="32"/>
                    <w:szCs w:val="32"/>
                  </w:rPr>
                  <w:t>☐</w:t>
                </w:r>
              </w:p>
            </w:tc>
          </w:sdtContent>
        </w:sdt>
        <w:tc>
          <w:tcPr>
            <w:tcW w:w="8393" w:type="dxa"/>
          </w:tcPr>
          <w:p w14:paraId="61381484" w14:textId="25341BF8" w:rsidR="009B46C4" w:rsidRPr="00606B76" w:rsidRDefault="009B46C4">
            <w:pPr>
              <w:rPr>
                <w:rStyle w:val="Emphasis"/>
                <w:rFonts w:ascii="Arial" w:hAnsi="Arial" w:cs="Arial"/>
                <w:b/>
                <w:bCs/>
                <w:sz w:val="22"/>
                <w:szCs w:val="22"/>
                <w:u w:val="single"/>
              </w:rPr>
            </w:pPr>
            <w:r w:rsidRPr="00606B76">
              <w:rPr>
                <w:rFonts w:ascii="Arial" w:eastAsia="Calibri" w:hAnsi="Arial" w:cs="Arial"/>
                <w:sz w:val="22"/>
                <w:szCs w:val="22"/>
              </w:rPr>
              <w:t xml:space="preserve">(1) the research under review represents one of the categories of research permissible under </w:t>
            </w:r>
            <w:hyperlink r:id="rId12" w:anchor="46.306#46.306" w:history="1">
              <w:r w:rsidRPr="00606B76">
                <w:rPr>
                  <w:rStyle w:val="Hyperlink"/>
                  <w:rFonts w:ascii="Arial" w:eastAsia="Calibri" w:hAnsi="Arial" w:cs="Arial"/>
                  <w:sz w:val="22"/>
                  <w:szCs w:val="22"/>
                </w:rPr>
                <w:t>§46.306</w:t>
              </w:r>
            </w:hyperlink>
            <w:r w:rsidRPr="00606B76">
              <w:rPr>
                <w:rFonts w:ascii="Arial" w:eastAsia="Calibri" w:hAnsi="Arial" w:cs="Arial"/>
                <w:sz w:val="22"/>
                <w:szCs w:val="22"/>
              </w:rPr>
              <w:t>(a)(2)</w:t>
            </w:r>
            <w:r w:rsidR="00E51E7A" w:rsidRPr="00606B76">
              <w:rPr>
                <w:rFonts w:ascii="Arial" w:eastAsia="Calibri" w:hAnsi="Arial" w:cs="Arial"/>
                <w:sz w:val="22"/>
                <w:szCs w:val="22"/>
              </w:rPr>
              <w:t xml:space="preserve"> – See </w:t>
            </w:r>
            <w:r w:rsidR="00012E18" w:rsidRPr="00606B76">
              <w:rPr>
                <w:rFonts w:ascii="Arial" w:eastAsia="Calibri" w:hAnsi="Arial" w:cs="Arial"/>
                <w:sz w:val="22"/>
                <w:szCs w:val="22"/>
              </w:rPr>
              <w:t>above</w:t>
            </w:r>
            <w:r w:rsidR="00E51E7A" w:rsidRPr="00606B76">
              <w:rPr>
                <w:rFonts w:ascii="Arial" w:eastAsia="Calibri" w:hAnsi="Arial" w:cs="Arial"/>
                <w:sz w:val="22"/>
                <w:szCs w:val="22"/>
              </w:rPr>
              <w:t xml:space="preserve">, </w:t>
            </w:r>
            <w:hyperlink w:anchor="_Permitted_Research_Involving" w:history="1">
              <w:r w:rsidR="00E51E7A" w:rsidRPr="00E908B5">
                <w:rPr>
                  <w:rStyle w:val="Hyperlink"/>
                  <w:rFonts w:ascii="Arial" w:hAnsi="Arial" w:cs="Arial"/>
                  <w:b/>
                  <w:bCs/>
                  <w:color w:val="0000FF"/>
                  <w:sz w:val="22"/>
                  <w:szCs w:val="22"/>
                </w:rPr>
                <w:t>Permitted Research Involving Prisoners</w:t>
              </w:r>
            </w:hyperlink>
            <w:r w:rsidRPr="00606B76">
              <w:rPr>
                <w:rFonts w:ascii="Arial" w:eastAsia="Calibri" w:hAnsi="Arial" w:cs="Arial"/>
                <w:sz w:val="22"/>
                <w:szCs w:val="22"/>
              </w:rPr>
              <w:t>;</w:t>
            </w:r>
          </w:p>
        </w:tc>
      </w:tr>
      <w:tr w:rsidR="009B46C4" w:rsidRPr="00606B76" w14:paraId="38430070" w14:textId="77777777" w:rsidTr="00E908B5">
        <w:sdt>
          <w:sdtPr>
            <w:rPr>
              <w:rStyle w:val="Emphasis"/>
              <w:rFonts w:ascii="Arial" w:eastAsia="Calibri" w:hAnsi="Arial" w:cs="Arial"/>
              <w:i w:val="0"/>
              <w:iCs w:val="0"/>
              <w:sz w:val="32"/>
              <w:szCs w:val="32"/>
            </w:rPr>
            <w:id w:val="824709672"/>
            <w14:checkbox>
              <w14:checked w14:val="0"/>
              <w14:checkedState w14:val="2612" w14:font="MS Gothic"/>
              <w14:uncheckedState w14:val="2610" w14:font="MS Gothic"/>
            </w14:checkbox>
          </w:sdtPr>
          <w:sdtContent>
            <w:tc>
              <w:tcPr>
                <w:tcW w:w="625" w:type="dxa"/>
              </w:tcPr>
              <w:p w14:paraId="7940E5AD" w14:textId="6B295992" w:rsidR="009B46C4" w:rsidRPr="00606B76" w:rsidRDefault="00E908B5">
                <w:pPr>
                  <w:rPr>
                    <w:rStyle w:val="Emphasis"/>
                    <w:rFonts w:ascii="Arial" w:eastAsia="Calibri" w:hAnsi="Arial" w:cs="Arial"/>
                    <w:i w:val="0"/>
                    <w:iCs w:val="0"/>
                    <w:sz w:val="22"/>
                    <w:szCs w:val="22"/>
                  </w:rPr>
                </w:pPr>
                <w:r w:rsidRPr="00E908B5">
                  <w:rPr>
                    <w:rStyle w:val="Emphasis"/>
                    <w:rFonts w:ascii="Segoe UI Symbol" w:eastAsia="MS Gothic" w:hAnsi="Segoe UI Symbol" w:cs="Segoe UI Symbol"/>
                    <w:i w:val="0"/>
                    <w:iCs w:val="0"/>
                    <w:sz w:val="32"/>
                    <w:szCs w:val="32"/>
                  </w:rPr>
                  <w:t>☐</w:t>
                </w:r>
              </w:p>
            </w:tc>
          </w:sdtContent>
        </w:sdt>
        <w:tc>
          <w:tcPr>
            <w:tcW w:w="8393" w:type="dxa"/>
          </w:tcPr>
          <w:p w14:paraId="49B823D2" w14:textId="77777777" w:rsidR="009B46C4" w:rsidRPr="00606B76" w:rsidRDefault="009B46C4">
            <w:pPr>
              <w:rPr>
                <w:rStyle w:val="Emphasis"/>
                <w:rFonts w:ascii="Arial" w:eastAsia="Calibri" w:hAnsi="Arial" w:cs="Arial"/>
                <w:i w:val="0"/>
                <w:iCs w:val="0"/>
                <w:sz w:val="22"/>
                <w:szCs w:val="22"/>
              </w:rPr>
            </w:pPr>
            <w:r w:rsidRPr="00606B76">
              <w:rPr>
                <w:rStyle w:val="Emphasis"/>
                <w:rFonts w:ascii="Arial" w:eastAsia="Calibri" w:hAnsi="Arial" w:cs="Arial"/>
                <w:i w:val="0"/>
                <w:iCs w:val="0"/>
                <w:sz w:val="22"/>
                <w:szCs w:val="22"/>
              </w:rPr>
              <w:t>(2) any possible advantages accruing to the prisoner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tc>
      </w:tr>
      <w:tr w:rsidR="009B46C4" w:rsidRPr="00606B76" w14:paraId="537C52C8" w14:textId="77777777" w:rsidTr="00E908B5">
        <w:sdt>
          <w:sdtPr>
            <w:rPr>
              <w:rStyle w:val="Emphasis"/>
              <w:rFonts w:ascii="Arial" w:eastAsia="Calibri" w:hAnsi="Arial" w:cs="Arial"/>
              <w:i w:val="0"/>
              <w:iCs w:val="0"/>
              <w:sz w:val="32"/>
              <w:szCs w:val="32"/>
            </w:rPr>
            <w:id w:val="-1425253234"/>
            <w14:checkbox>
              <w14:checked w14:val="0"/>
              <w14:checkedState w14:val="2612" w14:font="MS Gothic"/>
              <w14:uncheckedState w14:val="2610" w14:font="MS Gothic"/>
            </w14:checkbox>
          </w:sdtPr>
          <w:sdtContent>
            <w:tc>
              <w:tcPr>
                <w:tcW w:w="625" w:type="dxa"/>
              </w:tcPr>
              <w:p w14:paraId="7D7497A9" w14:textId="0666A4FA" w:rsidR="009B46C4" w:rsidRPr="00606B76" w:rsidRDefault="00E908B5">
                <w:pPr>
                  <w:rPr>
                    <w:rStyle w:val="Emphasis"/>
                    <w:rFonts w:ascii="Arial" w:eastAsia="Calibri" w:hAnsi="Arial" w:cs="Arial"/>
                    <w:i w:val="0"/>
                    <w:iCs w:val="0"/>
                    <w:sz w:val="22"/>
                    <w:szCs w:val="22"/>
                  </w:rPr>
                </w:pPr>
                <w:r w:rsidRPr="00E908B5">
                  <w:rPr>
                    <w:rStyle w:val="Emphasis"/>
                    <w:rFonts w:ascii="Segoe UI Symbol" w:eastAsia="MS Gothic" w:hAnsi="Segoe UI Symbol" w:cs="Segoe UI Symbol"/>
                    <w:i w:val="0"/>
                    <w:iCs w:val="0"/>
                    <w:sz w:val="32"/>
                    <w:szCs w:val="32"/>
                  </w:rPr>
                  <w:t>☐</w:t>
                </w:r>
              </w:p>
            </w:tc>
          </w:sdtContent>
        </w:sdt>
        <w:tc>
          <w:tcPr>
            <w:tcW w:w="8393" w:type="dxa"/>
          </w:tcPr>
          <w:p w14:paraId="7CEB1977" w14:textId="77777777" w:rsidR="009B46C4" w:rsidRPr="00606B76" w:rsidRDefault="009B46C4" w:rsidP="009B46C4">
            <w:pPr>
              <w:rPr>
                <w:rStyle w:val="Emphasis"/>
                <w:rFonts w:ascii="Arial" w:eastAsia="Calibri" w:hAnsi="Arial" w:cs="Arial"/>
                <w:i w:val="0"/>
                <w:iCs w:val="0"/>
                <w:sz w:val="22"/>
                <w:szCs w:val="22"/>
              </w:rPr>
            </w:pPr>
            <w:r w:rsidRPr="00606B76">
              <w:rPr>
                <w:rStyle w:val="Emphasis"/>
                <w:rFonts w:ascii="Arial" w:eastAsia="Calibri" w:hAnsi="Arial" w:cs="Arial"/>
                <w:i w:val="0"/>
                <w:iCs w:val="0"/>
                <w:sz w:val="22"/>
                <w:szCs w:val="22"/>
              </w:rPr>
              <w:t>(3) the risks involved in the research are commensurate with risks that would be accepted by non-prisoner volunteers;</w:t>
            </w:r>
          </w:p>
          <w:p w14:paraId="623CD9CC" w14:textId="77777777" w:rsidR="009B46C4" w:rsidRPr="00606B76" w:rsidRDefault="009B46C4">
            <w:pPr>
              <w:rPr>
                <w:rStyle w:val="Emphasis"/>
                <w:rFonts w:ascii="Arial" w:eastAsia="Calibri" w:hAnsi="Arial" w:cs="Arial"/>
                <w:i w:val="0"/>
                <w:iCs w:val="0"/>
                <w:sz w:val="22"/>
                <w:szCs w:val="22"/>
              </w:rPr>
            </w:pPr>
          </w:p>
        </w:tc>
      </w:tr>
      <w:tr w:rsidR="009B46C4" w:rsidRPr="00606B76" w14:paraId="504F53E8" w14:textId="77777777" w:rsidTr="00E908B5">
        <w:sdt>
          <w:sdtPr>
            <w:rPr>
              <w:rStyle w:val="Emphasis"/>
              <w:rFonts w:ascii="Arial" w:eastAsia="Calibri" w:hAnsi="Arial" w:cs="Arial"/>
              <w:i w:val="0"/>
              <w:iCs w:val="0"/>
              <w:sz w:val="32"/>
              <w:szCs w:val="32"/>
            </w:rPr>
            <w:id w:val="840818317"/>
            <w14:checkbox>
              <w14:checked w14:val="0"/>
              <w14:checkedState w14:val="2612" w14:font="MS Gothic"/>
              <w14:uncheckedState w14:val="2610" w14:font="MS Gothic"/>
            </w14:checkbox>
          </w:sdtPr>
          <w:sdtContent>
            <w:tc>
              <w:tcPr>
                <w:tcW w:w="625" w:type="dxa"/>
              </w:tcPr>
              <w:p w14:paraId="63809D2B" w14:textId="188E9150" w:rsidR="009B46C4" w:rsidRPr="00606B76" w:rsidRDefault="00E908B5">
                <w:pPr>
                  <w:rPr>
                    <w:rStyle w:val="Emphasis"/>
                    <w:rFonts w:ascii="Arial" w:eastAsia="Calibri" w:hAnsi="Arial" w:cs="Arial"/>
                    <w:i w:val="0"/>
                    <w:iCs w:val="0"/>
                    <w:sz w:val="22"/>
                    <w:szCs w:val="22"/>
                  </w:rPr>
                </w:pPr>
                <w:r w:rsidRPr="00E908B5">
                  <w:rPr>
                    <w:rStyle w:val="Emphasis"/>
                    <w:rFonts w:ascii="Segoe UI Symbol" w:eastAsia="MS Gothic" w:hAnsi="Segoe UI Symbol" w:cs="Segoe UI Symbol"/>
                    <w:i w:val="0"/>
                    <w:iCs w:val="0"/>
                    <w:sz w:val="32"/>
                    <w:szCs w:val="32"/>
                  </w:rPr>
                  <w:t>☐</w:t>
                </w:r>
              </w:p>
            </w:tc>
          </w:sdtContent>
        </w:sdt>
        <w:tc>
          <w:tcPr>
            <w:tcW w:w="8393" w:type="dxa"/>
          </w:tcPr>
          <w:p w14:paraId="581A64A5" w14:textId="77777777" w:rsidR="009B46C4" w:rsidRPr="00606B76" w:rsidRDefault="009B46C4" w:rsidP="009B46C4">
            <w:pPr>
              <w:rPr>
                <w:rStyle w:val="Emphasis"/>
                <w:rFonts w:ascii="Arial" w:eastAsia="Calibri" w:hAnsi="Arial" w:cs="Arial"/>
                <w:i w:val="0"/>
                <w:iCs w:val="0"/>
                <w:sz w:val="22"/>
                <w:szCs w:val="22"/>
              </w:rPr>
            </w:pPr>
            <w:r w:rsidRPr="00606B76">
              <w:rPr>
                <w:rStyle w:val="Emphasis"/>
                <w:rFonts w:ascii="Arial" w:eastAsia="Calibri" w:hAnsi="Arial" w:cs="Arial"/>
                <w:i w:val="0"/>
                <w:iCs w:val="0"/>
                <w:sz w:val="22"/>
                <w:szCs w:val="22"/>
              </w:rPr>
              <w:t xml:space="preserve">(4) procedures for the selection of subjects within the prison are fair to all prisoners and immune from arbitrary intervention by prison authorities or prisoners. Unless the principal investigator provides to the Board justification in writing for following some other procedures, control subjects must be selected randomly from the group of available prisoners who meet the characteristics needed for that particular research </w:t>
            </w:r>
            <w:proofErr w:type="gramStart"/>
            <w:r w:rsidRPr="00606B76">
              <w:rPr>
                <w:rStyle w:val="Emphasis"/>
                <w:rFonts w:ascii="Arial" w:eastAsia="Calibri" w:hAnsi="Arial" w:cs="Arial"/>
                <w:i w:val="0"/>
                <w:iCs w:val="0"/>
                <w:sz w:val="22"/>
                <w:szCs w:val="22"/>
              </w:rPr>
              <w:t>project;</w:t>
            </w:r>
            <w:proofErr w:type="gramEnd"/>
          </w:p>
          <w:p w14:paraId="0793E89C" w14:textId="77777777" w:rsidR="009B46C4" w:rsidRPr="00606B76" w:rsidRDefault="009B46C4">
            <w:pPr>
              <w:rPr>
                <w:rStyle w:val="Emphasis"/>
                <w:rFonts w:ascii="Arial" w:eastAsia="Calibri" w:hAnsi="Arial" w:cs="Arial"/>
                <w:i w:val="0"/>
                <w:iCs w:val="0"/>
                <w:sz w:val="22"/>
                <w:szCs w:val="22"/>
              </w:rPr>
            </w:pPr>
          </w:p>
        </w:tc>
      </w:tr>
      <w:tr w:rsidR="009B46C4" w:rsidRPr="00606B76" w14:paraId="383F420A" w14:textId="77777777" w:rsidTr="00E908B5">
        <w:sdt>
          <w:sdtPr>
            <w:rPr>
              <w:rStyle w:val="Emphasis"/>
              <w:rFonts w:ascii="Arial" w:eastAsia="Calibri" w:hAnsi="Arial" w:cs="Arial"/>
              <w:i w:val="0"/>
              <w:iCs w:val="0"/>
              <w:sz w:val="32"/>
              <w:szCs w:val="32"/>
            </w:rPr>
            <w:id w:val="-1577120763"/>
            <w14:checkbox>
              <w14:checked w14:val="0"/>
              <w14:checkedState w14:val="2612" w14:font="MS Gothic"/>
              <w14:uncheckedState w14:val="2610" w14:font="MS Gothic"/>
            </w14:checkbox>
          </w:sdtPr>
          <w:sdtContent>
            <w:tc>
              <w:tcPr>
                <w:tcW w:w="625" w:type="dxa"/>
              </w:tcPr>
              <w:p w14:paraId="0E52BDB5" w14:textId="30797B7A" w:rsidR="009B46C4" w:rsidRPr="00606B76" w:rsidRDefault="00E908B5">
                <w:pPr>
                  <w:rPr>
                    <w:rStyle w:val="Emphasis"/>
                    <w:rFonts w:ascii="Arial" w:eastAsia="Calibri" w:hAnsi="Arial" w:cs="Arial"/>
                    <w:i w:val="0"/>
                    <w:iCs w:val="0"/>
                    <w:sz w:val="22"/>
                    <w:szCs w:val="22"/>
                  </w:rPr>
                </w:pPr>
                <w:r w:rsidRPr="00E908B5">
                  <w:rPr>
                    <w:rStyle w:val="Emphasis"/>
                    <w:rFonts w:ascii="Segoe UI Symbol" w:eastAsia="MS Gothic" w:hAnsi="Segoe UI Symbol" w:cs="Segoe UI Symbol"/>
                    <w:i w:val="0"/>
                    <w:iCs w:val="0"/>
                    <w:sz w:val="32"/>
                    <w:szCs w:val="32"/>
                  </w:rPr>
                  <w:t>☐</w:t>
                </w:r>
              </w:p>
            </w:tc>
          </w:sdtContent>
        </w:sdt>
        <w:tc>
          <w:tcPr>
            <w:tcW w:w="8393" w:type="dxa"/>
          </w:tcPr>
          <w:p w14:paraId="174474BD" w14:textId="77777777" w:rsidR="009B46C4" w:rsidRPr="00606B76" w:rsidRDefault="009B46C4" w:rsidP="009B46C4">
            <w:pPr>
              <w:rPr>
                <w:rStyle w:val="Emphasis"/>
                <w:rFonts w:ascii="Arial" w:eastAsia="Calibri" w:hAnsi="Arial" w:cs="Arial"/>
                <w:i w:val="0"/>
                <w:iCs w:val="0"/>
                <w:sz w:val="22"/>
                <w:szCs w:val="22"/>
              </w:rPr>
            </w:pPr>
            <w:r w:rsidRPr="00606B76">
              <w:rPr>
                <w:rStyle w:val="Emphasis"/>
                <w:rFonts w:ascii="Arial" w:eastAsia="Calibri" w:hAnsi="Arial" w:cs="Arial"/>
                <w:i w:val="0"/>
                <w:iCs w:val="0"/>
                <w:sz w:val="22"/>
                <w:szCs w:val="22"/>
              </w:rPr>
              <w:t>(5) the information is presented in language which is understandable to the subject population</w:t>
            </w:r>
          </w:p>
        </w:tc>
      </w:tr>
      <w:tr w:rsidR="009B46C4" w:rsidRPr="00606B76" w14:paraId="562628FB" w14:textId="77777777" w:rsidTr="00E908B5">
        <w:sdt>
          <w:sdtPr>
            <w:rPr>
              <w:rStyle w:val="Emphasis"/>
              <w:rFonts w:ascii="Arial" w:eastAsia="Calibri" w:hAnsi="Arial" w:cs="Arial"/>
              <w:i w:val="0"/>
              <w:iCs w:val="0"/>
              <w:sz w:val="32"/>
              <w:szCs w:val="32"/>
            </w:rPr>
            <w:id w:val="1540173853"/>
            <w14:checkbox>
              <w14:checked w14:val="0"/>
              <w14:checkedState w14:val="2612" w14:font="MS Gothic"/>
              <w14:uncheckedState w14:val="2610" w14:font="MS Gothic"/>
            </w14:checkbox>
          </w:sdtPr>
          <w:sdtContent>
            <w:tc>
              <w:tcPr>
                <w:tcW w:w="625" w:type="dxa"/>
              </w:tcPr>
              <w:p w14:paraId="6DD54921" w14:textId="11FDCF21" w:rsidR="009B46C4" w:rsidRPr="00606B76" w:rsidRDefault="00E908B5">
                <w:pPr>
                  <w:rPr>
                    <w:rStyle w:val="Emphasis"/>
                    <w:rFonts w:ascii="Arial" w:eastAsia="Calibri" w:hAnsi="Arial" w:cs="Arial"/>
                    <w:i w:val="0"/>
                    <w:iCs w:val="0"/>
                    <w:sz w:val="22"/>
                    <w:szCs w:val="22"/>
                  </w:rPr>
                </w:pPr>
                <w:r w:rsidRPr="00E908B5">
                  <w:rPr>
                    <w:rStyle w:val="Emphasis"/>
                    <w:rFonts w:ascii="Segoe UI Symbol" w:eastAsia="MS Gothic" w:hAnsi="Segoe UI Symbol" w:cs="Segoe UI Symbol"/>
                    <w:i w:val="0"/>
                    <w:iCs w:val="0"/>
                    <w:sz w:val="32"/>
                    <w:szCs w:val="32"/>
                  </w:rPr>
                  <w:t>☐</w:t>
                </w:r>
              </w:p>
            </w:tc>
          </w:sdtContent>
        </w:sdt>
        <w:tc>
          <w:tcPr>
            <w:tcW w:w="8393" w:type="dxa"/>
          </w:tcPr>
          <w:p w14:paraId="2A636C7A" w14:textId="77777777" w:rsidR="009B46C4" w:rsidRPr="00606B76" w:rsidRDefault="009B46C4" w:rsidP="009B46C4">
            <w:pPr>
              <w:rPr>
                <w:rStyle w:val="Emphasis"/>
                <w:rFonts w:ascii="Arial" w:eastAsia="Calibri" w:hAnsi="Arial" w:cs="Arial"/>
                <w:i w:val="0"/>
                <w:iCs w:val="0"/>
                <w:sz w:val="22"/>
                <w:szCs w:val="22"/>
              </w:rPr>
            </w:pPr>
            <w:r w:rsidRPr="00606B76">
              <w:rPr>
                <w:rStyle w:val="Emphasis"/>
                <w:rFonts w:ascii="Arial" w:eastAsia="Calibri" w:hAnsi="Arial" w:cs="Arial"/>
                <w:i w:val="0"/>
                <w:iCs w:val="0"/>
                <w:sz w:val="22"/>
                <w:szCs w:val="22"/>
              </w:rPr>
              <w:t xml:space="preserve">(6) adequate assurance exists that parole boards will not </w:t>
            </w:r>
            <w:proofErr w:type="gramStart"/>
            <w:r w:rsidRPr="00606B76">
              <w:rPr>
                <w:rStyle w:val="Emphasis"/>
                <w:rFonts w:ascii="Arial" w:eastAsia="Calibri" w:hAnsi="Arial" w:cs="Arial"/>
                <w:i w:val="0"/>
                <w:iCs w:val="0"/>
                <w:sz w:val="22"/>
                <w:szCs w:val="22"/>
              </w:rPr>
              <w:t>take into account</w:t>
            </w:r>
            <w:proofErr w:type="gramEnd"/>
            <w:r w:rsidRPr="00606B76">
              <w:rPr>
                <w:rStyle w:val="Emphasis"/>
                <w:rFonts w:ascii="Arial" w:eastAsia="Calibri" w:hAnsi="Arial" w:cs="Arial"/>
                <w:i w:val="0"/>
                <w:iCs w:val="0"/>
                <w:sz w:val="22"/>
                <w:szCs w:val="22"/>
              </w:rPr>
              <w:t xml:space="preserve"> a prisoner's participation in the research in making decisions regarding parole, and each prisoner is clearly informed in advance that participation in the research will have no effect on his or her parole; and</w:t>
            </w:r>
          </w:p>
          <w:p w14:paraId="434556F7" w14:textId="77777777" w:rsidR="009B46C4" w:rsidRPr="00606B76" w:rsidRDefault="009B46C4">
            <w:pPr>
              <w:rPr>
                <w:rStyle w:val="Emphasis"/>
                <w:rFonts w:ascii="Arial" w:eastAsia="Calibri" w:hAnsi="Arial" w:cs="Arial"/>
                <w:i w:val="0"/>
                <w:iCs w:val="0"/>
                <w:sz w:val="22"/>
                <w:szCs w:val="22"/>
              </w:rPr>
            </w:pPr>
          </w:p>
        </w:tc>
      </w:tr>
      <w:tr w:rsidR="009B46C4" w:rsidRPr="00606B76" w14:paraId="2A27E9C0" w14:textId="77777777" w:rsidTr="00E908B5">
        <w:sdt>
          <w:sdtPr>
            <w:rPr>
              <w:rStyle w:val="Emphasis"/>
              <w:rFonts w:ascii="Arial" w:eastAsia="Calibri" w:hAnsi="Arial" w:cs="Arial"/>
              <w:i w:val="0"/>
              <w:iCs w:val="0"/>
              <w:sz w:val="32"/>
              <w:szCs w:val="32"/>
            </w:rPr>
            <w:id w:val="-288973851"/>
            <w14:checkbox>
              <w14:checked w14:val="0"/>
              <w14:checkedState w14:val="2612" w14:font="MS Gothic"/>
              <w14:uncheckedState w14:val="2610" w14:font="MS Gothic"/>
            </w14:checkbox>
          </w:sdtPr>
          <w:sdtContent>
            <w:tc>
              <w:tcPr>
                <w:tcW w:w="625" w:type="dxa"/>
              </w:tcPr>
              <w:p w14:paraId="10FF0A91" w14:textId="79813BF3" w:rsidR="009B46C4" w:rsidRPr="00E908B5" w:rsidRDefault="00E908B5">
                <w:pPr>
                  <w:rPr>
                    <w:rStyle w:val="Emphasis"/>
                    <w:rFonts w:ascii="Arial" w:eastAsia="Calibri" w:hAnsi="Arial" w:cs="Arial"/>
                    <w:i w:val="0"/>
                    <w:iCs w:val="0"/>
                    <w:sz w:val="22"/>
                    <w:szCs w:val="22"/>
                  </w:rPr>
                </w:pPr>
                <w:r w:rsidRPr="00E908B5">
                  <w:rPr>
                    <w:rStyle w:val="Emphasis"/>
                    <w:rFonts w:ascii="Segoe UI Symbol" w:eastAsia="MS Gothic" w:hAnsi="Segoe UI Symbol" w:cs="Segoe UI Symbol"/>
                    <w:i w:val="0"/>
                    <w:iCs w:val="0"/>
                    <w:sz w:val="32"/>
                    <w:szCs w:val="32"/>
                  </w:rPr>
                  <w:t>☐</w:t>
                </w:r>
              </w:p>
            </w:tc>
          </w:sdtContent>
        </w:sdt>
        <w:tc>
          <w:tcPr>
            <w:tcW w:w="8393" w:type="dxa"/>
          </w:tcPr>
          <w:p w14:paraId="234506F0" w14:textId="77777777" w:rsidR="009B46C4" w:rsidRPr="00606B76" w:rsidRDefault="009B46C4" w:rsidP="009B46C4">
            <w:pPr>
              <w:rPr>
                <w:rStyle w:val="Emphasis"/>
                <w:rFonts w:ascii="Arial" w:eastAsia="Calibri" w:hAnsi="Arial" w:cs="Arial"/>
                <w:i w:val="0"/>
                <w:iCs w:val="0"/>
                <w:sz w:val="22"/>
                <w:szCs w:val="22"/>
              </w:rPr>
            </w:pPr>
            <w:r w:rsidRPr="00606B76">
              <w:rPr>
                <w:rStyle w:val="Emphasis"/>
                <w:rFonts w:ascii="Arial" w:eastAsia="Calibri" w:hAnsi="Arial" w:cs="Arial"/>
                <w:i w:val="0"/>
                <w:iCs w:val="0"/>
                <w:sz w:val="22"/>
                <w:szCs w:val="22"/>
              </w:rPr>
              <w:t xml:space="preserve">(7) where the Board finds there may be a need for follow-up examination or care of participants after the end of their participation, adequate provision has been made for such examination or care, </w:t>
            </w:r>
            <w:proofErr w:type="gramStart"/>
            <w:r w:rsidRPr="00606B76">
              <w:rPr>
                <w:rStyle w:val="Emphasis"/>
                <w:rFonts w:ascii="Arial" w:eastAsia="Calibri" w:hAnsi="Arial" w:cs="Arial"/>
                <w:i w:val="0"/>
                <w:iCs w:val="0"/>
                <w:sz w:val="22"/>
                <w:szCs w:val="22"/>
              </w:rPr>
              <w:t>taking into account</w:t>
            </w:r>
            <w:proofErr w:type="gramEnd"/>
            <w:r w:rsidRPr="00606B76">
              <w:rPr>
                <w:rStyle w:val="Emphasis"/>
                <w:rFonts w:ascii="Arial" w:eastAsia="Calibri" w:hAnsi="Arial" w:cs="Arial"/>
                <w:i w:val="0"/>
                <w:iCs w:val="0"/>
                <w:sz w:val="22"/>
                <w:szCs w:val="22"/>
              </w:rPr>
              <w:t xml:space="preserve"> the varying lengths of individual prisoners' sentences, and for informing participants of this fact</w:t>
            </w:r>
          </w:p>
        </w:tc>
      </w:tr>
    </w:tbl>
    <w:p w14:paraId="5B424785" w14:textId="6AE3D46D" w:rsidR="00A513D2" w:rsidRDefault="00A513D2" w:rsidP="00A513D2">
      <w:pPr>
        <w:jc w:val="both"/>
        <w:rPr>
          <w:rStyle w:val="Emphasis"/>
          <w:rFonts w:ascii="Arial" w:hAnsi="Arial" w:cs="Arial"/>
          <w:i w:val="0"/>
          <w:iCs w:val="0"/>
          <w:sz w:val="22"/>
          <w:szCs w:val="22"/>
        </w:rPr>
      </w:pPr>
    </w:p>
    <w:p w14:paraId="22710207" w14:textId="77777777" w:rsidR="00E908B5" w:rsidRDefault="00E908B5" w:rsidP="00A513D2">
      <w:pPr>
        <w:jc w:val="both"/>
        <w:rPr>
          <w:rStyle w:val="Emphasis"/>
          <w:rFonts w:ascii="Arial" w:hAnsi="Arial" w:cs="Arial"/>
          <w:i w:val="0"/>
          <w:iCs w:val="0"/>
          <w:sz w:val="22"/>
          <w:szCs w:val="22"/>
        </w:rPr>
        <w:sectPr w:rsidR="00E908B5" w:rsidSect="00E908B5">
          <w:type w:val="continuous"/>
          <w:pgSz w:w="12240" w:h="15840"/>
          <w:pgMar w:top="1440" w:right="1800" w:bottom="1296" w:left="1800" w:header="720" w:footer="720" w:gutter="0"/>
          <w:cols w:space="720"/>
          <w:docGrid w:linePitch="272"/>
        </w:sectPr>
      </w:pPr>
    </w:p>
    <w:p w14:paraId="7395ECBE" w14:textId="77777777" w:rsidR="00E908B5" w:rsidRPr="00606B76" w:rsidRDefault="00E908B5" w:rsidP="00A513D2">
      <w:pPr>
        <w:jc w:val="both"/>
        <w:rPr>
          <w:rStyle w:val="Emphasis"/>
          <w:rFonts w:ascii="Arial" w:hAnsi="Arial" w:cs="Arial"/>
          <w:i w:val="0"/>
          <w:iCs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C5057" w:rsidRPr="00606B76" w14:paraId="62C40FD4" w14:textId="77777777" w:rsidTr="00E908B5">
        <w:trPr>
          <w:trHeight w:val="341"/>
        </w:trPr>
        <w:tc>
          <w:tcPr>
            <w:tcW w:w="10200" w:type="dxa"/>
          </w:tcPr>
          <w:p w14:paraId="18BE976E" w14:textId="77777777" w:rsidR="00FC5057" w:rsidRPr="00606B76" w:rsidRDefault="00FC5057" w:rsidP="00D756A4">
            <w:pPr>
              <w:rPr>
                <w:rFonts w:ascii="Arial" w:hAnsi="Arial" w:cs="Arial"/>
                <w:b/>
                <w:sz w:val="22"/>
                <w:szCs w:val="22"/>
              </w:rPr>
            </w:pPr>
            <w:r w:rsidRPr="00606B76">
              <w:rPr>
                <w:rFonts w:ascii="Arial" w:eastAsia="Calibri" w:hAnsi="Arial" w:cs="Arial"/>
                <w:b/>
                <w:sz w:val="22"/>
                <w:szCs w:val="22"/>
              </w:rPr>
              <w:t xml:space="preserve">Reviewer Comments </w:t>
            </w:r>
          </w:p>
        </w:tc>
      </w:tr>
      <w:tr w:rsidR="00FC5057" w:rsidRPr="00606B76" w14:paraId="1AD336F1" w14:textId="77777777" w:rsidTr="00D756A4">
        <w:sdt>
          <w:sdtPr>
            <w:rPr>
              <w:rFonts w:ascii="Arial" w:hAnsi="Arial" w:cs="Arial"/>
              <w:sz w:val="22"/>
              <w:szCs w:val="22"/>
            </w:rPr>
            <w:id w:val="2052732116"/>
            <w:placeholder>
              <w:docPart w:val="DefaultPlaceholder_-1854013440"/>
            </w:placeholder>
            <w:showingPlcHdr/>
          </w:sdtPr>
          <w:sdtContent>
            <w:tc>
              <w:tcPr>
                <w:tcW w:w="10200" w:type="dxa"/>
              </w:tcPr>
              <w:p w14:paraId="16A0330D" w14:textId="7B7DC826" w:rsidR="00FC5057" w:rsidRPr="00606B76" w:rsidRDefault="00E908B5" w:rsidP="00D756A4">
                <w:pPr>
                  <w:rPr>
                    <w:rFonts w:ascii="Arial" w:hAnsi="Arial" w:cs="Arial"/>
                    <w:sz w:val="22"/>
                    <w:szCs w:val="22"/>
                  </w:rPr>
                </w:pPr>
                <w:r w:rsidRPr="00807F44">
                  <w:rPr>
                    <w:rStyle w:val="PlaceholderText"/>
                  </w:rPr>
                  <w:t>Click or tap here to enter text.</w:t>
                </w:r>
              </w:p>
            </w:tc>
          </w:sdtContent>
        </w:sdt>
      </w:tr>
    </w:tbl>
    <w:p w14:paraId="33EF7E63" w14:textId="77777777" w:rsidR="00FC5057" w:rsidRPr="00606B76" w:rsidRDefault="00FC5057" w:rsidP="00FC5057">
      <w:pPr>
        <w:rPr>
          <w:rFonts w:ascii="Arial" w:hAnsi="Arial" w:cs="Arial"/>
          <w:sz w:val="22"/>
          <w:szCs w:val="22"/>
          <w:u w:val="single"/>
        </w:rPr>
      </w:pPr>
    </w:p>
    <w:p w14:paraId="05D076B5" w14:textId="7CA03312" w:rsidR="00FC5057" w:rsidRPr="00606B76" w:rsidRDefault="00606B76" w:rsidP="00FC5057">
      <w:pPr>
        <w:rPr>
          <w:rFonts w:ascii="Arial" w:hAnsi="Arial" w:cs="Arial"/>
          <w:sz w:val="22"/>
          <w:szCs w:val="22"/>
        </w:rPr>
      </w:pPr>
      <w:r>
        <w:rPr>
          <w:rFonts w:ascii="Arial" w:hAnsi="Arial" w:cs="Arial"/>
          <w:sz w:val="22"/>
          <w:szCs w:val="22"/>
        </w:rPr>
        <w:t>Reviewer Name</w:t>
      </w:r>
      <w:r w:rsidR="00FC5057" w:rsidRPr="00606B76">
        <w:rPr>
          <w:rFonts w:ascii="Arial" w:hAnsi="Arial" w:cs="Arial"/>
          <w:sz w:val="22"/>
          <w:szCs w:val="22"/>
        </w:rPr>
        <w:t>:</w:t>
      </w:r>
      <w:sdt>
        <w:sdtPr>
          <w:rPr>
            <w:rFonts w:ascii="Arial" w:hAnsi="Arial" w:cs="Arial"/>
            <w:sz w:val="22"/>
            <w:szCs w:val="22"/>
          </w:rPr>
          <w:id w:val="-1329900974"/>
          <w:placeholder>
            <w:docPart w:val="DefaultPlaceholder_-1854013440"/>
          </w:placeholder>
          <w:showingPlcHdr/>
        </w:sdtPr>
        <w:sdtContent>
          <w:r w:rsidR="00E908B5" w:rsidRPr="00807F44">
            <w:rPr>
              <w:rStyle w:val="PlaceholderText"/>
            </w:rPr>
            <w:t>Click or tap here to enter text.</w:t>
          </w:r>
        </w:sdtContent>
      </w:sdt>
      <w:r w:rsidR="00FC5057" w:rsidRPr="00606B76">
        <w:rPr>
          <w:rFonts w:ascii="Arial" w:hAnsi="Arial" w:cs="Arial"/>
          <w:sz w:val="22"/>
          <w:szCs w:val="22"/>
        </w:rPr>
        <w:tab/>
      </w:r>
      <w:r w:rsidR="00FC5057" w:rsidRPr="00606B76">
        <w:rPr>
          <w:rFonts w:ascii="Arial" w:hAnsi="Arial" w:cs="Arial"/>
          <w:sz w:val="22"/>
          <w:szCs w:val="22"/>
        </w:rPr>
        <w:tab/>
      </w:r>
      <w:r w:rsidR="00FC5057" w:rsidRPr="00606B76">
        <w:rPr>
          <w:rFonts w:ascii="Arial" w:hAnsi="Arial" w:cs="Arial"/>
          <w:sz w:val="22"/>
          <w:szCs w:val="22"/>
        </w:rPr>
        <w:tab/>
        <w:t>Date:</w:t>
      </w:r>
      <w:sdt>
        <w:sdtPr>
          <w:rPr>
            <w:rFonts w:ascii="Arial" w:hAnsi="Arial" w:cs="Arial"/>
            <w:sz w:val="22"/>
            <w:szCs w:val="22"/>
          </w:rPr>
          <w:id w:val="1824161274"/>
          <w:placeholder>
            <w:docPart w:val="DefaultPlaceholder_-1854013437"/>
          </w:placeholder>
          <w:showingPlcHdr/>
          <w:date>
            <w:dateFormat w:val="M/d/yyyy"/>
            <w:lid w:val="en-US"/>
            <w:storeMappedDataAs w:val="dateTime"/>
            <w:calendar w:val="gregorian"/>
          </w:date>
        </w:sdtPr>
        <w:sdtContent>
          <w:r w:rsidR="00E908B5" w:rsidRPr="00807F44">
            <w:rPr>
              <w:rStyle w:val="PlaceholderText"/>
            </w:rPr>
            <w:t>Click or tap to enter a date.</w:t>
          </w:r>
        </w:sdtContent>
      </w:sdt>
      <w:r w:rsidR="00FC5057" w:rsidRPr="00606B76">
        <w:rPr>
          <w:rFonts w:ascii="Arial" w:hAnsi="Arial" w:cs="Arial"/>
          <w:sz w:val="22"/>
          <w:szCs w:val="22"/>
        </w:rPr>
        <w:tab/>
      </w:r>
    </w:p>
    <w:p w14:paraId="1AAB6F98" w14:textId="77777777" w:rsidR="0050075A" w:rsidRPr="00606B76" w:rsidRDefault="0050075A" w:rsidP="00FC5057">
      <w:pPr>
        <w:jc w:val="both"/>
        <w:rPr>
          <w:rFonts w:ascii="Arial" w:hAnsi="Arial" w:cs="Arial"/>
          <w:sz w:val="22"/>
          <w:szCs w:val="22"/>
        </w:rPr>
      </w:pPr>
    </w:p>
    <w:sectPr w:rsidR="0050075A" w:rsidRPr="00606B76" w:rsidSect="00E908B5">
      <w:type w:val="continuous"/>
      <w:pgSz w:w="12240" w:h="15840"/>
      <w:pgMar w:top="1440"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1F22" w14:textId="77777777" w:rsidR="00873A73" w:rsidRDefault="00873A73">
      <w:r>
        <w:separator/>
      </w:r>
    </w:p>
  </w:endnote>
  <w:endnote w:type="continuationSeparator" w:id="0">
    <w:p w14:paraId="2638D20C" w14:textId="77777777" w:rsidR="00873A73" w:rsidRDefault="0087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AFC0" w14:textId="77777777" w:rsidR="009C6E5F" w:rsidRDefault="00F80834">
    <w:pPr>
      <w:pStyle w:val="Footer"/>
      <w:framePr w:wrap="around" w:vAnchor="text" w:hAnchor="margin" w:xAlign="right" w:y="1"/>
      <w:rPr>
        <w:rStyle w:val="PageNumber"/>
      </w:rPr>
    </w:pPr>
    <w:r>
      <w:rPr>
        <w:rStyle w:val="PageNumber"/>
      </w:rPr>
      <w:fldChar w:fldCharType="begin"/>
    </w:r>
    <w:r w:rsidR="009C6E5F">
      <w:rPr>
        <w:rStyle w:val="PageNumber"/>
      </w:rPr>
      <w:instrText xml:space="preserve">PAGE  </w:instrText>
    </w:r>
    <w:r>
      <w:rPr>
        <w:rStyle w:val="PageNumber"/>
      </w:rPr>
      <w:fldChar w:fldCharType="end"/>
    </w:r>
  </w:p>
  <w:p w14:paraId="301A4925" w14:textId="77777777" w:rsidR="009C6E5F" w:rsidRDefault="009C6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4186" w14:textId="17E3329B" w:rsidR="009C6E5F" w:rsidRPr="00606B76" w:rsidRDefault="00F80834">
    <w:pPr>
      <w:pStyle w:val="Footer"/>
      <w:framePr w:wrap="around" w:vAnchor="text" w:hAnchor="margin" w:xAlign="right" w:y="1"/>
      <w:rPr>
        <w:rStyle w:val="PageNumber"/>
        <w:rFonts w:ascii="Arial" w:hAnsi="Arial" w:cs="Arial"/>
      </w:rPr>
    </w:pPr>
    <w:r w:rsidRPr="00606B76">
      <w:rPr>
        <w:rStyle w:val="PageNumber"/>
        <w:rFonts w:ascii="Arial" w:hAnsi="Arial" w:cs="Arial"/>
      </w:rPr>
      <w:fldChar w:fldCharType="begin"/>
    </w:r>
    <w:r w:rsidR="009C6E5F" w:rsidRPr="00606B76">
      <w:rPr>
        <w:rStyle w:val="PageNumber"/>
        <w:rFonts w:ascii="Arial" w:hAnsi="Arial" w:cs="Arial"/>
      </w:rPr>
      <w:instrText xml:space="preserve">PAGE  </w:instrText>
    </w:r>
    <w:r w:rsidRPr="00606B76">
      <w:rPr>
        <w:rStyle w:val="PageNumber"/>
        <w:rFonts w:ascii="Arial" w:hAnsi="Arial" w:cs="Arial"/>
      </w:rPr>
      <w:fldChar w:fldCharType="separate"/>
    </w:r>
    <w:r w:rsidR="00290B3D">
      <w:rPr>
        <w:rStyle w:val="PageNumber"/>
        <w:rFonts w:ascii="Arial" w:hAnsi="Arial" w:cs="Arial"/>
        <w:noProof/>
      </w:rPr>
      <w:t>2</w:t>
    </w:r>
    <w:r w:rsidRPr="00606B76">
      <w:rPr>
        <w:rStyle w:val="PageNumber"/>
        <w:rFonts w:ascii="Arial" w:hAnsi="Arial" w:cs="Arial"/>
      </w:rPr>
      <w:fldChar w:fldCharType="end"/>
    </w:r>
  </w:p>
  <w:p w14:paraId="65657DBB" w14:textId="4D3AD91E" w:rsidR="009C6E5F" w:rsidRPr="00E63A1E" w:rsidRDefault="0074776D">
    <w:pPr>
      <w:pStyle w:val="Footer"/>
      <w:ind w:right="360"/>
      <w:rPr>
        <w:rFonts w:ascii="Arial" w:hAnsi="Arial" w:cs="Arial"/>
      </w:rPr>
    </w:pPr>
    <w:r w:rsidRPr="0074776D">
      <w:rPr>
        <w:rFonts w:ascii="Arial" w:hAnsi="Arial" w:cs="Arial"/>
      </w:rPr>
      <w:t xml:space="preserve">Version </w:t>
    </w:r>
    <w:r w:rsidR="00606B76">
      <w:rPr>
        <w:rFonts w:ascii="Arial" w:hAnsi="Arial" w:cs="Arial"/>
      </w:rPr>
      <w:t>3</w:t>
    </w:r>
    <w:r w:rsidRPr="0074776D">
      <w:rPr>
        <w:rFonts w:ascii="Arial" w:hAnsi="Arial" w:cs="Arial"/>
      </w:rPr>
      <w:t xml:space="preserve">, </w:t>
    </w:r>
    <w:r w:rsidR="00606B76">
      <w:rPr>
        <w:rFonts w:ascii="Arial" w:hAnsi="Arial" w:cs="Arial"/>
      </w:rPr>
      <w:t>06/15/2018</w:t>
    </w:r>
    <w:r w:rsidRPr="0074776D">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DBB8F" w14:textId="77777777" w:rsidR="00873A73" w:rsidRDefault="00873A73">
      <w:r>
        <w:separator/>
      </w:r>
    </w:p>
  </w:footnote>
  <w:footnote w:type="continuationSeparator" w:id="0">
    <w:p w14:paraId="36108874" w14:textId="77777777" w:rsidR="00873A73" w:rsidRDefault="00873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952B6"/>
    <w:multiLevelType w:val="hybridMultilevel"/>
    <w:tmpl w:val="AB183B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4AA4AF3"/>
    <w:multiLevelType w:val="hybridMultilevel"/>
    <w:tmpl w:val="207469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276176883">
    <w:abstractNumId w:val="0"/>
  </w:num>
  <w:num w:numId="2" w16cid:durableId="51350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80"/>
    <w:rsid w:val="00012E18"/>
    <w:rsid w:val="000476D4"/>
    <w:rsid w:val="000950A0"/>
    <w:rsid w:val="0016716E"/>
    <w:rsid w:val="0017569B"/>
    <w:rsid w:val="00215422"/>
    <w:rsid w:val="00290B3D"/>
    <w:rsid w:val="002A29D9"/>
    <w:rsid w:val="00322A53"/>
    <w:rsid w:val="00354CC4"/>
    <w:rsid w:val="00355809"/>
    <w:rsid w:val="00364B6E"/>
    <w:rsid w:val="0037515A"/>
    <w:rsid w:val="0048239B"/>
    <w:rsid w:val="004C3E72"/>
    <w:rsid w:val="004D0315"/>
    <w:rsid w:val="0050075A"/>
    <w:rsid w:val="00540BFD"/>
    <w:rsid w:val="00552103"/>
    <w:rsid w:val="005A264E"/>
    <w:rsid w:val="00606B76"/>
    <w:rsid w:val="007249DF"/>
    <w:rsid w:val="0074517E"/>
    <w:rsid w:val="0074776D"/>
    <w:rsid w:val="00775AA3"/>
    <w:rsid w:val="00835767"/>
    <w:rsid w:val="00873A73"/>
    <w:rsid w:val="008E5D86"/>
    <w:rsid w:val="00933C2E"/>
    <w:rsid w:val="009B46C4"/>
    <w:rsid w:val="009C6E5F"/>
    <w:rsid w:val="009D3331"/>
    <w:rsid w:val="00A513D2"/>
    <w:rsid w:val="00B13A52"/>
    <w:rsid w:val="00B257F1"/>
    <w:rsid w:val="00B36F59"/>
    <w:rsid w:val="00B811FB"/>
    <w:rsid w:val="00B9099E"/>
    <w:rsid w:val="00B935E0"/>
    <w:rsid w:val="00C37C66"/>
    <w:rsid w:val="00C5448E"/>
    <w:rsid w:val="00C75ECF"/>
    <w:rsid w:val="00C812D1"/>
    <w:rsid w:val="00D419F3"/>
    <w:rsid w:val="00E27A0F"/>
    <w:rsid w:val="00E51E7A"/>
    <w:rsid w:val="00E63A1E"/>
    <w:rsid w:val="00E72143"/>
    <w:rsid w:val="00E72EAE"/>
    <w:rsid w:val="00E908B5"/>
    <w:rsid w:val="00F23080"/>
    <w:rsid w:val="00F36F09"/>
    <w:rsid w:val="00F6099E"/>
    <w:rsid w:val="00F80834"/>
    <w:rsid w:val="00FC5057"/>
    <w:rsid w:val="00FD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DFC16"/>
  <w15:docId w15:val="{F9DD7669-0D99-4AF2-842D-3BB0F934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143"/>
  </w:style>
  <w:style w:type="paragraph" w:styleId="Heading1">
    <w:name w:val="heading 1"/>
    <w:basedOn w:val="Normal"/>
    <w:next w:val="Normal"/>
    <w:link w:val="Heading1Char"/>
    <w:qFormat/>
    <w:rsid w:val="00E908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E72143"/>
    <w:pPr>
      <w:keepNext/>
      <w:outlineLvl w:val="2"/>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72143"/>
    <w:rPr>
      <w:i/>
      <w:iCs/>
    </w:rPr>
  </w:style>
  <w:style w:type="paragraph" w:styleId="BodyText3">
    <w:name w:val="Body Text 3"/>
    <w:basedOn w:val="Normal"/>
    <w:rsid w:val="00E72143"/>
    <w:rPr>
      <w:sz w:val="24"/>
    </w:rPr>
  </w:style>
  <w:style w:type="paragraph" w:styleId="BodyTextIndent">
    <w:name w:val="Body Text Indent"/>
    <w:basedOn w:val="Normal"/>
    <w:rsid w:val="00E72143"/>
    <w:pPr>
      <w:ind w:left="1440" w:firstLine="720"/>
    </w:pPr>
    <w:rPr>
      <w:sz w:val="24"/>
    </w:rPr>
  </w:style>
  <w:style w:type="paragraph" w:styleId="Title">
    <w:name w:val="Title"/>
    <w:basedOn w:val="Normal"/>
    <w:qFormat/>
    <w:rsid w:val="00E72143"/>
    <w:pPr>
      <w:jc w:val="center"/>
    </w:pPr>
    <w:rPr>
      <w:rFonts w:ascii="Arial" w:hAnsi="Arial" w:cs="Arial"/>
      <w:b/>
      <w:bCs/>
      <w:sz w:val="24"/>
      <w:szCs w:val="26"/>
      <w:u w:val="single"/>
    </w:rPr>
  </w:style>
  <w:style w:type="paragraph" w:styleId="Footer">
    <w:name w:val="footer"/>
    <w:basedOn w:val="Normal"/>
    <w:rsid w:val="00E72143"/>
    <w:pPr>
      <w:tabs>
        <w:tab w:val="center" w:pos="4320"/>
        <w:tab w:val="right" w:pos="8640"/>
      </w:tabs>
    </w:pPr>
  </w:style>
  <w:style w:type="character" w:styleId="PageNumber">
    <w:name w:val="page number"/>
    <w:basedOn w:val="DefaultParagraphFont"/>
    <w:rsid w:val="00E72143"/>
  </w:style>
  <w:style w:type="paragraph" w:styleId="NormalWeb">
    <w:name w:val="Normal (Web)"/>
    <w:basedOn w:val="Normal"/>
    <w:rsid w:val="00F23080"/>
    <w:pPr>
      <w:spacing w:before="100" w:beforeAutospacing="1" w:after="100" w:afterAutospacing="1"/>
    </w:pPr>
    <w:rPr>
      <w:sz w:val="24"/>
      <w:szCs w:val="24"/>
    </w:rPr>
  </w:style>
  <w:style w:type="character" w:styleId="Hyperlink">
    <w:name w:val="Hyperlink"/>
    <w:basedOn w:val="DefaultParagraphFont"/>
    <w:rsid w:val="00F23080"/>
    <w:rPr>
      <w:color w:val="660000"/>
      <w:u w:val="single"/>
    </w:rPr>
  </w:style>
  <w:style w:type="table" w:styleId="TableGrid">
    <w:name w:val="Table Grid"/>
    <w:basedOn w:val="TableNormal"/>
    <w:uiPriority w:val="59"/>
    <w:rsid w:val="004C3E7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4C3E72"/>
    <w:pPr>
      <w:tabs>
        <w:tab w:val="center" w:pos="4680"/>
        <w:tab w:val="right" w:pos="9360"/>
      </w:tabs>
    </w:pPr>
  </w:style>
  <w:style w:type="character" w:customStyle="1" w:styleId="HeaderChar">
    <w:name w:val="Header Char"/>
    <w:basedOn w:val="DefaultParagraphFont"/>
    <w:link w:val="Header"/>
    <w:rsid w:val="004C3E72"/>
  </w:style>
  <w:style w:type="paragraph" w:styleId="BalloonText">
    <w:name w:val="Balloon Text"/>
    <w:basedOn w:val="Normal"/>
    <w:link w:val="BalloonTextChar"/>
    <w:rsid w:val="004C3E72"/>
    <w:rPr>
      <w:rFonts w:ascii="Tahoma" w:hAnsi="Tahoma" w:cs="Tahoma"/>
      <w:sz w:val="16"/>
      <w:szCs w:val="16"/>
    </w:rPr>
  </w:style>
  <w:style w:type="character" w:customStyle="1" w:styleId="BalloonTextChar">
    <w:name w:val="Balloon Text Char"/>
    <w:basedOn w:val="DefaultParagraphFont"/>
    <w:link w:val="BalloonText"/>
    <w:rsid w:val="004C3E72"/>
    <w:rPr>
      <w:rFonts w:ascii="Tahoma" w:hAnsi="Tahoma" w:cs="Tahoma"/>
      <w:sz w:val="16"/>
      <w:szCs w:val="16"/>
    </w:rPr>
  </w:style>
  <w:style w:type="paragraph" w:styleId="Revision">
    <w:name w:val="Revision"/>
    <w:hidden/>
    <w:uiPriority w:val="99"/>
    <w:semiHidden/>
    <w:rsid w:val="00FC5057"/>
  </w:style>
  <w:style w:type="character" w:styleId="CommentReference">
    <w:name w:val="annotation reference"/>
    <w:basedOn w:val="DefaultParagraphFont"/>
    <w:semiHidden/>
    <w:unhideWhenUsed/>
    <w:rsid w:val="00FC5057"/>
    <w:rPr>
      <w:sz w:val="16"/>
      <w:szCs w:val="16"/>
    </w:rPr>
  </w:style>
  <w:style w:type="paragraph" w:styleId="CommentText">
    <w:name w:val="annotation text"/>
    <w:basedOn w:val="Normal"/>
    <w:link w:val="CommentTextChar"/>
    <w:semiHidden/>
    <w:unhideWhenUsed/>
    <w:rsid w:val="00FC5057"/>
  </w:style>
  <w:style w:type="character" w:customStyle="1" w:styleId="CommentTextChar">
    <w:name w:val="Comment Text Char"/>
    <w:basedOn w:val="DefaultParagraphFont"/>
    <w:link w:val="CommentText"/>
    <w:semiHidden/>
    <w:rsid w:val="00FC5057"/>
  </w:style>
  <w:style w:type="paragraph" w:styleId="CommentSubject">
    <w:name w:val="annotation subject"/>
    <w:basedOn w:val="CommentText"/>
    <w:next w:val="CommentText"/>
    <w:link w:val="CommentSubjectChar"/>
    <w:semiHidden/>
    <w:unhideWhenUsed/>
    <w:rsid w:val="00FC5057"/>
    <w:rPr>
      <w:b/>
      <w:bCs/>
    </w:rPr>
  </w:style>
  <w:style w:type="character" w:customStyle="1" w:styleId="CommentSubjectChar">
    <w:name w:val="Comment Subject Char"/>
    <w:basedOn w:val="CommentTextChar"/>
    <w:link w:val="CommentSubject"/>
    <w:semiHidden/>
    <w:rsid w:val="00FC5057"/>
    <w:rPr>
      <w:b/>
      <w:bCs/>
    </w:rPr>
  </w:style>
  <w:style w:type="paragraph" w:styleId="ListParagraph">
    <w:name w:val="List Paragraph"/>
    <w:basedOn w:val="Normal"/>
    <w:uiPriority w:val="34"/>
    <w:qFormat/>
    <w:rsid w:val="00E51E7A"/>
    <w:pPr>
      <w:ind w:left="720"/>
      <w:contextualSpacing/>
    </w:pPr>
  </w:style>
  <w:style w:type="character" w:styleId="PlaceholderText">
    <w:name w:val="Placeholder Text"/>
    <w:basedOn w:val="DefaultParagraphFont"/>
    <w:uiPriority w:val="99"/>
    <w:semiHidden/>
    <w:rsid w:val="00E908B5"/>
    <w:rPr>
      <w:color w:val="808080"/>
    </w:rPr>
  </w:style>
  <w:style w:type="character" w:customStyle="1" w:styleId="Heading1Char">
    <w:name w:val="Heading 1 Char"/>
    <w:basedOn w:val="DefaultParagraphFont"/>
    <w:link w:val="Heading1"/>
    <w:rsid w:val="00E908B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90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hrp.osophs.dhhs.gov/humansubjects/guidance/45cfr4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A925A38-CDDE-4508-AE46-62391B8EAE3F}"/>
      </w:docPartPr>
      <w:docPartBody>
        <w:p w:rsidR="00000000" w:rsidRDefault="00854211">
          <w:r w:rsidRPr="00807F4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CF15799-0B1F-4CED-AB09-76AA24999F67}"/>
      </w:docPartPr>
      <w:docPartBody>
        <w:p w:rsidR="00000000" w:rsidRDefault="00854211">
          <w:r w:rsidRPr="00807F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11"/>
    <w:rsid w:val="0085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2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46D010ED4B146A34D78657604F7DD" ma:contentTypeVersion="0" ma:contentTypeDescription="Create a new document." ma:contentTypeScope="" ma:versionID="3c48057acfa63e207e5c7c7f85344e9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5E01178-414B-4307-A04F-73D698E32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13EA82-46E4-45D5-A831-740D14826C5F}">
  <ds:schemaRefs>
    <ds:schemaRef ds:uri="http://schemas.microsoft.com/sharepoint/v3/contenttype/forms"/>
  </ds:schemaRefs>
</ds:datastoreItem>
</file>

<file path=customXml/itemProps3.xml><?xml version="1.0" encoding="utf-8"?>
<ds:datastoreItem xmlns:ds="http://schemas.openxmlformats.org/officeDocument/2006/customXml" ds:itemID="{1F5C1CC5-D461-48B1-B55C-636CBBF2FDA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827</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 of M</Company>
  <LinksUpToDate>false</LinksUpToDate>
  <CharactersWithSpaces>5582</CharactersWithSpaces>
  <SharedDoc>false</SharedDoc>
  <HLinks>
    <vt:vector size="6" baseType="variant">
      <vt:variant>
        <vt:i4>2359339</vt:i4>
      </vt:variant>
      <vt:variant>
        <vt:i4>0</vt:i4>
      </vt:variant>
      <vt:variant>
        <vt:i4>0</vt:i4>
      </vt:variant>
      <vt:variant>
        <vt:i4>5</vt:i4>
      </vt:variant>
      <vt:variant>
        <vt:lpwstr>http://ohrp.osophs.dhhs.gov/humansubjects/guidance/45cfr46.htm</vt:lpwstr>
      </vt:variant>
      <vt:variant>
        <vt:lpwstr>46.306#46.306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JBeutler</dc:creator>
  <cp:keywords/>
  <dc:description/>
  <cp:lastModifiedBy>Gaudreau, Kathryn</cp:lastModifiedBy>
  <cp:revision>2</cp:revision>
  <cp:lastPrinted>2002-04-25T22:35:00Z</cp:lastPrinted>
  <dcterms:created xsi:type="dcterms:W3CDTF">2023-12-19T22:53:00Z</dcterms:created>
  <dcterms:modified xsi:type="dcterms:W3CDTF">2023-12-19T22:53:00Z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0x0101005BC46D010ED4B146A34D78657604F7DD</vt:lpwstr>
  </property>
</Properties>
</file>