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17" w:rsidRDefault="00D53117" w:rsidP="00CF3300">
      <w:pPr>
        <w:jc w:val="center"/>
        <w:rPr>
          <w:rFonts w:ascii="Tahoma" w:hAnsi="Tahoma" w:cs="Tahoma"/>
          <w:b/>
          <w:sz w:val="28"/>
          <w:szCs w:val="28"/>
        </w:rPr>
      </w:pPr>
      <w:r w:rsidRPr="00D53117">
        <w:rPr>
          <w:rFonts w:ascii="Tahoma" w:hAnsi="Tahoma" w:cs="Tahoma"/>
          <w:b/>
          <w:sz w:val="28"/>
          <w:szCs w:val="28"/>
        </w:rPr>
        <w:t xml:space="preserve">HRSA EMS Grant Workshop </w:t>
      </w:r>
    </w:p>
    <w:p w:rsidR="00D53117" w:rsidRPr="00D53117" w:rsidRDefault="00D53117" w:rsidP="00CF3300">
      <w:pPr>
        <w:jc w:val="center"/>
        <w:rPr>
          <w:rFonts w:ascii="Tahoma" w:hAnsi="Tahoma" w:cs="Tahoma"/>
          <w:b/>
          <w:sz w:val="28"/>
          <w:szCs w:val="28"/>
        </w:rPr>
      </w:pPr>
    </w:p>
    <w:p w:rsidR="00CF3300" w:rsidRDefault="00D53117" w:rsidP="00CF3300">
      <w:pPr>
        <w:jc w:val="center"/>
        <w:rPr>
          <w:rFonts w:ascii="Tahoma" w:hAnsi="Tahoma" w:cs="Tahoma"/>
          <w:b/>
        </w:rPr>
      </w:pPr>
      <w:r>
        <w:rPr>
          <w:rFonts w:ascii="Tahoma" w:hAnsi="Tahoma" w:cs="Tahoma"/>
          <w:b/>
        </w:rPr>
        <w:t>National Institutes of Health Research and Training Opportunities</w:t>
      </w:r>
    </w:p>
    <w:p w:rsidR="00D53117" w:rsidRDefault="00D53117" w:rsidP="00CF3300">
      <w:pPr>
        <w:jc w:val="center"/>
        <w:rPr>
          <w:rFonts w:ascii="Tahoma" w:hAnsi="Tahoma" w:cs="Tahoma"/>
          <w:b/>
        </w:rPr>
      </w:pPr>
      <w:r>
        <w:rPr>
          <w:rFonts w:ascii="Tahoma" w:hAnsi="Tahoma" w:cs="Tahoma"/>
          <w:b/>
        </w:rPr>
        <w:t>NHLBI, DCVS, Office of Research Training and Career Development</w:t>
      </w:r>
    </w:p>
    <w:p w:rsidR="00D53117" w:rsidRDefault="00D53117" w:rsidP="00D53117">
      <w:pPr>
        <w:jc w:val="center"/>
        <w:rPr>
          <w:rFonts w:ascii="Tahoma" w:hAnsi="Tahoma" w:cs="Tahoma"/>
          <w:b/>
        </w:rPr>
      </w:pPr>
      <w:r>
        <w:rPr>
          <w:rFonts w:ascii="Tahoma" w:hAnsi="Tahoma" w:cs="Tahoma"/>
          <w:b/>
        </w:rPr>
        <w:t>14-15 June 2017</w:t>
      </w:r>
    </w:p>
    <w:p w:rsidR="00D53117" w:rsidRPr="005908EF" w:rsidRDefault="00D53117" w:rsidP="00CF3300">
      <w:pPr>
        <w:jc w:val="center"/>
        <w:rPr>
          <w:rFonts w:ascii="Tahoma" w:hAnsi="Tahoma" w:cs="Tahoma"/>
          <w:b/>
        </w:rPr>
      </w:pPr>
    </w:p>
    <w:p w:rsidR="00CF3300" w:rsidRPr="005908EF" w:rsidRDefault="00CF3300">
      <w:pPr>
        <w:rPr>
          <w:rFonts w:ascii="Tahoma" w:hAnsi="Tahoma" w:cs="Tahoma"/>
          <w:b/>
        </w:rPr>
      </w:pPr>
    </w:p>
    <w:p w:rsidR="004404EA" w:rsidRPr="005908EF" w:rsidRDefault="004404EA">
      <w:pPr>
        <w:rPr>
          <w:rFonts w:ascii="Tahoma" w:hAnsi="Tahoma" w:cs="Tahoma"/>
          <w:b/>
        </w:rPr>
      </w:pPr>
    </w:p>
    <w:p w:rsidR="004404EA" w:rsidRPr="005908EF" w:rsidRDefault="004404EA" w:rsidP="004404EA">
      <w:pPr>
        <w:rPr>
          <w:rFonts w:ascii="Tahoma" w:hAnsi="Tahoma" w:cs="Tahoma"/>
          <w:b/>
        </w:rPr>
      </w:pPr>
      <w:r w:rsidRPr="005908EF">
        <w:rPr>
          <w:rFonts w:ascii="Tahoma" w:hAnsi="Tahoma" w:cs="Tahoma"/>
          <w:b/>
        </w:rPr>
        <w:t xml:space="preserve">National Heart Lung and Blood Institute (NHLBI) </w:t>
      </w:r>
      <w:hyperlink r:id="rId5" w:history="1">
        <w:r w:rsidRPr="005908EF">
          <w:rPr>
            <w:rStyle w:val="Hyperlink"/>
            <w:rFonts w:ascii="Tahoma" w:hAnsi="Tahoma" w:cs="Tahoma"/>
            <w:b/>
          </w:rPr>
          <w:t>www.nhlbi.nih.gov</w:t>
        </w:r>
      </w:hyperlink>
    </w:p>
    <w:p w:rsidR="004404EA" w:rsidRPr="005908EF" w:rsidRDefault="004404EA">
      <w:pPr>
        <w:rPr>
          <w:rFonts w:ascii="Tahoma" w:hAnsi="Tahoma" w:cs="Tahoma"/>
          <w:b/>
        </w:rPr>
      </w:pPr>
    </w:p>
    <w:p w:rsidR="004404EA" w:rsidRPr="005908EF" w:rsidRDefault="004404EA" w:rsidP="00631CEF">
      <w:pPr>
        <w:pStyle w:val="ListParagraph"/>
        <w:numPr>
          <w:ilvl w:val="0"/>
          <w:numId w:val="4"/>
        </w:numPr>
        <w:rPr>
          <w:rFonts w:ascii="Tahoma" w:hAnsi="Tahoma" w:cs="Tahoma"/>
          <w:b/>
        </w:rPr>
      </w:pPr>
      <w:r w:rsidRPr="005908EF">
        <w:rPr>
          <w:rFonts w:ascii="Tahoma" w:hAnsi="Tahoma" w:cs="Tahoma"/>
          <w:b/>
        </w:rPr>
        <w:t xml:space="preserve">NHLBI </w:t>
      </w:r>
      <w:r w:rsidR="00631CEF" w:rsidRPr="005908EF">
        <w:rPr>
          <w:rFonts w:ascii="Tahoma" w:hAnsi="Tahoma" w:cs="Tahoma"/>
          <w:b/>
        </w:rPr>
        <w:t xml:space="preserve">Extramural </w:t>
      </w:r>
      <w:r w:rsidRPr="005908EF">
        <w:rPr>
          <w:rFonts w:ascii="Tahoma" w:hAnsi="Tahoma" w:cs="Tahoma"/>
          <w:b/>
        </w:rPr>
        <w:t xml:space="preserve">Training </w:t>
      </w:r>
      <w:r w:rsidR="00631CEF" w:rsidRPr="005908EF">
        <w:rPr>
          <w:rFonts w:ascii="Tahoma" w:hAnsi="Tahoma" w:cs="Tahoma"/>
          <w:b/>
        </w:rPr>
        <w:t>Opportunities (T, F, K)</w:t>
      </w:r>
      <w:r w:rsidRPr="005908EF">
        <w:rPr>
          <w:rFonts w:ascii="Tahoma" w:hAnsi="Tahoma" w:cs="Tahoma"/>
          <w:b/>
        </w:rPr>
        <w:t>:</w:t>
      </w:r>
    </w:p>
    <w:p w:rsidR="004404EA" w:rsidRPr="005908EF" w:rsidRDefault="00015FFC" w:rsidP="00631CEF">
      <w:pPr>
        <w:pStyle w:val="ListParagraph"/>
        <w:rPr>
          <w:rFonts w:ascii="Tahoma" w:hAnsi="Tahoma" w:cs="Tahoma"/>
          <w:b/>
        </w:rPr>
      </w:pPr>
      <w:hyperlink r:id="rId6" w:history="1">
        <w:r w:rsidR="004404EA" w:rsidRPr="005908EF">
          <w:rPr>
            <w:rStyle w:val="Hyperlink"/>
            <w:rFonts w:ascii="Tahoma" w:hAnsi="Tahoma" w:cs="Tahoma"/>
            <w:b/>
          </w:rPr>
          <w:t>https://www.nhlbi.nih.gov/research/training/programs</w:t>
        </w:r>
      </w:hyperlink>
      <w:r w:rsidR="004404EA" w:rsidRPr="005908EF">
        <w:rPr>
          <w:rFonts w:ascii="Tahoma" w:hAnsi="Tahoma" w:cs="Tahoma"/>
          <w:b/>
        </w:rPr>
        <w:t xml:space="preserve"> </w:t>
      </w:r>
    </w:p>
    <w:p w:rsidR="00631CEF" w:rsidRPr="005908EF" w:rsidRDefault="00631CEF" w:rsidP="00631CEF">
      <w:pPr>
        <w:pStyle w:val="ListParagraph"/>
        <w:rPr>
          <w:rFonts w:ascii="Tahoma" w:hAnsi="Tahoma" w:cs="Tahoma"/>
          <w:b/>
        </w:rPr>
      </w:pPr>
    </w:p>
    <w:p w:rsidR="00631CEF" w:rsidRPr="005908EF" w:rsidRDefault="00631CEF" w:rsidP="00631CEF">
      <w:pPr>
        <w:pStyle w:val="ListParagraph"/>
        <w:numPr>
          <w:ilvl w:val="0"/>
          <w:numId w:val="4"/>
        </w:numPr>
        <w:rPr>
          <w:rFonts w:ascii="Tahoma" w:hAnsi="Tahoma" w:cs="Tahoma"/>
          <w:b/>
        </w:rPr>
      </w:pPr>
      <w:r w:rsidRPr="005908EF">
        <w:rPr>
          <w:rFonts w:ascii="Tahoma" w:hAnsi="Tahoma" w:cs="Tahoma"/>
          <w:b/>
        </w:rPr>
        <w:t xml:space="preserve">NHLBI Career Development Awards to Promote Diversity in the Scientific Workforce (K01 RFA-HL-16-006) </w:t>
      </w:r>
      <w:hyperlink r:id="rId7" w:history="1">
        <w:r w:rsidRPr="005908EF">
          <w:rPr>
            <w:rStyle w:val="Hyperlink"/>
            <w:rFonts w:ascii="Tahoma" w:hAnsi="Tahoma" w:cs="Tahoma"/>
            <w:b/>
          </w:rPr>
          <w:t>https://www.nhlbi.nih.gov/research/training/programs/independent/mentor-faculty-diversity-k01</w:t>
        </w:r>
      </w:hyperlink>
      <w:r w:rsidRPr="005908EF">
        <w:rPr>
          <w:rFonts w:ascii="Tahoma" w:hAnsi="Tahoma" w:cs="Tahoma"/>
          <w:b/>
        </w:rPr>
        <w:t xml:space="preserve"> </w:t>
      </w:r>
    </w:p>
    <w:p w:rsidR="00631CEF" w:rsidRPr="005908EF" w:rsidRDefault="00631CEF" w:rsidP="00631CEF">
      <w:pPr>
        <w:rPr>
          <w:rFonts w:ascii="Tahoma" w:hAnsi="Tahoma" w:cs="Tahoma"/>
          <w:b/>
        </w:rPr>
      </w:pPr>
    </w:p>
    <w:p w:rsidR="00631CEF" w:rsidRPr="005908EF" w:rsidRDefault="00631CEF" w:rsidP="00631CEF">
      <w:pPr>
        <w:pStyle w:val="ListParagraph"/>
        <w:numPr>
          <w:ilvl w:val="0"/>
          <w:numId w:val="4"/>
        </w:numPr>
        <w:rPr>
          <w:rFonts w:ascii="Tahoma" w:hAnsi="Tahoma" w:cs="Tahoma"/>
          <w:b/>
        </w:rPr>
      </w:pPr>
      <w:r w:rsidRPr="005908EF">
        <w:rPr>
          <w:rFonts w:ascii="Tahoma" w:hAnsi="Tahoma" w:cs="Tahoma"/>
          <w:b/>
        </w:rPr>
        <w:t xml:space="preserve">NHLBI Research Supplement to Promote Diversity in Health-Related Research (PA-16-288): </w:t>
      </w:r>
      <w:hyperlink r:id="rId8" w:history="1">
        <w:r w:rsidRPr="005908EF">
          <w:rPr>
            <w:rStyle w:val="Hyperlink"/>
            <w:rFonts w:ascii="Tahoma" w:hAnsi="Tahoma" w:cs="Tahoma"/>
            <w:b/>
          </w:rPr>
          <w:t>https://www.nhlbi.nih.gov/research/training/application-guidelines</w:t>
        </w:r>
      </w:hyperlink>
      <w:r w:rsidRPr="005908EF">
        <w:rPr>
          <w:rFonts w:ascii="Tahoma" w:hAnsi="Tahoma" w:cs="Tahoma"/>
          <w:b/>
        </w:rPr>
        <w:t xml:space="preserve"> </w:t>
      </w:r>
    </w:p>
    <w:p w:rsidR="00631CEF" w:rsidRPr="005908EF" w:rsidRDefault="00631CEF">
      <w:pPr>
        <w:rPr>
          <w:rFonts w:ascii="Tahoma" w:hAnsi="Tahoma" w:cs="Tahoma"/>
          <w:b/>
        </w:rPr>
      </w:pPr>
    </w:p>
    <w:p w:rsidR="00631CEF" w:rsidRPr="005908EF" w:rsidRDefault="00631CEF" w:rsidP="00631CEF">
      <w:pPr>
        <w:pStyle w:val="ListParagraph"/>
        <w:numPr>
          <w:ilvl w:val="0"/>
          <w:numId w:val="4"/>
        </w:numPr>
        <w:rPr>
          <w:rFonts w:ascii="Tahoma" w:hAnsi="Tahoma" w:cs="Tahoma"/>
          <w:b/>
        </w:rPr>
      </w:pPr>
      <w:r w:rsidRPr="005908EF">
        <w:rPr>
          <w:rFonts w:ascii="Tahoma" w:hAnsi="Tahoma" w:cs="Tahoma"/>
          <w:b/>
        </w:rPr>
        <w:t>NHLBI Intramural Research Training Opportunities (at NIH):</w:t>
      </w:r>
    </w:p>
    <w:p w:rsidR="00631CEF" w:rsidRPr="005908EF" w:rsidRDefault="00015FFC" w:rsidP="00631CEF">
      <w:pPr>
        <w:pStyle w:val="ListParagraph"/>
        <w:rPr>
          <w:rFonts w:ascii="Tahoma" w:hAnsi="Tahoma" w:cs="Tahoma"/>
          <w:b/>
        </w:rPr>
      </w:pPr>
      <w:hyperlink r:id="rId9" w:history="1">
        <w:r w:rsidR="00631CEF" w:rsidRPr="005908EF">
          <w:rPr>
            <w:rStyle w:val="Hyperlink"/>
            <w:rFonts w:ascii="Tahoma" w:hAnsi="Tahoma" w:cs="Tahoma"/>
            <w:b/>
          </w:rPr>
          <w:t>https://www.nhlbi.nih.gov/research/intramural/education</w:t>
        </w:r>
      </w:hyperlink>
      <w:r w:rsidR="00631CEF" w:rsidRPr="005908EF">
        <w:rPr>
          <w:rFonts w:ascii="Tahoma" w:hAnsi="Tahoma" w:cs="Tahoma"/>
          <w:b/>
        </w:rPr>
        <w:t xml:space="preserve"> </w:t>
      </w:r>
    </w:p>
    <w:p w:rsidR="004404EA" w:rsidRPr="005908EF" w:rsidRDefault="004404EA">
      <w:pPr>
        <w:rPr>
          <w:rFonts w:ascii="Tahoma" w:hAnsi="Tahoma" w:cs="Tahoma"/>
          <w:b/>
        </w:rPr>
      </w:pPr>
    </w:p>
    <w:p w:rsidR="004404EA" w:rsidRPr="005908EF" w:rsidRDefault="004404EA" w:rsidP="00631CEF">
      <w:pPr>
        <w:pStyle w:val="ListParagraph"/>
        <w:numPr>
          <w:ilvl w:val="0"/>
          <w:numId w:val="4"/>
        </w:numPr>
        <w:rPr>
          <w:rFonts w:ascii="Tahoma" w:hAnsi="Tahoma" w:cs="Tahoma"/>
          <w:b/>
        </w:rPr>
      </w:pPr>
      <w:r w:rsidRPr="005908EF">
        <w:rPr>
          <w:rFonts w:ascii="Tahoma" w:hAnsi="Tahoma" w:cs="Tahoma"/>
          <w:b/>
        </w:rPr>
        <w:t xml:space="preserve">NHLBI Human Subjects Policies: </w:t>
      </w:r>
      <w:hyperlink r:id="rId10" w:history="1">
        <w:r w:rsidRPr="005908EF">
          <w:rPr>
            <w:rStyle w:val="Hyperlink"/>
            <w:rFonts w:ascii="Tahoma" w:hAnsi="Tahoma" w:cs="Tahoma"/>
            <w:b/>
          </w:rPr>
          <w:t>https://www.nhlbi.nih.gov/research/funding/human-subjects</w:t>
        </w:r>
      </w:hyperlink>
      <w:r w:rsidRPr="005908EF">
        <w:rPr>
          <w:rFonts w:ascii="Tahoma" w:hAnsi="Tahoma" w:cs="Tahoma"/>
          <w:b/>
        </w:rPr>
        <w:t xml:space="preserve"> </w:t>
      </w:r>
    </w:p>
    <w:p w:rsidR="005908EF" w:rsidRPr="005908EF" w:rsidRDefault="005908EF" w:rsidP="005908EF">
      <w:pPr>
        <w:rPr>
          <w:rFonts w:ascii="Tahoma" w:hAnsi="Tahoma" w:cs="Tahoma"/>
          <w:b/>
        </w:rPr>
      </w:pPr>
    </w:p>
    <w:p w:rsidR="005908EF" w:rsidRPr="005908EF" w:rsidRDefault="005908EF" w:rsidP="005908EF">
      <w:pPr>
        <w:pStyle w:val="ListParagraph"/>
        <w:numPr>
          <w:ilvl w:val="0"/>
          <w:numId w:val="4"/>
        </w:numPr>
        <w:rPr>
          <w:rFonts w:ascii="Tahoma" w:hAnsi="Tahoma" w:cs="Tahoma"/>
          <w:b/>
        </w:rPr>
      </w:pPr>
      <w:r w:rsidRPr="005908EF">
        <w:rPr>
          <w:rFonts w:ascii="Tahoma" w:hAnsi="Tahoma" w:cs="Tahoma"/>
          <w:b/>
        </w:rPr>
        <w:t>NHLBI, Division of Cardiovascular Sciences, Office of Research Training and Career Development:  301.435.0535 or contact us by email.</w:t>
      </w:r>
    </w:p>
    <w:p w:rsidR="005908EF" w:rsidRPr="005908EF" w:rsidRDefault="005908EF" w:rsidP="005908EF">
      <w:pPr>
        <w:pStyle w:val="ListParagraph"/>
        <w:rPr>
          <w:rFonts w:ascii="Tahoma" w:hAnsi="Tahoma" w:cs="Tahoma"/>
          <w:b/>
        </w:rPr>
      </w:pPr>
    </w:p>
    <w:p w:rsidR="004C6A80" w:rsidRPr="005908EF" w:rsidRDefault="004C6A80">
      <w:pPr>
        <w:rPr>
          <w:rFonts w:ascii="Tahoma" w:hAnsi="Tahoma" w:cs="Tahoma"/>
          <w:b/>
        </w:rPr>
      </w:pPr>
      <w:r w:rsidRPr="005908EF">
        <w:rPr>
          <w:rFonts w:ascii="Tahoma" w:hAnsi="Tahoma" w:cs="Tahoma"/>
          <w:b/>
        </w:rPr>
        <w:t xml:space="preserve">National Institutes of Health (NIH)  </w:t>
      </w:r>
      <w:hyperlink r:id="rId11" w:history="1">
        <w:r w:rsidRPr="005908EF">
          <w:rPr>
            <w:rStyle w:val="Hyperlink"/>
            <w:rFonts w:ascii="Tahoma" w:hAnsi="Tahoma" w:cs="Tahoma"/>
            <w:b/>
          </w:rPr>
          <w:t>www.nih.gov</w:t>
        </w:r>
      </w:hyperlink>
    </w:p>
    <w:p w:rsidR="004C6A80" w:rsidRDefault="004C6A80" w:rsidP="004C6A80">
      <w:pPr>
        <w:pStyle w:val="ListParagraph"/>
        <w:numPr>
          <w:ilvl w:val="0"/>
          <w:numId w:val="3"/>
        </w:numPr>
        <w:rPr>
          <w:rFonts w:ascii="Tahoma" w:hAnsi="Tahoma" w:cs="Tahoma"/>
          <w:b/>
        </w:rPr>
      </w:pPr>
      <w:r w:rsidRPr="005908EF">
        <w:rPr>
          <w:rFonts w:ascii="Tahoma" w:hAnsi="Tahoma" w:cs="Tahoma"/>
          <w:b/>
        </w:rPr>
        <w:t xml:space="preserve">NIH </w:t>
      </w:r>
      <w:r w:rsidR="00541867" w:rsidRPr="005908EF">
        <w:rPr>
          <w:rFonts w:ascii="Tahoma" w:hAnsi="Tahoma" w:cs="Tahoma"/>
          <w:b/>
        </w:rPr>
        <w:t>Institutes and Centers (27 in total)</w:t>
      </w:r>
    </w:p>
    <w:p w:rsidR="005908EF" w:rsidRDefault="005908EF" w:rsidP="005908EF">
      <w:pPr>
        <w:rPr>
          <w:rFonts w:ascii="Tahoma" w:hAnsi="Tahoma" w:cs="Tahoma"/>
          <w:b/>
        </w:rPr>
      </w:pPr>
    </w:p>
    <w:p w:rsidR="00631CEF" w:rsidRPr="005908EF" w:rsidRDefault="00D47F9A" w:rsidP="00D47F9A">
      <w:pPr>
        <w:pStyle w:val="ListParagraph"/>
        <w:numPr>
          <w:ilvl w:val="0"/>
          <w:numId w:val="3"/>
        </w:numPr>
        <w:rPr>
          <w:rFonts w:ascii="Tahoma" w:hAnsi="Tahoma" w:cs="Tahoma"/>
          <w:b/>
        </w:rPr>
      </w:pPr>
      <w:r w:rsidRPr="005908EF">
        <w:rPr>
          <w:rFonts w:ascii="Tahoma" w:hAnsi="Tahoma" w:cs="Tahoma"/>
          <w:b/>
        </w:rPr>
        <w:t>N</w:t>
      </w:r>
      <w:r w:rsidR="00631CEF" w:rsidRPr="005908EF">
        <w:rPr>
          <w:rFonts w:ascii="Tahoma" w:hAnsi="Tahoma" w:cs="Tahoma"/>
          <w:b/>
        </w:rPr>
        <w:t>IH Loan Repayment Program</w:t>
      </w:r>
      <w:r w:rsidRPr="005908EF">
        <w:rPr>
          <w:rFonts w:ascii="Tahoma" w:hAnsi="Tahoma" w:cs="Tahoma"/>
          <w:b/>
        </w:rPr>
        <w:t xml:space="preserve">: </w:t>
      </w:r>
      <w:hyperlink r:id="rId12" w:history="1">
        <w:r w:rsidRPr="005908EF">
          <w:rPr>
            <w:rStyle w:val="Hyperlink"/>
            <w:rFonts w:ascii="Tahoma" w:hAnsi="Tahoma" w:cs="Tahoma"/>
            <w:b/>
          </w:rPr>
          <w:t>https://www.nhlbi.nih.gov/research/training/application-guidelines</w:t>
        </w:r>
      </w:hyperlink>
      <w:r w:rsidRPr="005908EF">
        <w:rPr>
          <w:rFonts w:ascii="Tahoma" w:hAnsi="Tahoma" w:cs="Tahoma"/>
          <w:b/>
        </w:rPr>
        <w:t xml:space="preserve"> </w:t>
      </w:r>
    </w:p>
    <w:p w:rsidR="00D47F9A" w:rsidRPr="005908EF" w:rsidRDefault="00D47F9A" w:rsidP="00D47F9A">
      <w:pPr>
        <w:pStyle w:val="ListParagraph"/>
        <w:rPr>
          <w:rFonts w:ascii="Tahoma" w:hAnsi="Tahoma" w:cs="Tahoma"/>
          <w:b/>
        </w:rPr>
      </w:pPr>
    </w:p>
    <w:p w:rsidR="00D47F9A" w:rsidRPr="005908EF" w:rsidRDefault="00D47F9A" w:rsidP="00D47F9A">
      <w:pPr>
        <w:pStyle w:val="ListParagraph"/>
        <w:numPr>
          <w:ilvl w:val="0"/>
          <w:numId w:val="3"/>
        </w:numPr>
        <w:rPr>
          <w:rFonts w:ascii="Tahoma" w:hAnsi="Tahoma" w:cs="Tahoma"/>
          <w:b/>
        </w:rPr>
      </w:pPr>
      <w:r w:rsidRPr="005908EF">
        <w:rPr>
          <w:rFonts w:ascii="Tahoma" w:hAnsi="Tahoma" w:cs="Tahoma"/>
          <w:b/>
        </w:rPr>
        <w:t>Qualifying Programs: Research</w:t>
      </w:r>
      <w:hyperlink r:id="rId13" w:anchor="ProgramsEligibilityEligibilityTile" w:history="1">
        <w:r w:rsidRPr="005908EF">
          <w:rPr>
            <w:rStyle w:val="Hyperlink"/>
            <w:rFonts w:ascii="Tahoma" w:hAnsi="Tahoma" w:cs="Tahoma"/>
            <w:b/>
          </w:rPr>
          <w:t>https://www.lrp.nih.gov/eligibility-programs#ProgramsEligibilityEligibilityTile</w:t>
        </w:r>
      </w:hyperlink>
      <w:r w:rsidRPr="005908EF">
        <w:rPr>
          <w:rFonts w:ascii="Tahoma" w:hAnsi="Tahoma" w:cs="Tahoma"/>
          <w:b/>
        </w:rPr>
        <w:t xml:space="preserve"> </w:t>
      </w:r>
    </w:p>
    <w:p w:rsidR="004C6A80" w:rsidRPr="005908EF" w:rsidRDefault="004C6A80">
      <w:pPr>
        <w:rPr>
          <w:rFonts w:ascii="Tahoma" w:hAnsi="Tahoma" w:cs="Tahoma"/>
          <w:b/>
        </w:rPr>
      </w:pPr>
    </w:p>
    <w:p w:rsidR="007246D1" w:rsidRPr="005908EF" w:rsidRDefault="004C6A80" w:rsidP="004C6A80">
      <w:pPr>
        <w:rPr>
          <w:rFonts w:ascii="Tahoma" w:hAnsi="Tahoma" w:cs="Tahoma"/>
          <w:b/>
        </w:rPr>
      </w:pPr>
      <w:r w:rsidRPr="005908EF">
        <w:rPr>
          <w:rFonts w:ascii="Tahoma" w:hAnsi="Tahoma" w:cs="Tahoma"/>
          <w:b/>
        </w:rPr>
        <w:t xml:space="preserve">NIH Office of Extramural Funding (OER): </w:t>
      </w:r>
      <w:hyperlink r:id="rId14" w:history="1">
        <w:r w:rsidRPr="005908EF">
          <w:rPr>
            <w:rStyle w:val="Hyperlink"/>
            <w:rFonts w:ascii="Tahoma" w:hAnsi="Tahoma" w:cs="Tahoma"/>
            <w:b/>
          </w:rPr>
          <w:t>https://grants.nih.gov/grants/about_grants.htm</w:t>
        </w:r>
      </w:hyperlink>
    </w:p>
    <w:p w:rsidR="004C6A80" w:rsidRPr="005908EF" w:rsidRDefault="004C6A80">
      <w:pPr>
        <w:rPr>
          <w:rFonts w:ascii="Tahoma" w:hAnsi="Tahoma" w:cs="Tahoma"/>
          <w:b/>
        </w:rPr>
      </w:pPr>
    </w:p>
    <w:p w:rsidR="004C6A80" w:rsidRPr="005908EF" w:rsidRDefault="004C6A80" w:rsidP="004C6A80">
      <w:pPr>
        <w:pStyle w:val="ListParagraph"/>
        <w:numPr>
          <w:ilvl w:val="0"/>
          <w:numId w:val="1"/>
        </w:numPr>
        <w:rPr>
          <w:rFonts w:ascii="Tahoma" w:hAnsi="Tahoma" w:cs="Tahoma"/>
          <w:b/>
        </w:rPr>
      </w:pPr>
      <w:r w:rsidRPr="005908EF">
        <w:rPr>
          <w:rFonts w:ascii="Tahoma" w:hAnsi="Tahoma" w:cs="Tahoma"/>
          <w:b/>
        </w:rPr>
        <w:t xml:space="preserve">OER Grant Basics: </w:t>
      </w:r>
      <w:hyperlink r:id="rId15" w:history="1">
        <w:r w:rsidRPr="005908EF">
          <w:rPr>
            <w:rStyle w:val="Hyperlink"/>
            <w:rFonts w:ascii="Tahoma" w:hAnsi="Tahoma" w:cs="Tahoma"/>
            <w:b/>
          </w:rPr>
          <w:t>https://grants.nih.gov/grants/grant_basics.htm</w:t>
        </w:r>
      </w:hyperlink>
      <w:r w:rsidRPr="005908EF">
        <w:rPr>
          <w:rFonts w:ascii="Tahoma" w:hAnsi="Tahoma" w:cs="Tahoma"/>
          <w:b/>
        </w:rPr>
        <w:t xml:space="preserve"> </w:t>
      </w:r>
    </w:p>
    <w:p w:rsidR="004C6A80" w:rsidRPr="005908EF" w:rsidRDefault="004C6A80">
      <w:pPr>
        <w:rPr>
          <w:rFonts w:ascii="Tahoma" w:hAnsi="Tahoma" w:cs="Tahoma"/>
          <w:b/>
        </w:rPr>
      </w:pPr>
    </w:p>
    <w:p w:rsidR="004C6A80" w:rsidRPr="005908EF" w:rsidRDefault="004C6A80" w:rsidP="004C6A80">
      <w:pPr>
        <w:pStyle w:val="ListParagraph"/>
        <w:numPr>
          <w:ilvl w:val="0"/>
          <w:numId w:val="1"/>
        </w:numPr>
        <w:rPr>
          <w:rFonts w:ascii="Tahoma" w:hAnsi="Tahoma" w:cs="Tahoma"/>
          <w:b/>
        </w:rPr>
      </w:pPr>
      <w:r w:rsidRPr="005908EF">
        <w:rPr>
          <w:rFonts w:ascii="Tahoma" w:hAnsi="Tahoma" w:cs="Tahoma"/>
          <w:b/>
        </w:rPr>
        <w:t xml:space="preserve">OER Grants Process Overview: </w:t>
      </w:r>
      <w:hyperlink r:id="rId16" w:history="1">
        <w:r w:rsidRPr="005908EF">
          <w:rPr>
            <w:rStyle w:val="Hyperlink"/>
            <w:rFonts w:ascii="Tahoma" w:hAnsi="Tahoma" w:cs="Tahoma"/>
            <w:b/>
          </w:rPr>
          <w:t>https://grants.nih.gov/grants/grants_process.htm</w:t>
        </w:r>
      </w:hyperlink>
      <w:r w:rsidRPr="005908EF">
        <w:rPr>
          <w:rFonts w:ascii="Tahoma" w:hAnsi="Tahoma" w:cs="Tahoma"/>
          <w:b/>
        </w:rPr>
        <w:t xml:space="preserve"> </w:t>
      </w:r>
    </w:p>
    <w:p w:rsidR="004C6A80" w:rsidRPr="005908EF" w:rsidRDefault="004C6A80" w:rsidP="004C6A80">
      <w:pPr>
        <w:pStyle w:val="ListParagraph"/>
        <w:rPr>
          <w:rFonts w:ascii="Tahoma" w:hAnsi="Tahoma" w:cs="Tahoma"/>
          <w:b/>
        </w:rPr>
      </w:pPr>
    </w:p>
    <w:p w:rsidR="004C6A80" w:rsidRPr="005908EF" w:rsidRDefault="004C6A80" w:rsidP="004C6A80">
      <w:pPr>
        <w:pStyle w:val="ListParagraph"/>
        <w:numPr>
          <w:ilvl w:val="0"/>
          <w:numId w:val="1"/>
        </w:numPr>
        <w:rPr>
          <w:rFonts w:ascii="Tahoma" w:hAnsi="Tahoma" w:cs="Tahoma"/>
          <w:b/>
        </w:rPr>
      </w:pPr>
      <w:r w:rsidRPr="005908EF">
        <w:rPr>
          <w:rFonts w:ascii="Tahoma" w:hAnsi="Tahoma" w:cs="Tahoma"/>
          <w:b/>
        </w:rPr>
        <w:t xml:space="preserve">OER Plan Your Application: </w:t>
      </w:r>
      <w:hyperlink r:id="rId17" w:history="1">
        <w:r w:rsidRPr="005908EF">
          <w:rPr>
            <w:rStyle w:val="Hyperlink"/>
            <w:rFonts w:ascii="Tahoma" w:hAnsi="Tahoma" w:cs="Tahoma"/>
            <w:b/>
          </w:rPr>
          <w:t>https://grants.nih.gov/grants/planning_application.htm</w:t>
        </w:r>
      </w:hyperlink>
      <w:r w:rsidRPr="005908EF">
        <w:rPr>
          <w:rFonts w:ascii="Tahoma" w:hAnsi="Tahoma" w:cs="Tahoma"/>
          <w:b/>
        </w:rPr>
        <w:t xml:space="preserve"> </w:t>
      </w:r>
    </w:p>
    <w:p w:rsidR="004C6A80" w:rsidRPr="005908EF" w:rsidRDefault="004C6A80" w:rsidP="004C6A80">
      <w:pPr>
        <w:pStyle w:val="ListParagraph"/>
        <w:rPr>
          <w:rFonts w:ascii="Tahoma" w:hAnsi="Tahoma" w:cs="Tahoma"/>
          <w:b/>
        </w:rPr>
      </w:pPr>
    </w:p>
    <w:p w:rsidR="004C6A80" w:rsidRPr="005908EF" w:rsidRDefault="004C6A80" w:rsidP="004C6A80">
      <w:pPr>
        <w:pStyle w:val="ListParagraph"/>
        <w:numPr>
          <w:ilvl w:val="0"/>
          <w:numId w:val="1"/>
        </w:numPr>
        <w:rPr>
          <w:rFonts w:ascii="Tahoma" w:hAnsi="Tahoma" w:cs="Tahoma"/>
          <w:b/>
        </w:rPr>
      </w:pPr>
      <w:r w:rsidRPr="005908EF">
        <w:rPr>
          <w:rFonts w:ascii="Tahoma" w:hAnsi="Tahoma" w:cs="Tahoma"/>
          <w:b/>
        </w:rPr>
        <w:t xml:space="preserve">OER How to Apply: </w:t>
      </w:r>
      <w:hyperlink r:id="rId18" w:history="1">
        <w:r w:rsidRPr="005908EF">
          <w:rPr>
            <w:rStyle w:val="Hyperlink"/>
            <w:rFonts w:ascii="Tahoma" w:hAnsi="Tahoma" w:cs="Tahoma"/>
            <w:b/>
          </w:rPr>
          <w:t>https://grants.nih.gov/grants/how-to-apply-application-guide.html</w:t>
        </w:r>
      </w:hyperlink>
      <w:r w:rsidRPr="005908EF">
        <w:rPr>
          <w:rFonts w:ascii="Tahoma" w:hAnsi="Tahoma" w:cs="Tahoma"/>
          <w:b/>
        </w:rPr>
        <w:t xml:space="preserve"> </w:t>
      </w:r>
    </w:p>
    <w:p w:rsidR="00541867" w:rsidRPr="005908EF" w:rsidRDefault="00541867" w:rsidP="00541867">
      <w:pPr>
        <w:rPr>
          <w:rFonts w:ascii="Tahoma" w:hAnsi="Tahoma" w:cs="Tahoma"/>
          <w:b/>
        </w:rPr>
      </w:pPr>
    </w:p>
    <w:p w:rsidR="00541867" w:rsidRPr="005908EF" w:rsidRDefault="00541867" w:rsidP="00541867">
      <w:pPr>
        <w:pStyle w:val="ListParagraph"/>
        <w:numPr>
          <w:ilvl w:val="0"/>
          <w:numId w:val="1"/>
        </w:numPr>
        <w:rPr>
          <w:rFonts w:ascii="Tahoma" w:hAnsi="Tahoma" w:cs="Tahoma"/>
          <w:b/>
        </w:rPr>
      </w:pPr>
      <w:r w:rsidRPr="005908EF">
        <w:rPr>
          <w:rFonts w:ascii="Tahoma" w:hAnsi="Tahoma" w:cs="Tahoma"/>
          <w:b/>
        </w:rPr>
        <w:t xml:space="preserve">Pre-Award and Award Processes: </w:t>
      </w:r>
      <w:hyperlink r:id="rId19" w:history="1">
        <w:r w:rsidRPr="005908EF">
          <w:rPr>
            <w:rStyle w:val="Hyperlink"/>
            <w:rFonts w:ascii="Tahoma" w:hAnsi="Tahoma" w:cs="Tahoma"/>
            <w:b/>
          </w:rPr>
          <w:t>https://grants.nih.gov/grants/pre-award-process.htm</w:t>
        </w:r>
      </w:hyperlink>
      <w:r w:rsidRPr="005908EF">
        <w:rPr>
          <w:rFonts w:ascii="Tahoma" w:hAnsi="Tahoma" w:cs="Tahoma"/>
          <w:b/>
        </w:rPr>
        <w:t xml:space="preserve"> </w:t>
      </w:r>
    </w:p>
    <w:p w:rsidR="00541867" w:rsidRPr="005908EF" w:rsidRDefault="00541867" w:rsidP="00541867">
      <w:pPr>
        <w:rPr>
          <w:rFonts w:ascii="Tahoma" w:hAnsi="Tahoma" w:cs="Tahoma"/>
          <w:b/>
        </w:rPr>
      </w:pPr>
    </w:p>
    <w:p w:rsidR="00541867" w:rsidRPr="005908EF" w:rsidRDefault="00541867" w:rsidP="00541867">
      <w:pPr>
        <w:pStyle w:val="ListParagraph"/>
        <w:numPr>
          <w:ilvl w:val="0"/>
          <w:numId w:val="1"/>
        </w:numPr>
        <w:rPr>
          <w:rFonts w:ascii="Tahoma" w:hAnsi="Tahoma" w:cs="Tahoma"/>
          <w:b/>
        </w:rPr>
      </w:pPr>
      <w:r w:rsidRPr="005908EF">
        <w:rPr>
          <w:rFonts w:ascii="Tahoma" w:hAnsi="Tahoma" w:cs="Tahoma"/>
          <w:b/>
        </w:rPr>
        <w:t xml:space="preserve">OER Post-Award Monitoring and Reporting </w:t>
      </w:r>
      <w:hyperlink r:id="rId20" w:history="1">
        <w:r w:rsidRPr="005908EF">
          <w:rPr>
            <w:rStyle w:val="Hyperlink"/>
            <w:rFonts w:ascii="Tahoma" w:hAnsi="Tahoma" w:cs="Tahoma"/>
            <w:b/>
          </w:rPr>
          <w:t>https://grants.nih.gov/grants/post-award-monitoring-and-reporting.htm</w:t>
        </w:r>
      </w:hyperlink>
      <w:r w:rsidRPr="005908EF">
        <w:rPr>
          <w:rFonts w:ascii="Tahoma" w:hAnsi="Tahoma" w:cs="Tahoma"/>
          <w:b/>
        </w:rPr>
        <w:t xml:space="preserve">  (your responsibilities)</w:t>
      </w:r>
    </w:p>
    <w:p w:rsidR="004C6A80" w:rsidRPr="005908EF" w:rsidRDefault="004C6A80">
      <w:pPr>
        <w:rPr>
          <w:rFonts w:ascii="Tahoma" w:hAnsi="Tahoma" w:cs="Tahoma"/>
          <w:b/>
        </w:rPr>
      </w:pPr>
    </w:p>
    <w:p w:rsidR="007246D1" w:rsidRPr="005908EF" w:rsidRDefault="004C6A80">
      <w:pPr>
        <w:rPr>
          <w:rFonts w:ascii="Tahoma" w:hAnsi="Tahoma" w:cs="Tahoma"/>
          <w:b/>
        </w:rPr>
      </w:pPr>
      <w:r w:rsidRPr="005908EF">
        <w:rPr>
          <w:rFonts w:ascii="Tahoma" w:hAnsi="Tahoma" w:cs="Tahoma"/>
          <w:b/>
        </w:rPr>
        <w:t xml:space="preserve">NIH </w:t>
      </w:r>
      <w:r w:rsidR="007246D1" w:rsidRPr="005908EF">
        <w:rPr>
          <w:rFonts w:ascii="Tahoma" w:hAnsi="Tahoma" w:cs="Tahoma"/>
          <w:b/>
        </w:rPr>
        <w:t>Center for Scientific Review (CSR)</w:t>
      </w:r>
      <w:r w:rsidRPr="005908EF">
        <w:rPr>
          <w:rFonts w:ascii="Tahoma" w:hAnsi="Tahoma" w:cs="Tahoma"/>
          <w:b/>
        </w:rPr>
        <w:t xml:space="preserve"> </w:t>
      </w:r>
    </w:p>
    <w:p w:rsidR="00541867" w:rsidRPr="005908EF" w:rsidRDefault="00541867" w:rsidP="00541867">
      <w:pPr>
        <w:pStyle w:val="ListParagraph"/>
        <w:rPr>
          <w:rFonts w:ascii="Tahoma" w:hAnsi="Tahoma" w:cs="Tahoma"/>
          <w:b/>
        </w:rPr>
      </w:pPr>
    </w:p>
    <w:p w:rsidR="007246D1" w:rsidRPr="005908EF" w:rsidRDefault="004C6A80" w:rsidP="004C6A80">
      <w:pPr>
        <w:pStyle w:val="ListParagraph"/>
        <w:numPr>
          <w:ilvl w:val="0"/>
          <w:numId w:val="2"/>
        </w:numPr>
        <w:rPr>
          <w:rFonts w:ascii="Tahoma" w:hAnsi="Tahoma" w:cs="Tahoma"/>
          <w:b/>
        </w:rPr>
      </w:pPr>
      <w:r w:rsidRPr="005908EF">
        <w:rPr>
          <w:rFonts w:ascii="Tahoma" w:hAnsi="Tahoma" w:cs="Tahoma"/>
          <w:b/>
        </w:rPr>
        <w:t xml:space="preserve">CSR </w:t>
      </w:r>
      <w:r w:rsidR="007246D1" w:rsidRPr="005908EF">
        <w:rPr>
          <w:rFonts w:ascii="Tahoma" w:hAnsi="Tahoma" w:cs="Tahoma"/>
          <w:b/>
        </w:rPr>
        <w:t xml:space="preserve">Applicant Resources: </w:t>
      </w:r>
      <w:hyperlink r:id="rId21" w:history="1">
        <w:r w:rsidR="007246D1" w:rsidRPr="005908EF">
          <w:rPr>
            <w:rStyle w:val="Hyperlink"/>
            <w:rFonts w:ascii="Tahoma" w:hAnsi="Tahoma" w:cs="Tahoma"/>
            <w:b/>
          </w:rPr>
          <w:t>https://public.csr.nih.gov/ApplicantResources/Pages/default.aspx</w:t>
        </w:r>
      </w:hyperlink>
      <w:r w:rsidR="007246D1" w:rsidRPr="005908EF">
        <w:rPr>
          <w:rFonts w:ascii="Tahoma" w:hAnsi="Tahoma" w:cs="Tahoma"/>
          <w:b/>
        </w:rPr>
        <w:t xml:space="preserve"> </w:t>
      </w:r>
    </w:p>
    <w:p w:rsidR="007246D1" w:rsidRPr="005908EF" w:rsidRDefault="007246D1">
      <w:pPr>
        <w:rPr>
          <w:rFonts w:ascii="Tahoma" w:hAnsi="Tahoma" w:cs="Tahoma"/>
          <w:b/>
        </w:rPr>
      </w:pPr>
    </w:p>
    <w:p w:rsidR="007246D1" w:rsidRPr="005908EF" w:rsidRDefault="004C6A80" w:rsidP="004C6A80">
      <w:pPr>
        <w:pStyle w:val="ListParagraph"/>
        <w:numPr>
          <w:ilvl w:val="0"/>
          <w:numId w:val="2"/>
        </w:numPr>
        <w:rPr>
          <w:rFonts w:ascii="Tahoma" w:hAnsi="Tahoma" w:cs="Tahoma"/>
          <w:b/>
        </w:rPr>
      </w:pPr>
      <w:r w:rsidRPr="005908EF">
        <w:rPr>
          <w:rFonts w:ascii="Tahoma" w:hAnsi="Tahoma" w:cs="Tahoma"/>
          <w:b/>
        </w:rPr>
        <w:t xml:space="preserve">CSR </w:t>
      </w:r>
      <w:r w:rsidR="007246D1" w:rsidRPr="005908EF">
        <w:rPr>
          <w:rFonts w:ascii="Tahoma" w:hAnsi="Tahoma" w:cs="Tahoma"/>
          <w:b/>
        </w:rPr>
        <w:t>Peer Review Revealed:</w:t>
      </w:r>
    </w:p>
    <w:p w:rsidR="007246D1" w:rsidRPr="005908EF" w:rsidRDefault="00015FFC" w:rsidP="004C6A80">
      <w:pPr>
        <w:pStyle w:val="ListParagraph"/>
        <w:rPr>
          <w:rFonts w:ascii="Tahoma" w:hAnsi="Tahoma" w:cs="Tahoma"/>
          <w:b/>
        </w:rPr>
      </w:pPr>
      <w:hyperlink r:id="rId22" w:history="1">
        <w:r w:rsidR="007246D1" w:rsidRPr="005908EF">
          <w:rPr>
            <w:rStyle w:val="Hyperlink"/>
            <w:rFonts w:ascii="Tahoma" w:hAnsi="Tahoma" w:cs="Tahoma"/>
            <w:b/>
          </w:rPr>
          <w:t>https://www.youtube.com/watch?v=ByQRri_LTUE</w:t>
        </w:r>
      </w:hyperlink>
      <w:r w:rsidR="007246D1" w:rsidRPr="005908EF">
        <w:rPr>
          <w:rFonts w:ascii="Tahoma" w:hAnsi="Tahoma" w:cs="Tahoma"/>
          <w:b/>
        </w:rPr>
        <w:t xml:space="preserve"> </w:t>
      </w:r>
    </w:p>
    <w:p w:rsidR="007246D1" w:rsidRPr="005908EF" w:rsidRDefault="007246D1">
      <w:pPr>
        <w:rPr>
          <w:rFonts w:ascii="Tahoma" w:hAnsi="Tahoma" w:cs="Tahoma"/>
          <w:b/>
        </w:rPr>
      </w:pPr>
    </w:p>
    <w:p w:rsidR="007246D1" w:rsidRPr="005908EF" w:rsidRDefault="007246D1" w:rsidP="004C6A80">
      <w:pPr>
        <w:pStyle w:val="ListParagraph"/>
        <w:numPr>
          <w:ilvl w:val="0"/>
          <w:numId w:val="2"/>
        </w:numPr>
        <w:rPr>
          <w:rFonts w:ascii="Tahoma" w:hAnsi="Tahoma" w:cs="Tahoma"/>
          <w:b/>
        </w:rPr>
      </w:pPr>
      <w:r w:rsidRPr="005908EF">
        <w:rPr>
          <w:rFonts w:ascii="Tahoma" w:hAnsi="Tahoma" w:cs="Tahoma"/>
          <w:b/>
        </w:rPr>
        <w:t>CSR’s Early Career Reviewer Program:</w:t>
      </w:r>
    </w:p>
    <w:p w:rsidR="007246D1" w:rsidRPr="005908EF" w:rsidRDefault="00015FFC" w:rsidP="004C6A80">
      <w:pPr>
        <w:pStyle w:val="ListParagraph"/>
        <w:rPr>
          <w:rFonts w:ascii="Tahoma" w:hAnsi="Tahoma" w:cs="Tahoma"/>
          <w:b/>
        </w:rPr>
      </w:pPr>
      <w:hyperlink r:id="rId23" w:history="1">
        <w:r w:rsidR="007246D1" w:rsidRPr="005908EF">
          <w:rPr>
            <w:rStyle w:val="Hyperlink"/>
            <w:rFonts w:ascii="Tahoma" w:hAnsi="Tahoma" w:cs="Tahoma"/>
            <w:b/>
          </w:rPr>
          <w:t>https://www.youtube.com/watch?v=dtKwYgiuh7M</w:t>
        </w:r>
      </w:hyperlink>
      <w:r w:rsidR="007246D1" w:rsidRPr="005908EF">
        <w:rPr>
          <w:rFonts w:ascii="Tahoma" w:hAnsi="Tahoma" w:cs="Tahoma"/>
          <w:b/>
        </w:rPr>
        <w:t xml:space="preserve"> </w:t>
      </w:r>
    </w:p>
    <w:p w:rsidR="007246D1" w:rsidRPr="005908EF" w:rsidRDefault="007246D1">
      <w:pPr>
        <w:rPr>
          <w:rFonts w:ascii="Tahoma" w:hAnsi="Tahoma" w:cs="Tahoma"/>
          <w:b/>
        </w:rPr>
      </w:pPr>
    </w:p>
    <w:p w:rsidR="007246D1" w:rsidRPr="005908EF" w:rsidRDefault="007246D1" w:rsidP="004C6A80">
      <w:pPr>
        <w:pStyle w:val="ListParagraph"/>
        <w:numPr>
          <w:ilvl w:val="0"/>
          <w:numId w:val="2"/>
        </w:numPr>
        <w:rPr>
          <w:rFonts w:ascii="Tahoma" w:hAnsi="Tahoma" w:cs="Tahoma"/>
          <w:b/>
        </w:rPr>
      </w:pPr>
      <w:r w:rsidRPr="005908EF">
        <w:rPr>
          <w:rFonts w:ascii="Tahoma" w:hAnsi="Tahoma" w:cs="Tahoma"/>
          <w:b/>
        </w:rPr>
        <w:t>Tips for Applicants:</w:t>
      </w:r>
    </w:p>
    <w:p w:rsidR="007246D1" w:rsidRPr="005908EF" w:rsidRDefault="00015FFC" w:rsidP="004C6A80">
      <w:pPr>
        <w:pStyle w:val="ListParagraph"/>
        <w:rPr>
          <w:rFonts w:ascii="Tahoma" w:hAnsi="Tahoma" w:cs="Tahoma"/>
          <w:b/>
        </w:rPr>
      </w:pPr>
      <w:hyperlink r:id="rId24" w:history="1">
        <w:r w:rsidR="007246D1" w:rsidRPr="005908EF">
          <w:rPr>
            <w:rStyle w:val="Hyperlink"/>
            <w:rFonts w:ascii="Tahoma" w:hAnsi="Tahoma" w:cs="Tahoma"/>
            <w:b/>
          </w:rPr>
          <w:t>https://www.youtube.com/watch?v=lAOGtr0pM6Q</w:t>
        </w:r>
      </w:hyperlink>
      <w:r w:rsidR="007246D1" w:rsidRPr="005908EF">
        <w:rPr>
          <w:rFonts w:ascii="Tahoma" w:hAnsi="Tahoma" w:cs="Tahoma"/>
          <w:b/>
        </w:rPr>
        <w:t xml:space="preserve"> </w:t>
      </w:r>
    </w:p>
    <w:p w:rsidR="007246D1" w:rsidRPr="005908EF" w:rsidRDefault="007246D1">
      <w:pPr>
        <w:rPr>
          <w:rFonts w:ascii="Tahoma" w:hAnsi="Tahoma" w:cs="Tahoma"/>
          <w:b/>
        </w:rPr>
      </w:pPr>
    </w:p>
    <w:p w:rsidR="007246D1" w:rsidRPr="005908EF" w:rsidRDefault="007246D1" w:rsidP="004C6A80">
      <w:pPr>
        <w:pStyle w:val="ListParagraph"/>
        <w:numPr>
          <w:ilvl w:val="0"/>
          <w:numId w:val="2"/>
        </w:numPr>
        <w:rPr>
          <w:rFonts w:ascii="Tahoma" w:hAnsi="Tahoma" w:cs="Tahoma"/>
          <w:b/>
        </w:rPr>
      </w:pPr>
      <w:r w:rsidRPr="005908EF">
        <w:rPr>
          <w:rFonts w:ascii="Tahoma" w:hAnsi="Tahoma" w:cs="Tahoma"/>
          <w:b/>
        </w:rPr>
        <w:t>Planning Writing and Submitting Your Application:</w:t>
      </w:r>
    </w:p>
    <w:p w:rsidR="004C6A80" w:rsidRDefault="00015FFC" w:rsidP="004C6A80">
      <w:pPr>
        <w:pStyle w:val="ListParagraph"/>
        <w:rPr>
          <w:rFonts w:ascii="Tahoma" w:hAnsi="Tahoma" w:cs="Tahoma"/>
          <w:b/>
        </w:rPr>
      </w:pPr>
      <w:hyperlink r:id="rId25" w:history="1">
        <w:r w:rsidR="004C6A80" w:rsidRPr="005908EF">
          <w:rPr>
            <w:rStyle w:val="Hyperlink"/>
            <w:rFonts w:ascii="Tahoma" w:hAnsi="Tahoma" w:cs="Tahoma"/>
            <w:b/>
          </w:rPr>
          <w:t>https://public.csr.nih.gov/ApplicantResources/PlanningWritingSubmitting/Pages/default.aspx</w:t>
        </w:r>
      </w:hyperlink>
      <w:r w:rsidR="004C6A80" w:rsidRPr="005908EF">
        <w:rPr>
          <w:rFonts w:ascii="Tahoma" w:hAnsi="Tahoma" w:cs="Tahoma"/>
          <w:b/>
        </w:rPr>
        <w:t xml:space="preserve"> </w:t>
      </w:r>
    </w:p>
    <w:p w:rsidR="00BF6701" w:rsidRDefault="00BF6701" w:rsidP="00BF6701">
      <w:pPr>
        <w:rPr>
          <w:rFonts w:ascii="Tahoma" w:hAnsi="Tahoma" w:cs="Tahoma"/>
          <w:b/>
        </w:rPr>
      </w:pPr>
    </w:p>
    <w:p w:rsidR="00150D5E" w:rsidRDefault="00150D5E" w:rsidP="00BF6701">
      <w:pPr>
        <w:rPr>
          <w:rFonts w:ascii="Tahoma" w:hAnsi="Tahoma" w:cs="Tahoma"/>
          <w:b/>
        </w:rPr>
      </w:pPr>
    </w:p>
    <w:p w:rsidR="00150D5E" w:rsidRDefault="00150D5E" w:rsidP="00BF6701">
      <w:pPr>
        <w:rPr>
          <w:rFonts w:ascii="Tahoma" w:hAnsi="Tahoma" w:cs="Tahoma"/>
          <w:b/>
        </w:rPr>
      </w:pPr>
      <w:r>
        <w:rPr>
          <w:rFonts w:ascii="Tahoma" w:hAnsi="Tahoma" w:cs="Tahoma"/>
          <w:b/>
        </w:rPr>
        <w:t>Federal Research Search Engines:</w:t>
      </w:r>
    </w:p>
    <w:p w:rsidR="00BF6701" w:rsidRDefault="00BF6701" w:rsidP="00BF6701">
      <w:pPr>
        <w:rPr>
          <w:rFonts w:ascii="Tahoma" w:hAnsi="Tahoma" w:cs="Tahoma"/>
          <w:b/>
          <w:color w:val="444444"/>
          <w:sz w:val="24"/>
          <w:szCs w:val="24"/>
          <w:lang w:val="en"/>
        </w:rPr>
      </w:pPr>
      <w:r>
        <w:rPr>
          <w:rFonts w:ascii="Tahoma" w:hAnsi="Tahoma" w:cs="Tahoma"/>
          <w:b/>
        </w:rPr>
        <w:t xml:space="preserve">NIH Reporter System:  </w:t>
      </w:r>
      <w:hyperlink r:id="rId26" w:history="1">
        <w:r w:rsidRPr="00BF6701">
          <w:rPr>
            <w:rStyle w:val="Hyperlink"/>
            <w:rFonts w:ascii="Tahoma" w:hAnsi="Tahoma" w:cs="Tahoma"/>
            <w:b/>
            <w:sz w:val="24"/>
            <w:szCs w:val="24"/>
            <w:lang w:val="en"/>
          </w:rPr>
          <w:t>www.report.nih.gov/</w:t>
        </w:r>
      </w:hyperlink>
      <w:r w:rsidRPr="00BF6701">
        <w:rPr>
          <w:rFonts w:ascii="Tahoma" w:hAnsi="Tahoma" w:cs="Tahoma"/>
          <w:b/>
          <w:color w:val="444444"/>
          <w:sz w:val="24"/>
          <w:szCs w:val="24"/>
          <w:lang w:val="en"/>
        </w:rPr>
        <w:t xml:space="preserve"> </w:t>
      </w:r>
    </w:p>
    <w:p w:rsidR="00150D5E" w:rsidRDefault="00150D5E" w:rsidP="00BF6701">
      <w:pPr>
        <w:rPr>
          <w:rFonts w:ascii="Tahoma" w:hAnsi="Tahoma" w:cs="Tahoma"/>
          <w:b/>
          <w:sz w:val="24"/>
          <w:szCs w:val="24"/>
        </w:rPr>
      </w:pPr>
    </w:p>
    <w:p w:rsidR="00BF6701" w:rsidRPr="00BF6701" w:rsidRDefault="00150D5E" w:rsidP="00BF6701">
      <w:pPr>
        <w:rPr>
          <w:rFonts w:ascii="Tahoma" w:hAnsi="Tahoma" w:cs="Tahoma"/>
          <w:b/>
          <w:sz w:val="24"/>
          <w:szCs w:val="24"/>
        </w:rPr>
      </w:pPr>
      <w:r>
        <w:rPr>
          <w:rFonts w:ascii="Tahoma" w:hAnsi="Tahoma" w:cs="Tahoma"/>
          <w:b/>
          <w:sz w:val="24"/>
          <w:szCs w:val="24"/>
        </w:rPr>
        <w:t xml:space="preserve">More NIH Reporter: </w:t>
      </w:r>
      <w:hyperlink r:id="rId27" w:history="1">
        <w:r w:rsidRPr="007D0E8D">
          <w:rPr>
            <w:rStyle w:val="Hyperlink"/>
            <w:rFonts w:ascii="Tahoma" w:hAnsi="Tahoma" w:cs="Tahoma"/>
            <w:b/>
            <w:sz w:val="24"/>
            <w:szCs w:val="24"/>
          </w:rPr>
          <w:t>https://report.nih.gov/research.aspx</w:t>
        </w:r>
      </w:hyperlink>
      <w:r>
        <w:rPr>
          <w:rFonts w:ascii="Tahoma" w:hAnsi="Tahoma" w:cs="Tahoma"/>
          <w:b/>
          <w:sz w:val="24"/>
          <w:szCs w:val="24"/>
        </w:rPr>
        <w:t xml:space="preserve"> </w:t>
      </w:r>
    </w:p>
    <w:p w:rsidR="00BF6701" w:rsidRDefault="00BF6701" w:rsidP="00BF6701">
      <w:pPr>
        <w:rPr>
          <w:rFonts w:ascii="Tahoma" w:hAnsi="Tahoma" w:cs="Tahoma"/>
          <w:b/>
        </w:rPr>
      </w:pPr>
    </w:p>
    <w:p w:rsidR="00BF6701" w:rsidRPr="00150D5E" w:rsidRDefault="00BF6701" w:rsidP="00BF6701">
      <w:pPr>
        <w:rPr>
          <w:rFonts w:ascii="Tahoma" w:hAnsi="Tahoma" w:cs="Tahoma"/>
          <w:b/>
          <w:sz w:val="24"/>
          <w:szCs w:val="24"/>
        </w:rPr>
      </w:pPr>
      <w:r w:rsidRPr="00150D5E">
        <w:rPr>
          <w:rFonts w:ascii="Tahoma" w:hAnsi="Tahoma" w:cs="Tahoma"/>
          <w:b/>
          <w:sz w:val="24"/>
          <w:szCs w:val="24"/>
        </w:rPr>
        <w:t xml:space="preserve">And New:  </w:t>
      </w:r>
      <w:hyperlink r:id="rId28" w:history="1">
        <w:r w:rsidRPr="00150D5E">
          <w:rPr>
            <w:rStyle w:val="Hyperlink"/>
            <w:rFonts w:ascii="Tahoma" w:hAnsi="Tahoma" w:cs="Tahoma"/>
            <w:b/>
            <w:sz w:val="24"/>
            <w:szCs w:val="24"/>
          </w:rPr>
          <w:t>https://federalreporter.nih.gov/#</w:t>
        </w:r>
      </w:hyperlink>
      <w:r w:rsidRPr="00150D5E">
        <w:rPr>
          <w:rFonts w:ascii="Tahoma" w:hAnsi="Tahoma" w:cs="Tahoma"/>
          <w:b/>
          <w:sz w:val="24"/>
          <w:szCs w:val="24"/>
        </w:rPr>
        <w:t xml:space="preserve"> </w:t>
      </w:r>
    </w:p>
    <w:p w:rsidR="00BF6701" w:rsidRDefault="00BF6701" w:rsidP="00BF6701">
      <w:pPr>
        <w:rPr>
          <w:rFonts w:ascii="Tahoma" w:hAnsi="Tahoma" w:cs="Tahoma"/>
          <w:b/>
        </w:rPr>
      </w:pPr>
    </w:p>
    <w:p w:rsidR="00BF6701" w:rsidRPr="00BF6701" w:rsidRDefault="00BF6701" w:rsidP="00BF6701">
      <w:pPr>
        <w:rPr>
          <w:rFonts w:ascii="Tahoma" w:hAnsi="Tahoma" w:cs="Tahoma"/>
          <w:b/>
        </w:rPr>
      </w:pPr>
      <w:r>
        <w:rPr>
          <w:rFonts w:ascii="pt_sansregular" w:hAnsi="pt_sansregular" w:cs="Arial"/>
          <w:color w:val="555555"/>
          <w:sz w:val="21"/>
          <w:szCs w:val="21"/>
        </w:rPr>
        <w:t>Federal RePORTER is a collaborative effort led by STAR METRICS</w:t>
      </w:r>
      <w:r>
        <w:rPr>
          <w:rFonts w:ascii="pt_sansregular" w:hAnsi="pt_sansregular" w:cs="Arial"/>
          <w:color w:val="555555"/>
          <w:sz w:val="16"/>
          <w:szCs w:val="16"/>
          <w:vertAlign w:val="superscript"/>
        </w:rPr>
        <w:t>®</w:t>
      </w:r>
      <w:r>
        <w:rPr>
          <w:rFonts w:ascii="pt_sansregular" w:hAnsi="pt_sansregular" w:cs="Arial"/>
          <w:color w:val="555555"/>
          <w:sz w:val="21"/>
          <w:szCs w:val="21"/>
        </w:rPr>
        <w:t xml:space="preserve"> to create a searchable database of scientific awards from federal agencies. This database promotes transparency and engages the public, the research community, and federal agencies to describe federal science research investments and provide empirical data for science policy. Users can search across multiple fields in both the Smart Search and Advanced Search functions-including across agencies or fiscal years, by the award's project leader, or by a text search of a project's title, terms, or abstracts.</w:t>
      </w:r>
    </w:p>
    <w:sectPr w:rsidR="00BF6701" w:rsidRPr="00BF6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_sans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E10"/>
    <w:multiLevelType w:val="hybridMultilevel"/>
    <w:tmpl w:val="54E8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877963"/>
    <w:multiLevelType w:val="hybridMultilevel"/>
    <w:tmpl w:val="DADC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E0E12"/>
    <w:multiLevelType w:val="hybridMultilevel"/>
    <w:tmpl w:val="D704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25E81"/>
    <w:multiLevelType w:val="hybridMultilevel"/>
    <w:tmpl w:val="D052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00"/>
    <w:rsid w:val="00150D5E"/>
    <w:rsid w:val="002D4DF7"/>
    <w:rsid w:val="00330332"/>
    <w:rsid w:val="004404EA"/>
    <w:rsid w:val="004C6A80"/>
    <w:rsid w:val="00541867"/>
    <w:rsid w:val="005908EF"/>
    <w:rsid w:val="005E6A31"/>
    <w:rsid w:val="00631CEF"/>
    <w:rsid w:val="007246D1"/>
    <w:rsid w:val="0072799E"/>
    <w:rsid w:val="008E064D"/>
    <w:rsid w:val="00B5693A"/>
    <w:rsid w:val="00BB78C8"/>
    <w:rsid w:val="00BF6701"/>
    <w:rsid w:val="00C15847"/>
    <w:rsid w:val="00CF3300"/>
    <w:rsid w:val="00D47F9A"/>
    <w:rsid w:val="00D5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0CFD"/>
  <w15:chartTrackingRefBased/>
  <w15:docId w15:val="{087D6525-8B04-44FB-99B8-768C1854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33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6D1"/>
    <w:rPr>
      <w:color w:val="0000FF" w:themeColor="hyperlink"/>
      <w:u w:val="single"/>
    </w:rPr>
  </w:style>
  <w:style w:type="paragraph" w:styleId="ListParagraph">
    <w:name w:val="List Paragraph"/>
    <w:basedOn w:val="Normal"/>
    <w:uiPriority w:val="34"/>
    <w:qFormat/>
    <w:rsid w:val="004C6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7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lbi.nih.gov/research/training/application-guidelines" TargetMode="External"/><Relationship Id="rId13" Type="http://schemas.openxmlformats.org/officeDocument/2006/relationships/hyperlink" Target="https://www.lrp.nih.gov/eligibility-programs" TargetMode="External"/><Relationship Id="rId18" Type="http://schemas.openxmlformats.org/officeDocument/2006/relationships/hyperlink" Target="https://grants.nih.gov/grants/how-to-apply-application-guide.html" TargetMode="External"/><Relationship Id="rId26" Type="http://schemas.openxmlformats.org/officeDocument/2006/relationships/hyperlink" Target="http://www.report.nih.gov/" TargetMode="External"/><Relationship Id="rId3" Type="http://schemas.openxmlformats.org/officeDocument/2006/relationships/settings" Target="settings.xml"/><Relationship Id="rId21" Type="http://schemas.openxmlformats.org/officeDocument/2006/relationships/hyperlink" Target="https://public.csr.nih.gov/ApplicantResources/Pages/default.aspx" TargetMode="External"/><Relationship Id="rId7" Type="http://schemas.openxmlformats.org/officeDocument/2006/relationships/hyperlink" Target="https://www.nhlbi.nih.gov/research/training/programs/independent/mentor-faculty-diversity-k01" TargetMode="External"/><Relationship Id="rId12" Type="http://schemas.openxmlformats.org/officeDocument/2006/relationships/hyperlink" Target="https://www.nhlbi.nih.gov/research/training/application-guidelines" TargetMode="External"/><Relationship Id="rId17" Type="http://schemas.openxmlformats.org/officeDocument/2006/relationships/hyperlink" Target="https://grants.nih.gov/grants/planning_application.htm" TargetMode="External"/><Relationship Id="rId25" Type="http://schemas.openxmlformats.org/officeDocument/2006/relationships/hyperlink" Target="https://public.csr.nih.gov/ApplicantResources/PlanningWritingSubmitting/Pages/default.aspx" TargetMode="External"/><Relationship Id="rId2" Type="http://schemas.openxmlformats.org/officeDocument/2006/relationships/styles" Target="styles.xml"/><Relationship Id="rId16" Type="http://schemas.openxmlformats.org/officeDocument/2006/relationships/hyperlink" Target="https://grants.nih.gov/grants/grants_process.htm" TargetMode="External"/><Relationship Id="rId20" Type="http://schemas.openxmlformats.org/officeDocument/2006/relationships/hyperlink" Target="https://grants.nih.gov/grants/post-award-monitoring-and-reporting.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hlbi.nih.gov/research/training/programs" TargetMode="External"/><Relationship Id="rId11" Type="http://schemas.openxmlformats.org/officeDocument/2006/relationships/hyperlink" Target="http://www.nih.gov" TargetMode="External"/><Relationship Id="rId24" Type="http://schemas.openxmlformats.org/officeDocument/2006/relationships/hyperlink" Target="https://www.youtube.com/watch?v=lAOGtr0pM6Q" TargetMode="External"/><Relationship Id="rId5" Type="http://schemas.openxmlformats.org/officeDocument/2006/relationships/hyperlink" Target="http://www.nhlbi.nih.gov" TargetMode="External"/><Relationship Id="rId15" Type="http://schemas.openxmlformats.org/officeDocument/2006/relationships/hyperlink" Target="https://grants.nih.gov/grants/grant_basics.htm" TargetMode="External"/><Relationship Id="rId23" Type="http://schemas.openxmlformats.org/officeDocument/2006/relationships/hyperlink" Target="https://www.youtube.com/watch?v=dtKwYgiuh7M" TargetMode="External"/><Relationship Id="rId28" Type="http://schemas.openxmlformats.org/officeDocument/2006/relationships/hyperlink" Target="https://federalreporter.nih.gov/" TargetMode="External"/><Relationship Id="rId10" Type="http://schemas.openxmlformats.org/officeDocument/2006/relationships/hyperlink" Target="https://www.nhlbi.nih.gov/research/funding/human-subjects" TargetMode="External"/><Relationship Id="rId19" Type="http://schemas.openxmlformats.org/officeDocument/2006/relationships/hyperlink" Target="https://grants.nih.gov/grants/pre-award-process.htm" TargetMode="External"/><Relationship Id="rId4" Type="http://schemas.openxmlformats.org/officeDocument/2006/relationships/webSettings" Target="webSettings.xml"/><Relationship Id="rId9" Type="http://schemas.openxmlformats.org/officeDocument/2006/relationships/hyperlink" Target="https://www.nhlbi.nih.gov/research/intramural/education" TargetMode="External"/><Relationship Id="rId14" Type="http://schemas.openxmlformats.org/officeDocument/2006/relationships/hyperlink" Target="https://grants.nih.gov/grants/about_grants.htm" TargetMode="External"/><Relationship Id="rId22" Type="http://schemas.openxmlformats.org/officeDocument/2006/relationships/hyperlink" Target="https://www.youtube.com/watch?v=ByQRri_LTUE" TargetMode="External"/><Relationship Id="rId27" Type="http://schemas.openxmlformats.org/officeDocument/2006/relationships/hyperlink" Target="https://report.nih.gov/research.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Jane (NIH/NHLBI) [E]</dc:creator>
  <cp:keywords/>
  <dc:description/>
  <cp:lastModifiedBy>Scott, Jane (NIH/NHLBI) [E]</cp:lastModifiedBy>
  <cp:revision>2</cp:revision>
  <dcterms:created xsi:type="dcterms:W3CDTF">2017-06-12T13:13:00Z</dcterms:created>
  <dcterms:modified xsi:type="dcterms:W3CDTF">2017-06-12T13:13:00Z</dcterms:modified>
</cp:coreProperties>
</file>