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E9A3" w14:textId="77777777" w:rsidR="00DF0944" w:rsidRPr="008A340C" w:rsidRDefault="00DF0944" w:rsidP="000020A2">
      <w:pPr>
        <w:rPr>
          <w:rFonts w:ascii="Times New Roman" w:hAnsi="Times New Roman"/>
        </w:rPr>
      </w:pPr>
    </w:p>
    <w:p w14:paraId="1CA7D8CD" w14:textId="77777777" w:rsidR="00B47C5E" w:rsidRPr="00E25DBD" w:rsidRDefault="00B47C5E" w:rsidP="00B47C5E">
      <w:pPr>
        <w:pStyle w:val="Header"/>
        <w:jc w:val="center"/>
        <w:rPr>
          <w:rFonts w:ascii="Arial" w:hAnsi="Arial" w:cs="Arial"/>
          <w:b/>
          <w:sz w:val="28"/>
          <w:szCs w:val="28"/>
        </w:rPr>
      </w:pPr>
    </w:p>
    <w:p w14:paraId="6E34E7FE" w14:textId="77777777" w:rsidR="00EB686A" w:rsidRPr="00E25DBD" w:rsidRDefault="00EB686A" w:rsidP="00EB686A">
      <w:pPr>
        <w:jc w:val="center"/>
        <w:rPr>
          <w:rFonts w:ascii="Arial" w:hAnsi="Arial" w:cs="Arial"/>
          <w:sz w:val="28"/>
          <w:szCs w:val="28"/>
        </w:rPr>
      </w:pPr>
    </w:p>
    <w:p w14:paraId="7EB4EBF6" w14:textId="77777777" w:rsidR="00EB686A" w:rsidRPr="00E25DBD" w:rsidRDefault="00527323" w:rsidP="00EB686A">
      <w:pPr>
        <w:jc w:val="center"/>
        <w:rPr>
          <w:rFonts w:ascii="Arial" w:hAnsi="Arial" w:cs="Arial"/>
          <w:sz w:val="28"/>
          <w:szCs w:val="28"/>
        </w:rPr>
      </w:pPr>
      <w:r w:rsidRPr="00E25DBD">
        <w:rPr>
          <w:rFonts w:ascii="Arial" w:hAnsi="Arial" w:cs="Arial"/>
          <w:sz w:val="28"/>
          <w:szCs w:val="28"/>
        </w:rPr>
        <w:t>[Logo]</w:t>
      </w:r>
    </w:p>
    <w:p w14:paraId="7DCD43C2" w14:textId="77777777" w:rsidR="00EB686A" w:rsidRPr="00E25DBD" w:rsidRDefault="00EB686A" w:rsidP="00EB686A">
      <w:pPr>
        <w:jc w:val="center"/>
        <w:rPr>
          <w:rFonts w:ascii="Arial" w:hAnsi="Arial" w:cs="Arial"/>
          <w:sz w:val="28"/>
          <w:szCs w:val="28"/>
        </w:rPr>
      </w:pPr>
    </w:p>
    <w:p w14:paraId="46AD725F" w14:textId="77777777" w:rsidR="00EB686A" w:rsidRPr="00E25DBD" w:rsidRDefault="00EB686A" w:rsidP="00EB686A">
      <w:pPr>
        <w:jc w:val="center"/>
        <w:rPr>
          <w:rFonts w:ascii="Arial" w:hAnsi="Arial" w:cs="Arial"/>
          <w:sz w:val="28"/>
          <w:szCs w:val="28"/>
        </w:rPr>
      </w:pPr>
    </w:p>
    <w:p w14:paraId="07097AF6" w14:textId="77777777" w:rsidR="00EB686A" w:rsidRPr="00E25DBD" w:rsidRDefault="00527323" w:rsidP="00EB686A">
      <w:pPr>
        <w:jc w:val="center"/>
        <w:rPr>
          <w:rFonts w:ascii="Arial" w:hAnsi="Arial" w:cs="Arial"/>
          <w:sz w:val="28"/>
          <w:szCs w:val="28"/>
        </w:rPr>
      </w:pPr>
      <w:r w:rsidRPr="00E25DBD">
        <w:rPr>
          <w:rFonts w:ascii="Arial" w:hAnsi="Arial" w:cs="Arial"/>
          <w:sz w:val="28"/>
          <w:szCs w:val="28"/>
        </w:rPr>
        <w:t>Title</w:t>
      </w:r>
    </w:p>
    <w:p w14:paraId="11BED7AF" w14:textId="77777777" w:rsidR="00EB686A" w:rsidRPr="00E25DBD" w:rsidRDefault="00EB686A" w:rsidP="00EB686A">
      <w:pPr>
        <w:jc w:val="center"/>
        <w:rPr>
          <w:rFonts w:ascii="Arial" w:hAnsi="Arial" w:cs="Arial"/>
          <w:sz w:val="28"/>
          <w:szCs w:val="28"/>
        </w:rPr>
      </w:pPr>
    </w:p>
    <w:p w14:paraId="6164FD69" w14:textId="77777777" w:rsidR="00EB686A" w:rsidRPr="00E25DBD" w:rsidRDefault="00EB686A" w:rsidP="00EB686A">
      <w:pPr>
        <w:jc w:val="center"/>
        <w:rPr>
          <w:rFonts w:ascii="Arial" w:hAnsi="Arial" w:cs="Arial"/>
          <w:sz w:val="28"/>
          <w:szCs w:val="28"/>
        </w:rPr>
      </w:pPr>
    </w:p>
    <w:p w14:paraId="7A5A7EC1" w14:textId="77777777" w:rsidR="00DD2CA0" w:rsidRPr="00E25DBD" w:rsidRDefault="00DD2CA0" w:rsidP="008026E4">
      <w:pPr>
        <w:jc w:val="center"/>
        <w:rPr>
          <w:rFonts w:ascii="Arial" w:hAnsi="Arial" w:cs="Arial"/>
          <w:sz w:val="28"/>
          <w:szCs w:val="28"/>
        </w:rPr>
      </w:pPr>
      <w:r w:rsidRPr="00E25DBD">
        <w:rPr>
          <w:rFonts w:ascii="Arial" w:hAnsi="Arial" w:cs="Arial"/>
          <w:sz w:val="28"/>
          <w:szCs w:val="28"/>
        </w:rPr>
        <w:t>Annual Report</w:t>
      </w:r>
    </w:p>
    <w:p w14:paraId="7CBDBB9A" w14:textId="77777777" w:rsidR="00EB686A" w:rsidRPr="00E25DBD" w:rsidRDefault="00EB686A" w:rsidP="00EB686A">
      <w:pPr>
        <w:jc w:val="center"/>
        <w:rPr>
          <w:rFonts w:ascii="Arial" w:hAnsi="Arial" w:cs="Arial"/>
          <w:sz w:val="28"/>
          <w:szCs w:val="28"/>
        </w:rPr>
      </w:pPr>
    </w:p>
    <w:p w14:paraId="15D30F24" w14:textId="77777777" w:rsidR="00EB686A" w:rsidRPr="00E25DBD" w:rsidRDefault="008026E4" w:rsidP="00EB686A">
      <w:pPr>
        <w:jc w:val="center"/>
        <w:rPr>
          <w:rFonts w:ascii="Arial" w:hAnsi="Arial" w:cs="Arial"/>
          <w:sz w:val="28"/>
          <w:szCs w:val="28"/>
        </w:rPr>
      </w:pPr>
      <w:r w:rsidRPr="00E25DBD">
        <w:rPr>
          <w:rFonts w:ascii="Arial" w:hAnsi="Arial" w:cs="Arial"/>
          <w:sz w:val="28"/>
          <w:szCs w:val="28"/>
        </w:rPr>
        <w:t xml:space="preserve">Reporting Period: </w:t>
      </w:r>
    </w:p>
    <w:p w14:paraId="5CF885DC" w14:textId="77777777" w:rsidR="00EB686A" w:rsidRPr="00E25DBD" w:rsidRDefault="00EB686A" w:rsidP="00EB686A">
      <w:pPr>
        <w:jc w:val="center"/>
        <w:rPr>
          <w:rFonts w:ascii="Arial" w:hAnsi="Arial" w:cs="Arial"/>
          <w:sz w:val="28"/>
          <w:szCs w:val="28"/>
        </w:rPr>
      </w:pPr>
    </w:p>
    <w:p w14:paraId="45342216" w14:textId="77777777" w:rsidR="00EB686A" w:rsidRPr="00E25DBD" w:rsidRDefault="00EB686A" w:rsidP="001D3DC6">
      <w:pPr>
        <w:rPr>
          <w:rFonts w:ascii="Arial" w:hAnsi="Arial" w:cs="Arial"/>
          <w:sz w:val="28"/>
          <w:szCs w:val="28"/>
        </w:rPr>
      </w:pPr>
    </w:p>
    <w:p w14:paraId="7C0C85AC" w14:textId="77777777" w:rsidR="00EB686A" w:rsidRPr="00E25DBD" w:rsidRDefault="00EB686A" w:rsidP="00EB686A">
      <w:pPr>
        <w:jc w:val="center"/>
        <w:rPr>
          <w:rFonts w:ascii="Arial" w:hAnsi="Arial" w:cs="Arial"/>
          <w:sz w:val="28"/>
          <w:szCs w:val="28"/>
        </w:rPr>
      </w:pPr>
    </w:p>
    <w:p w14:paraId="077115F8" w14:textId="77777777" w:rsidR="00EB686A" w:rsidRPr="00E25DBD" w:rsidRDefault="00EB686A" w:rsidP="00EB686A">
      <w:pPr>
        <w:jc w:val="center"/>
        <w:rPr>
          <w:rFonts w:ascii="Arial" w:hAnsi="Arial" w:cs="Arial"/>
          <w:sz w:val="28"/>
          <w:szCs w:val="28"/>
        </w:rPr>
      </w:pPr>
    </w:p>
    <w:p w14:paraId="18646F96" w14:textId="77777777" w:rsidR="00B47C5E" w:rsidRPr="00E25DBD" w:rsidRDefault="00B47C5E" w:rsidP="00B47C5E">
      <w:pPr>
        <w:jc w:val="center"/>
        <w:rPr>
          <w:rFonts w:ascii="Arial" w:eastAsia="Arial" w:hAnsi="Arial" w:cs="Arial"/>
          <w:color w:val="000000"/>
          <w:sz w:val="28"/>
          <w:szCs w:val="28"/>
        </w:rPr>
      </w:pPr>
      <w:r w:rsidRPr="00E25DBD">
        <w:rPr>
          <w:rFonts w:ascii="Arial" w:eastAsia="Arial" w:hAnsi="Arial" w:cs="Arial"/>
          <w:color w:val="000000"/>
          <w:sz w:val="28"/>
          <w:szCs w:val="28"/>
        </w:rPr>
        <w:t xml:space="preserve">Date of Submission: </w:t>
      </w:r>
      <w:bookmarkStart w:id="0" w:name="id.a62fbb1b8929"/>
      <w:bookmarkEnd w:id="0"/>
    </w:p>
    <w:p w14:paraId="60199293" w14:textId="77777777" w:rsidR="00B47C5E" w:rsidRPr="00E25DBD" w:rsidRDefault="00B47C5E" w:rsidP="00077F33">
      <w:pPr>
        <w:jc w:val="center"/>
        <w:rPr>
          <w:rFonts w:ascii="Arial" w:eastAsia="Arial" w:hAnsi="Arial" w:cs="Arial"/>
          <w:color w:val="000000"/>
          <w:sz w:val="28"/>
          <w:szCs w:val="28"/>
        </w:rPr>
      </w:pPr>
    </w:p>
    <w:p w14:paraId="5018FD60" w14:textId="77777777" w:rsidR="008026E4" w:rsidRPr="00E25DBD" w:rsidRDefault="008026E4" w:rsidP="00077F33">
      <w:pPr>
        <w:jc w:val="center"/>
        <w:rPr>
          <w:rFonts w:ascii="Arial" w:hAnsi="Arial" w:cs="Arial"/>
          <w:sz w:val="28"/>
          <w:szCs w:val="28"/>
        </w:rPr>
      </w:pPr>
    </w:p>
    <w:p w14:paraId="69BD1BE5" w14:textId="77777777" w:rsidR="008026E4" w:rsidRPr="00E25DBD" w:rsidRDefault="008026E4" w:rsidP="00077F33">
      <w:pPr>
        <w:jc w:val="center"/>
        <w:rPr>
          <w:rFonts w:ascii="Arial" w:hAnsi="Arial" w:cs="Arial"/>
          <w:sz w:val="28"/>
          <w:szCs w:val="28"/>
        </w:rPr>
      </w:pPr>
    </w:p>
    <w:p w14:paraId="16E42019" w14:textId="77777777" w:rsidR="00EB686A" w:rsidRPr="00E25DBD" w:rsidRDefault="00527323" w:rsidP="00077F33">
      <w:pPr>
        <w:jc w:val="center"/>
        <w:rPr>
          <w:rFonts w:ascii="Arial" w:hAnsi="Arial" w:cs="Arial"/>
          <w:sz w:val="28"/>
          <w:szCs w:val="28"/>
        </w:rPr>
      </w:pPr>
      <w:r w:rsidRPr="00E25DBD">
        <w:rPr>
          <w:rFonts w:ascii="Arial" w:hAnsi="Arial" w:cs="Arial"/>
        </w:rPr>
        <w:t>[IND Holder Address]</w:t>
      </w:r>
    </w:p>
    <w:p w14:paraId="48B014E1" w14:textId="77777777" w:rsidR="008026E4" w:rsidRPr="00E25DBD" w:rsidRDefault="008026E4" w:rsidP="00EB686A">
      <w:pPr>
        <w:jc w:val="center"/>
        <w:rPr>
          <w:rFonts w:ascii="Arial" w:hAnsi="Arial" w:cs="Arial"/>
          <w:sz w:val="28"/>
          <w:szCs w:val="28"/>
        </w:rPr>
      </w:pPr>
    </w:p>
    <w:p w14:paraId="261DE59D" w14:textId="77777777" w:rsidR="008026E4" w:rsidRPr="00E25DBD" w:rsidRDefault="008026E4" w:rsidP="00EB686A">
      <w:pPr>
        <w:jc w:val="center"/>
        <w:rPr>
          <w:rFonts w:ascii="Arial" w:hAnsi="Arial" w:cs="Arial"/>
          <w:sz w:val="28"/>
          <w:szCs w:val="28"/>
        </w:rPr>
      </w:pPr>
    </w:p>
    <w:p w14:paraId="63FE84C3" w14:textId="77777777" w:rsidR="008026E4" w:rsidRPr="00E25DBD" w:rsidRDefault="008026E4" w:rsidP="00EB686A">
      <w:pPr>
        <w:jc w:val="center"/>
        <w:rPr>
          <w:rFonts w:ascii="Arial" w:hAnsi="Arial" w:cs="Arial"/>
          <w:sz w:val="28"/>
          <w:szCs w:val="28"/>
        </w:rPr>
      </w:pPr>
    </w:p>
    <w:p w14:paraId="363806AE" w14:textId="77777777" w:rsidR="008026E4" w:rsidRPr="00E25DBD" w:rsidRDefault="008026E4" w:rsidP="00EB686A">
      <w:pPr>
        <w:jc w:val="center"/>
        <w:rPr>
          <w:rFonts w:ascii="Arial" w:hAnsi="Arial" w:cs="Arial"/>
          <w:sz w:val="28"/>
          <w:szCs w:val="28"/>
        </w:rPr>
      </w:pPr>
    </w:p>
    <w:p w14:paraId="1E6512E3" w14:textId="77777777" w:rsidR="008026E4" w:rsidRPr="00E25DBD" w:rsidRDefault="008026E4" w:rsidP="00EB686A">
      <w:pPr>
        <w:jc w:val="center"/>
        <w:rPr>
          <w:rFonts w:ascii="Arial" w:hAnsi="Arial" w:cs="Arial"/>
          <w:sz w:val="28"/>
          <w:szCs w:val="28"/>
        </w:rPr>
      </w:pPr>
    </w:p>
    <w:p w14:paraId="2692417E" w14:textId="77777777" w:rsidR="00E206AD" w:rsidRPr="00E25DBD" w:rsidRDefault="00E206AD" w:rsidP="00EB686A">
      <w:pPr>
        <w:jc w:val="center"/>
        <w:rPr>
          <w:rFonts w:ascii="Arial" w:hAnsi="Arial" w:cs="Arial"/>
          <w:sz w:val="28"/>
          <w:szCs w:val="28"/>
        </w:rPr>
      </w:pPr>
    </w:p>
    <w:p w14:paraId="53E74CFF" w14:textId="77777777" w:rsidR="00E206AD" w:rsidRPr="00E25DBD" w:rsidRDefault="00E206AD" w:rsidP="00EB686A">
      <w:pPr>
        <w:jc w:val="center"/>
        <w:rPr>
          <w:rFonts w:ascii="Arial" w:hAnsi="Arial" w:cs="Arial"/>
          <w:sz w:val="28"/>
          <w:szCs w:val="28"/>
        </w:rPr>
      </w:pPr>
    </w:p>
    <w:p w14:paraId="6B81C4C0" w14:textId="77777777" w:rsidR="00E206AD" w:rsidRPr="00E25DBD" w:rsidRDefault="00E206AD" w:rsidP="00EB686A">
      <w:pPr>
        <w:jc w:val="center"/>
        <w:rPr>
          <w:rFonts w:ascii="Arial" w:hAnsi="Arial" w:cs="Arial"/>
          <w:sz w:val="28"/>
          <w:szCs w:val="28"/>
        </w:rPr>
      </w:pPr>
    </w:p>
    <w:p w14:paraId="6C65EC17" w14:textId="77777777" w:rsidR="00E206AD" w:rsidRPr="00E25DBD" w:rsidRDefault="00E206AD" w:rsidP="00EB686A">
      <w:pPr>
        <w:jc w:val="center"/>
        <w:rPr>
          <w:rFonts w:ascii="Arial" w:hAnsi="Arial" w:cs="Arial"/>
          <w:sz w:val="28"/>
          <w:szCs w:val="28"/>
        </w:rPr>
      </w:pPr>
    </w:p>
    <w:p w14:paraId="1D1F0F64" w14:textId="77777777" w:rsidR="00E206AD" w:rsidRPr="00E25DBD" w:rsidRDefault="00E206AD" w:rsidP="00EB686A">
      <w:pPr>
        <w:jc w:val="center"/>
        <w:rPr>
          <w:rFonts w:ascii="Arial" w:hAnsi="Arial" w:cs="Arial"/>
          <w:sz w:val="28"/>
          <w:szCs w:val="28"/>
        </w:rPr>
      </w:pPr>
    </w:p>
    <w:p w14:paraId="4B9E2B7F" w14:textId="77777777" w:rsidR="00E206AD" w:rsidRPr="00E25DBD" w:rsidRDefault="00E206AD" w:rsidP="00EB686A">
      <w:pPr>
        <w:jc w:val="center"/>
        <w:rPr>
          <w:rFonts w:ascii="Arial" w:hAnsi="Arial" w:cs="Arial"/>
          <w:sz w:val="28"/>
          <w:szCs w:val="28"/>
        </w:rPr>
      </w:pPr>
    </w:p>
    <w:p w14:paraId="0DF77B82" w14:textId="77777777" w:rsidR="00E206AD" w:rsidRPr="00E25DBD" w:rsidRDefault="00E206AD" w:rsidP="00EB686A">
      <w:pPr>
        <w:jc w:val="center"/>
        <w:rPr>
          <w:rFonts w:ascii="Arial" w:hAnsi="Arial" w:cs="Arial"/>
          <w:sz w:val="28"/>
          <w:szCs w:val="28"/>
        </w:rPr>
      </w:pPr>
    </w:p>
    <w:p w14:paraId="6A49F1EE" w14:textId="77777777" w:rsidR="00E206AD" w:rsidRPr="00E25DBD" w:rsidRDefault="00E206AD" w:rsidP="00EB686A">
      <w:pPr>
        <w:jc w:val="center"/>
        <w:rPr>
          <w:rFonts w:ascii="Arial" w:hAnsi="Arial" w:cs="Arial"/>
          <w:sz w:val="28"/>
          <w:szCs w:val="28"/>
        </w:rPr>
      </w:pPr>
    </w:p>
    <w:p w14:paraId="31D33125" w14:textId="77777777" w:rsidR="00E206AD" w:rsidRPr="00E25DBD" w:rsidRDefault="00E206AD" w:rsidP="00EB686A">
      <w:pPr>
        <w:jc w:val="center"/>
        <w:rPr>
          <w:rFonts w:ascii="Arial" w:hAnsi="Arial" w:cs="Arial"/>
          <w:sz w:val="28"/>
          <w:szCs w:val="28"/>
        </w:rPr>
      </w:pPr>
    </w:p>
    <w:p w14:paraId="0E1131AF" w14:textId="77777777" w:rsidR="00E206AD" w:rsidRPr="00E25DBD" w:rsidRDefault="00E206AD" w:rsidP="00EB686A">
      <w:pPr>
        <w:jc w:val="center"/>
        <w:rPr>
          <w:rFonts w:ascii="Arial" w:hAnsi="Arial" w:cs="Arial"/>
          <w:sz w:val="28"/>
          <w:szCs w:val="28"/>
        </w:rPr>
      </w:pPr>
    </w:p>
    <w:p w14:paraId="44ABC6DD" w14:textId="77777777" w:rsidR="00EB686A" w:rsidRPr="00E25DBD" w:rsidRDefault="00EB686A" w:rsidP="00EB686A">
      <w:pPr>
        <w:rPr>
          <w:rFonts w:ascii="Arial" w:hAnsi="Arial" w:cs="Arial"/>
          <w:sz w:val="28"/>
          <w:szCs w:val="28"/>
        </w:rPr>
      </w:pPr>
    </w:p>
    <w:p w14:paraId="0CF8E049" w14:textId="77777777" w:rsidR="00B47C5E" w:rsidRPr="00E25DBD" w:rsidRDefault="00B47C5E" w:rsidP="00B47C5E">
      <w:pPr>
        <w:tabs>
          <w:tab w:val="left" w:pos="4140"/>
        </w:tabs>
        <w:jc w:val="center"/>
        <w:rPr>
          <w:rFonts w:ascii="Arial" w:eastAsia="Arial" w:hAnsi="Arial" w:cs="Arial"/>
          <w:b/>
          <w:bCs/>
          <w:color w:val="000000"/>
          <w:sz w:val="32"/>
          <w:szCs w:val="32"/>
        </w:rPr>
      </w:pPr>
      <w:r w:rsidRPr="00E25DBD">
        <w:rPr>
          <w:rFonts w:ascii="Arial" w:eastAsia="Arial" w:hAnsi="Arial" w:cs="Arial"/>
          <w:b/>
          <w:bCs/>
          <w:color w:val="000000"/>
          <w:sz w:val="32"/>
          <w:szCs w:val="32"/>
        </w:rPr>
        <w:t>CONFIDENTIAL</w:t>
      </w:r>
    </w:p>
    <w:p w14:paraId="42C0F562" w14:textId="77777777" w:rsidR="00DD2CA0" w:rsidRPr="00E25DBD" w:rsidRDefault="00DD2CA0" w:rsidP="00DF0944">
      <w:pPr>
        <w:jc w:val="center"/>
        <w:rPr>
          <w:rFonts w:ascii="Arial" w:hAnsi="Arial" w:cs="Arial"/>
          <w:b/>
        </w:rPr>
        <w:sectPr w:rsidR="00DD2CA0" w:rsidRPr="00E25DBD" w:rsidSect="007F7568">
          <w:headerReference w:type="default" r:id="rId7"/>
          <w:footerReference w:type="default" r:id="rId8"/>
          <w:pgSz w:w="12240" w:h="15840"/>
          <w:pgMar w:top="1440" w:right="1440" w:bottom="1440" w:left="1440" w:header="720" w:footer="720" w:gutter="0"/>
          <w:cols w:space="720"/>
        </w:sectPr>
      </w:pPr>
    </w:p>
    <w:p w14:paraId="7F929886" w14:textId="77777777" w:rsidR="00DD2CA0" w:rsidRPr="00E25DBD" w:rsidRDefault="00DD2CA0" w:rsidP="00DF0944">
      <w:pPr>
        <w:jc w:val="center"/>
        <w:rPr>
          <w:rFonts w:ascii="Arial" w:hAnsi="Arial" w:cs="Arial"/>
          <w:b/>
        </w:rPr>
      </w:pPr>
    </w:p>
    <w:p w14:paraId="35F24A69" w14:textId="77777777" w:rsidR="00DF0944" w:rsidRPr="00A718F5" w:rsidRDefault="00740378" w:rsidP="00DF0944">
      <w:pPr>
        <w:jc w:val="center"/>
        <w:rPr>
          <w:rFonts w:ascii="Arial" w:hAnsi="Arial" w:cs="Arial"/>
          <w:b/>
        </w:rPr>
      </w:pPr>
      <w:r w:rsidRPr="00A718F5">
        <w:rPr>
          <w:rFonts w:ascii="Arial" w:hAnsi="Arial" w:cs="Arial"/>
          <w:b/>
        </w:rPr>
        <w:t>Table of Contents</w:t>
      </w:r>
    </w:p>
    <w:p w14:paraId="2B1D7031" w14:textId="77777777" w:rsidR="00347B80" w:rsidRDefault="005D39DD">
      <w:pPr>
        <w:pStyle w:val="TOC1"/>
        <w:tabs>
          <w:tab w:val="left" w:pos="480"/>
          <w:tab w:val="right" w:leader="dot" w:pos="9350"/>
        </w:tabs>
        <w:rPr>
          <w:rFonts w:ascii="Arial" w:hAnsi="Arial" w:cs="Arial"/>
          <w:b w:val="0"/>
          <w:bCs w:val="0"/>
          <w:caps w:val="0"/>
          <w:noProof/>
          <w:kern w:val="2"/>
          <w:sz w:val="24"/>
          <w:szCs w:val="24"/>
        </w:rPr>
      </w:pPr>
      <w:r w:rsidRPr="00A718F5">
        <w:rPr>
          <w:rFonts w:ascii="Arial" w:hAnsi="Arial" w:cs="Arial"/>
          <w:sz w:val="24"/>
          <w:szCs w:val="24"/>
        </w:rPr>
        <w:fldChar w:fldCharType="begin"/>
      </w:r>
      <w:r w:rsidRPr="00A718F5">
        <w:rPr>
          <w:rFonts w:ascii="Arial" w:hAnsi="Arial" w:cs="Arial"/>
          <w:sz w:val="24"/>
          <w:szCs w:val="24"/>
        </w:rPr>
        <w:instrText xml:space="preserve"> TOC \o "1-3" \h \z \u </w:instrText>
      </w:r>
      <w:r w:rsidRPr="00A718F5">
        <w:rPr>
          <w:rFonts w:ascii="Arial" w:hAnsi="Arial" w:cs="Arial"/>
          <w:sz w:val="24"/>
          <w:szCs w:val="24"/>
        </w:rPr>
        <w:fldChar w:fldCharType="separate"/>
      </w:r>
      <w:hyperlink w:anchor="_Toc174448813" w:history="1">
        <w:r w:rsidR="00347B80" w:rsidRPr="00347B80">
          <w:rPr>
            <w:rStyle w:val="Hyperlink"/>
            <w:rFonts w:ascii="Arial" w:hAnsi="Arial" w:cs="Arial"/>
            <w:noProof/>
            <w:sz w:val="24"/>
            <w:szCs w:val="24"/>
          </w:rPr>
          <w:t>1</w:t>
        </w:r>
        <w:r w:rsidR="00347B80">
          <w:rPr>
            <w:rFonts w:ascii="Arial" w:hAnsi="Arial" w:cs="Arial"/>
            <w:b w:val="0"/>
            <w:bCs w:val="0"/>
            <w:caps w:val="0"/>
            <w:noProof/>
            <w:kern w:val="2"/>
            <w:sz w:val="24"/>
            <w:szCs w:val="24"/>
          </w:rPr>
          <w:tab/>
        </w:r>
        <w:r w:rsidR="00347B80" w:rsidRPr="00347B80">
          <w:rPr>
            <w:rStyle w:val="Hyperlink"/>
            <w:rFonts w:ascii="Arial" w:hAnsi="Arial" w:cs="Arial"/>
            <w:noProof/>
            <w:sz w:val="24"/>
            <w:szCs w:val="24"/>
          </w:rPr>
          <w:t>Individual Expanded Access Information</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_Toc174448813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2365DDAC" w14:textId="77777777" w:rsidR="00347B80" w:rsidRDefault="00ED4594">
      <w:pPr>
        <w:pStyle w:val="TOC2"/>
        <w:tabs>
          <w:tab w:val="left" w:pos="960"/>
          <w:tab w:val="right" w:leader="dot" w:pos="9350"/>
        </w:tabs>
        <w:rPr>
          <w:rFonts w:ascii="Arial" w:hAnsi="Arial" w:cs="Arial"/>
          <w:smallCaps w:val="0"/>
          <w:noProof/>
          <w:kern w:val="2"/>
          <w:sz w:val="24"/>
          <w:szCs w:val="24"/>
        </w:rPr>
      </w:pPr>
      <w:hyperlink w:anchor="_Toc174448814" w:history="1">
        <w:r w:rsidR="00347B80" w:rsidRPr="00347B80">
          <w:rPr>
            <w:rStyle w:val="Hyperlink"/>
            <w:rFonts w:ascii="Arial" w:hAnsi="Arial" w:cs="Arial"/>
            <w:noProof/>
            <w:sz w:val="24"/>
            <w:szCs w:val="24"/>
          </w:rPr>
          <w:t>1.1</w:t>
        </w:r>
        <w:r w:rsidR="00347B80">
          <w:rPr>
            <w:rFonts w:ascii="Arial" w:hAnsi="Arial" w:cs="Arial"/>
            <w:smallCaps w:val="0"/>
            <w:noProof/>
            <w:kern w:val="2"/>
            <w:sz w:val="24"/>
            <w:szCs w:val="24"/>
          </w:rPr>
          <w:tab/>
        </w:r>
        <w:r w:rsidR="00347B80" w:rsidRPr="00347B80">
          <w:rPr>
            <w:rStyle w:val="Hyperlink"/>
            <w:rFonts w:ascii="Arial" w:hAnsi="Arial" w:cs="Arial"/>
            <w:noProof/>
            <w:sz w:val="24"/>
            <w:szCs w:val="24"/>
          </w:rPr>
          <w:t>Enrollment Update</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_Toc174448814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15F5C91B" w14:textId="77777777" w:rsidR="00347B80" w:rsidRDefault="00ED4594">
      <w:pPr>
        <w:pStyle w:val="TOC2"/>
        <w:tabs>
          <w:tab w:val="left" w:pos="960"/>
          <w:tab w:val="right" w:leader="dot" w:pos="9350"/>
        </w:tabs>
        <w:rPr>
          <w:rFonts w:ascii="Arial" w:hAnsi="Arial" w:cs="Arial"/>
          <w:smallCaps w:val="0"/>
          <w:noProof/>
          <w:kern w:val="2"/>
          <w:sz w:val="24"/>
          <w:szCs w:val="24"/>
        </w:rPr>
      </w:pPr>
      <w:hyperlink w:anchor="_Toc174448815" w:history="1">
        <w:r w:rsidR="00347B80" w:rsidRPr="00347B80">
          <w:rPr>
            <w:rStyle w:val="Hyperlink"/>
            <w:rFonts w:ascii="Arial" w:hAnsi="Arial" w:cs="Arial"/>
            <w:noProof/>
            <w:sz w:val="24"/>
            <w:szCs w:val="24"/>
          </w:rPr>
          <w:t>1.2</w:t>
        </w:r>
        <w:r w:rsidR="00347B80">
          <w:rPr>
            <w:rFonts w:ascii="Arial" w:hAnsi="Arial" w:cs="Arial"/>
            <w:smallCaps w:val="0"/>
            <w:noProof/>
            <w:kern w:val="2"/>
            <w:sz w:val="24"/>
            <w:szCs w:val="24"/>
          </w:rPr>
          <w:tab/>
        </w:r>
        <w:r w:rsidR="00347B80" w:rsidRPr="00347B80">
          <w:rPr>
            <w:rStyle w:val="Hyperlink"/>
            <w:rFonts w:ascii="Arial" w:hAnsi="Arial" w:cs="Arial"/>
            <w:noProof/>
            <w:sz w:val="24"/>
            <w:szCs w:val="24"/>
          </w:rPr>
          <w:t>Brief Description of Expanded Access to date</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_Toc174448815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1130DE70" w14:textId="77777777" w:rsidR="00347B80" w:rsidRDefault="00ED4594">
      <w:pPr>
        <w:pStyle w:val="TOC2"/>
        <w:tabs>
          <w:tab w:val="left" w:pos="960"/>
          <w:tab w:val="right" w:leader="dot" w:pos="9350"/>
        </w:tabs>
        <w:rPr>
          <w:rFonts w:ascii="Arial" w:hAnsi="Arial" w:cs="Arial"/>
          <w:smallCaps w:val="0"/>
          <w:noProof/>
          <w:kern w:val="2"/>
          <w:sz w:val="24"/>
          <w:szCs w:val="24"/>
        </w:rPr>
      </w:pPr>
      <w:hyperlink w:anchor="_Toc174448816" w:history="1">
        <w:r w:rsidR="00347B80" w:rsidRPr="00347B80">
          <w:rPr>
            <w:rStyle w:val="Hyperlink"/>
            <w:rFonts w:ascii="Arial" w:hAnsi="Arial" w:cs="Arial"/>
            <w:noProof/>
            <w:sz w:val="24"/>
            <w:szCs w:val="24"/>
          </w:rPr>
          <w:t>1.3</w:t>
        </w:r>
        <w:r w:rsidR="00347B80">
          <w:rPr>
            <w:rFonts w:ascii="Arial" w:hAnsi="Arial" w:cs="Arial"/>
            <w:smallCaps w:val="0"/>
            <w:noProof/>
            <w:kern w:val="2"/>
            <w:sz w:val="24"/>
            <w:szCs w:val="24"/>
          </w:rPr>
          <w:tab/>
        </w:r>
        <w:r w:rsidR="00347B80" w:rsidRPr="00347B80">
          <w:rPr>
            <w:rStyle w:val="Hyperlink"/>
            <w:rFonts w:ascii="Arial" w:hAnsi="Arial" w:cs="Arial"/>
            <w:noProof/>
            <w:sz w:val="24"/>
            <w:szCs w:val="24"/>
          </w:rPr>
          <w:t>Summary Information</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_Toc174448816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1AD2290F"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17" w:history="1">
        <w:r w:rsidR="00347B80" w:rsidRPr="00347B80">
          <w:rPr>
            <w:rStyle w:val="Hyperlink"/>
            <w:rFonts w:ascii="Arial" w:hAnsi="Arial" w:cs="Arial"/>
            <w:noProof/>
            <w:sz w:val="24"/>
            <w:szCs w:val="24"/>
          </w:rPr>
          <w:t>1.3.1</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Adverse Events: Frequent and Serious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_Toc174448817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0B7DEB09"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18" w:history="1">
        <w:r w:rsidR="00347B80" w:rsidRPr="00347B80">
          <w:rPr>
            <w:rStyle w:val="Hyperlink"/>
            <w:rFonts w:ascii="Arial" w:hAnsi="Arial" w:cs="Arial"/>
            <w:noProof/>
            <w:sz w:val="24"/>
            <w:szCs w:val="24"/>
          </w:rPr>
          <w:t>1.3.2</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Summary of IND Safety Reports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_Toc174448818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3</w:t>
        </w:r>
        <w:r w:rsidR="00347B80" w:rsidRPr="00347B80">
          <w:rPr>
            <w:rFonts w:ascii="Arial" w:hAnsi="Arial" w:cs="Arial"/>
            <w:noProof/>
            <w:webHidden/>
            <w:sz w:val="24"/>
            <w:szCs w:val="24"/>
          </w:rPr>
          <w:fldChar w:fldCharType="end"/>
        </w:r>
      </w:hyperlink>
    </w:p>
    <w:p w14:paraId="78AE6FCA"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19" w:history="1">
        <w:r w:rsidR="00347B80" w:rsidRPr="00347B80">
          <w:rPr>
            <w:rStyle w:val="Hyperlink"/>
            <w:rFonts w:ascii="Arial" w:hAnsi="Arial" w:cs="Arial"/>
            <w:noProof/>
            <w:sz w:val="24"/>
            <w:szCs w:val="24"/>
          </w:rPr>
          <w:t>1.3.3</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Expanded Access Subject Deaths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_Toc174448819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57038913"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20" w:history="1">
        <w:r w:rsidR="00347B80" w:rsidRPr="00347B80">
          <w:rPr>
            <w:rStyle w:val="Hyperlink"/>
            <w:rFonts w:ascii="Arial" w:hAnsi="Arial" w:cs="Arial"/>
            <w:noProof/>
            <w:sz w:val="24"/>
            <w:szCs w:val="24"/>
          </w:rPr>
          <w:t>1.3.4</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Expanded Access Subject Dropouts Resulting from Adverse</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_Toc174448820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3DAE7EEF" w14:textId="77777777" w:rsidR="00347B80" w:rsidRDefault="00ED4594">
      <w:pPr>
        <w:pStyle w:val="TOC3"/>
        <w:tabs>
          <w:tab w:val="right" w:leader="dot" w:pos="9350"/>
        </w:tabs>
        <w:rPr>
          <w:rFonts w:ascii="Arial" w:hAnsi="Arial" w:cs="Arial"/>
          <w:i w:val="0"/>
          <w:iCs w:val="0"/>
          <w:noProof/>
          <w:kern w:val="2"/>
          <w:sz w:val="24"/>
          <w:szCs w:val="24"/>
        </w:rPr>
      </w:pPr>
      <w:hyperlink w:anchor="_Toc174448821" w:history="1">
        <w:r w:rsidR="00347B80" w:rsidRPr="00347B80">
          <w:rPr>
            <w:rStyle w:val="Hyperlink"/>
            <w:rFonts w:ascii="Arial" w:hAnsi="Arial" w:cs="Arial"/>
            <w:noProof/>
            <w:sz w:val="24"/>
            <w:szCs w:val="24"/>
          </w:rPr>
          <w:t>Drug Experiences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_Toc174448821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6A487947"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22" w:history="1">
        <w:r w:rsidR="00347B80" w:rsidRPr="00347B80">
          <w:rPr>
            <w:rStyle w:val="Hyperlink"/>
            <w:rFonts w:ascii="Arial" w:hAnsi="Arial" w:cs="Arial"/>
            <w:noProof/>
            <w:sz w:val="24"/>
            <w:szCs w:val="24"/>
          </w:rPr>
          <w:t>1.3.5</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Understanding of the Drug’s Action</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_Toc174448822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79618C8E"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23" w:history="1">
        <w:r w:rsidR="00347B80" w:rsidRPr="00347B80">
          <w:rPr>
            <w:rStyle w:val="Hyperlink"/>
            <w:rFonts w:ascii="Arial" w:hAnsi="Arial" w:cs="Arial"/>
            <w:noProof/>
            <w:sz w:val="24"/>
            <w:szCs w:val="24"/>
          </w:rPr>
          <w:t>1.3.6</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List of Preclinical Studies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_Toc174448823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2E5A15C7" w14:textId="77777777" w:rsidR="00347B80" w:rsidRDefault="00ED4594">
      <w:pPr>
        <w:pStyle w:val="TOC3"/>
        <w:tabs>
          <w:tab w:val="left" w:pos="1200"/>
          <w:tab w:val="right" w:leader="dot" w:pos="9350"/>
        </w:tabs>
        <w:rPr>
          <w:rFonts w:ascii="Arial" w:hAnsi="Arial" w:cs="Arial"/>
          <w:i w:val="0"/>
          <w:iCs w:val="0"/>
          <w:noProof/>
          <w:kern w:val="2"/>
          <w:sz w:val="24"/>
          <w:szCs w:val="24"/>
        </w:rPr>
      </w:pPr>
      <w:hyperlink w:anchor="_Toc174448824" w:history="1">
        <w:r w:rsidR="00347B80" w:rsidRPr="00347B80">
          <w:rPr>
            <w:rStyle w:val="Hyperlink"/>
            <w:rFonts w:ascii="Arial" w:hAnsi="Arial" w:cs="Arial"/>
            <w:noProof/>
            <w:sz w:val="24"/>
            <w:szCs w:val="24"/>
          </w:rPr>
          <w:t>1.3.7</w:t>
        </w:r>
        <w:r w:rsidR="00347B80">
          <w:rPr>
            <w:rFonts w:ascii="Arial" w:hAnsi="Arial" w:cs="Arial"/>
            <w:i w:val="0"/>
            <w:iCs w:val="0"/>
            <w:noProof/>
            <w:kern w:val="2"/>
            <w:sz w:val="24"/>
            <w:szCs w:val="24"/>
          </w:rPr>
          <w:tab/>
        </w:r>
        <w:r w:rsidR="00347B80" w:rsidRPr="00347B80">
          <w:rPr>
            <w:rStyle w:val="Hyperlink"/>
            <w:rFonts w:ascii="Arial" w:hAnsi="Arial" w:cs="Arial"/>
            <w:noProof/>
            <w:sz w:val="24"/>
            <w:szCs w:val="24"/>
          </w:rPr>
          <w:t>Summary of Manufacturing or Microbiological Changes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_Toc174448824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4</w:t>
        </w:r>
        <w:r w:rsidR="00347B80" w:rsidRPr="00347B80">
          <w:rPr>
            <w:rFonts w:ascii="Arial" w:hAnsi="Arial" w:cs="Arial"/>
            <w:noProof/>
            <w:webHidden/>
            <w:sz w:val="24"/>
            <w:szCs w:val="24"/>
          </w:rPr>
          <w:fldChar w:fldCharType="end"/>
        </w:r>
      </w:hyperlink>
    </w:p>
    <w:p w14:paraId="5102463D" w14:textId="77777777" w:rsidR="00347B80" w:rsidRDefault="00ED4594">
      <w:pPr>
        <w:pStyle w:val="TOC1"/>
        <w:tabs>
          <w:tab w:val="left" w:pos="480"/>
          <w:tab w:val="right" w:leader="dot" w:pos="9350"/>
        </w:tabs>
        <w:rPr>
          <w:rFonts w:ascii="Arial" w:hAnsi="Arial" w:cs="Arial"/>
          <w:b w:val="0"/>
          <w:bCs w:val="0"/>
          <w:caps w:val="0"/>
          <w:noProof/>
          <w:kern w:val="2"/>
          <w:sz w:val="24"/>
          <w:szCs w:val="24"/>
        </w:rPr>
      </w:pPr>
      <w:hyperlink w:anchor="_Toc174448825" w:history="1">
        <w:r w:rsidR="00347B80" w:rsidRPr="00347B80">
          <w:rPr>
            <w:rStyle w:val="Hyperlink"/>
            <w:rFonts w:ascii="Arial" w:hAnsi="Arial" w:cs="Arial"/>
            <w:noProof/>
            <w:sz w:val="24"/>
            <w:szCs w:val="24"/>
          </w:rPr>
          <w:t>2</w:t>
        </w:r>
        <w:r w:rsidR="00347B80">
          <w:rPr>
            <w:rFonts w:ascii="Arial" w:hAnsi="Arial" w:cs="Arial"/>
            <w:b w:val="0"/>
            <w:bCs w:val="0"/>
            <w:caps w:val="0"/>
            <w:noProof/>
            <w:kern w:val="2"/>
            <w:sz w:val="24"/>
            <w:szCs w:val="24"/>
          </w:rPr>
          <w:tab/>
        </w:r>
        <w:r w:rsidR="00347B80" w:rsidRPr="00347B80">
          <w:rPr>
            <w:rStyle w:val="Hyperlink"/>
            <w:rFonts w:ascii="Arial" w:hAnsi="Arial" w:cs="Arial"/>
            <w:noProof/>
            <w:sz w:val="24"/>
            <w:szCs w:val="24"/>
          </w:rPr>
          <w:t>General Expanded Access plan</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_Toc174448825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5</w:t>
        </w:r>
        <w:r w:rsidR="00347B80" w:rsidRPr="00347B80">
          <w:rPr>
            <w:rFonts w:ascii="Arial" w:hAnsi="Arial" w:cs="Arial"/>
            <w:noProof/>
            <w:webHidden/>
            <w:sz w:val="24"/>
            <w:szCs w:val="24"/>
          </w:rPr>
          <w:fldChar w:fldCharType="end"/>
        </w:r>
      </w:hyperlink>
    </w:p>
    <w:p w14:paraId="5F4D6EEB" w14:textId="77777777" w:rsidR="00347B80" w:rsidRDefault="00ED4594">
      <w:pPr>
        <w:pStyle w:val="TOC2"/>
        <w:tabs>
          <w:tab w:val="left" w:pos="960"/>
          <w:tab w:val="right" w:leader="dot" w:pos="9350"/>
        </w:tabs>
        <w:rPr>
          <w:rFonts w:ascii="Arial" w:hAnsi="Arial" w:cs="Arial"/>
          <w:smallCaps w:val="0"/>
          <w:noProof/>
          <w:kern w:val="2"/>
          <w:sz w:val="24"/>
          <w:szCs w:val="24"/>
        </w:rPr>
      </w:pPr>
      <w:hyperlink w:anchor="_Toc174448826" w:history="1">
        <w:r w:rsidR="00347B80" w:rsidRPr="00347B80">
          <w:rPr>
            <w:rStyle w:val="Hyperlink"/>
            <w:rFonts w:ascii="Arial" w:hAnsi="Arial" w:cs="Arial"/>
            <w:noProof/>
            <w:sz w:val="24"/>
            <w:szCs w:val="24"/>
          </w:rPr>
          <w:t>2.1</w:t>
        </w:r>
        <w:r w:rsidR="00347B80">
          <w:rPr>
            <w:rFonts w:ascii="Arial" w:hAnsi="Arial" w:cs="Arial"/>
            <w:smallCaps w:val="0"/>
            <w:noProof/>
            <w:kern w:val="2"/>
            <w:sz w:val="24"/>
            <w:szCs w:val="24"/>
          </w:rPr>
          <w:tab/>
        </w:r>
        <w:r w:rsidR="00347B80" w:rsidRPr="00347B80">
          <w:rPr>
            <w:rStyle w:val="Hyperlink"/>
            <w:rFonts w:ascii="Arial" w:hAnsi="Arial" w:cs="Arial"/>
            <w:noProof/>
            <w:sz w:val="24"/>
            <w:szCs w:val="24"/>
          </w:rPr>
          <w:t>Brief Description of the Overall Investigational Plan</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_Toc174448826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5</w:t>
        </w:r>
        <w:r w:rsidR="00347B80" w:rsidRPr="00347B80">
          <w:rPr>
            <w:rFonts w:ascii="Arial" w:hAnsi="Arial" w:cs="Arial"/>
            <w:noProof/>
            <w:webHidden/>
            <w:sz w:val="24"/>
            <w:szCs w:val="24"/>
          </w:rPr>
          <w:fldChar w:fldCharType="end"/>
        </w:r>
      </w:hyperlink>
    </w:p>
    <w:p w14:paraId="38A528A1" w14:textId="77777777" w:rsidR="00347B80" w:rsidRDefault="00ED4594">
      <w:pPr>
        <w:pStyle w:val="TOC2"/>
        <w:tabs>
          <w:tab w:val="left" w:pos="960"/>
          <w:tab w:val="right" w:leader="dot" w:pos="9350"/>
        </w:tabs>
        <w:rPr>
          <w:rFonts w:ascii="Arial" w:hAnsi="Arial" w:cs="Arial"/>
          <w:smallCaps w:val="0"/>
          <w:noProof/>
          <w:kern w:val="2"/>
          <w:sz w:val="24"/>
          <w:szCs w:val="24"/>
        </w:rPr>
      </w:pPr>
      <w:hyperlink w:anchor="_Toc174448827" w:history="1">
        <w:r w:rsidR="00347B80" w:rsidRPr="00347B80">
          <w:rPr>
            <w:rStyle w:val="Hyperlink"/>
            <w:rFonts w:ascii="Arial" w:hAnsi="Arial" w:cs="Arial"/>
            <w:noProof/>
            <w:sz w:val="24"/>
            <w:szCs w:val="24"/>
          </w:rPr>
          <w:t>2.2</w:t>
        </w:r>
        <w:r w:rsidR="00347B80">
          <w:rPr>
            <w:rFonts w:ascii="Arial" w:hAnsi="Arial" w:cs="Arial"/>
            <w:smallCaps w:val="0"/>
            <w:noProof/>
            <w:kern w:val="2"/>
            <w:sz w:val="24"/>
            <w:szCs w:val="24"/>
          </w:rPr>
          <w:tab/>
        </w:r>
        <w:r w:rsidR="00347B80" w:rsidRPr="00347B80">
          <w:rPr>
            <w:rStyle w:val="Hyperlink"/>
            <w:rFonts w:ascii="Arial" w:hAnsi="Arial" w:cs="Arial"/>
            <w:noProof/>
            <w:sz w:val="24"/>
            <w:szCs w:val="24"/>
          </w:rPr>
          <w:t>Protocol and/or Treatment Plan Modifications</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_Toc174448827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5</w:t>
        </w:r>
        <w:r w:rsidR="00347B80" w:rsidRPr="00347B80">
          <w:rPr>
            <w:rFonts w:ascii="Arial" w:hAnsi="Arial" w:cs="Arial"/>
            <w:noProof/>
            <w:webHidden/>
            <w:sz w:val="24"/>
            <w:szCs w:val="24"/>
          </w:rPr>
          <w:fldChar w:fldCharType="end"/>
        </w:r>
      </w:hyperlink>
    </w:p>
    <w:p w14:paraId="33147A9C" w14:textId="77777777" w:rsidR="00347B80" w:rsidRDefault="00ED4594">
      <w:pPr>
        <w:pStyle w:val="TOC1"/>
        <w:tabs>
          <w:tab w:val="left" w:pos="480"/>
          <w:tab w:val="right" w:leader="dot" w:pos="9350"/>
        </w:tabs>
        <w:rPr>
          <w:rFonts w:ascii="Arial" w:hAnsi="Arial" w:cs="Arial"/>
          <w:b w:val="0"/>
          <w:bCs w:val="0"/>
          <w:caps w:val="0"/>
          <w:noProof/>
          <w:kern w:val="2"/>
          <w:sz w:val="24"/>
          <w:szCs w:val="24"/>
        </w:rPr>
      </w:pPr>
      <w:hyperlink w:anchor="_Toc174448828" w:history="1">
        <w:r w:rsidR="00347B80" w:rsidRPr="00347B80">
          <w:rPr>
            <w:rStyle w:val="Hyperlink"/>
            <w:rFonts w:ascii="Arial" w:hAnsi="Arial" w:cs="Arial"/>
            <w:noProof/>
            <w:sz w:val="24"/>
            <w:szCs w:val="24"/>
          </w:rPr>
          <w:t>3</w:t>
        </w:r>
        <w:r w:rsidR="00347B80">
          <w:rPr>
            <w:rFonts w:ascii="Arial" w:hAnsi="Arial" w:cs="Arial"/>
            <w:b w:val="0"/>
            <w:bCs w:val="0"/>
            <w:caps w:val="0"/>
            <w:noProof/>
            <w:kern w:val="2"/>
            <w:sz w:val="24"/>
            <w:szCs w:val="24"/>
          </w:rPr>
          <w:tab/>
        </w:r>
        <w:r w:rsidR="00347B80" w:rsidRPr="00347B80">
          <w:rPr>
            <w:rStyle w:val="Hyperlink"/>
            <w:rFonts w:ascii="Arial" w:hAnsi="Arial" w:cs="Arial"/>
            <w:noProof/>
            <w:sz w:val="24"/>
            <w:szCs w:val="24"/>
          </w:rPr>
          <w:t>Outstanding business with respect to IND</w:t>
        </w:r>
        <w:r w:rsidR="00347B80" w:rsidRPr="00347B80">
          <w:rPr>
            <w:rFonts w:ascii="Arial" w:hAnsi="Arial" w:cs="Arial"/>
            <w:noProof/>
            <w:webHidden/>
            <w:sz w:val="24"/>
            <w:szCs w:val="24"/>
          </w:rPr>
          <w:tab/>
        </w:r>
        <w:r w:rsidR="00347B80" w:rsidRPr="00347B80">
          <w:rPr>
            <w:rFonts w:ascii="Arial" w:hAnsi="Arial" w:cs="Arial"/>
            <w:noProof/>
            <w:webHidden/>
            <w:sz w:val="24"/>
            <w:szCs w:val="24"/>
          </w:rPr>
          <w:fldChar w:fldCharType="begin"/>
        </w:r>
        <w:r w:rsidR="00347B80" w:rsidRPr="00347B80">
          <w:rPr>
            <w:rFonts w:ascii="Arial" w:hAnsi="Arial" w:cs="Arial"/>
            <w:noProof/>
            <w:webHidden/>
            <w:sz w:val="24"/>
            <w:szCs w:val="24"/>
          </w:rPr>
          <w:instrText xml:space="preserve"> PAGEREF _Toc174448828 \h </w:instrText>
        </w:r>
        <w:r w:rsidR="00347B80" w:rsidRPr="00347B80">
          <w:rPr>
            <w:rFonts w:ascii="Arial" w:hAnsi="Arial" w:cs="Arial"/>
            <w:noProof/>
            <w:webHidden/>
            <w:sz w:val="24"/>
            <w:szCs w:val="24"/>
          </w:rPr>
        </w:r>
        <w:r w:rsidR="00347B80" w:rsidRPr="00347B80">
          <w:rPr>
            <w:rFonts w:ascii="Arial" w:hAnsi="Arial" w:cs="Arial"/>
            <w:noProof/>
            <w:webHidden/>
            <w:sz w:val="24"/>
            <w:szCs w:val="24"/>
          </w:rPr>
          <w:fldChar w:fldCharType="separate"/>
        </w:r>
        <w:r w:rsidR="00347B80" w:rsidRPr="00347B80">
          <w:rPr>
            <w:rFonts w:ascii="Arial" w:hAnsi="Arial" w:cs="Arial"/>
            <w:noProof/>
            <w:webHidden/>
            <w:sz w:val="24"/>
            <w:szCs w:val="24"/>
          </w:rPr>
          <w:t>5</w:t>
        </w:r>
        <w:r w:rsidR="00347B80" w:rsidRPr="00347B80">
          <w:rPr>
            <w:rFonts w:ascii="Arial" w:hAnsi="Arial" w:cs="Arial"/>
            <w:noProof/>
            <w:webHidden/>
            <w:sz w:val="24"/>
            <w:szCs w:val="24"/>
          </w:rPr>
          <w:fldChar w:fldCharType="end"/>
        </w:r>
      </w:hyperlink>
    </w:p>
    <w:p w14:paraId="33B08F82" w14:textId="77777777" w:rsidR="00DF0944" w:rsidRPr="00E25DBD" w:rsidRDefault="005D39DD" w:rsidP="000020A2">
      <w:pPr>
        <w:rPr>
          <w:rFonts w:ascii="Arial" w:hAnsi="Arial" w:cs="Arial"/>
        </w:rPr>
      </w:pPr>
      <w:r w:rsidRPr="00A718F5">
        <w:rPr>
          <w:rFonts w:ascii="Arial" w:hAnsi="Arial" w:cs="Arial"/>
        </w:rPr>
        <w:fldChar w:fldCharType="end"/>
      </w:r>
    </w:p>
    <w:p w14:paraId="177E4A17" w14:textId="77777777" w:rsidR="00EB686A" w:rsidRPr="00E25DBD" w:rsidRDefault="00EB686A" w:rsidP="000020A2">
      <w:pPr>
        <w:rPr>
          <w:rFonts w:ascii="Arial" w:hAnsi="Arial" w:cs="Arial"/>
        </w:rPr>
      </w:pPr>
    </w:p>
    <w:p w14:paraId="62ED225B" w14:textId="77777777" w:rsidR="003967C7" w:rsidRPr="00460525" w:rsidRDefault="00DF0944" w:rsidP="003967C7">
      <w:pPr>
        <w:pStyle w:val="Heading1"/>
        <w:rPr>
          <w:rFonts w:cs="Arial"/>
          <w:color w:val="000000"/>
          <w:sz w:val="22"/>
          <w:szCs w:val="22"/>
        </w:rPr>
      </w:pPr>
      <w:r w:rsidRPr="00E25DBD">
        <w:rPr>
          <w:rFonts w:cs="Arial"/>
        </w:rPr>
        <w:br w:type="page"/>
      </w:r>
      <w:bookmarkStart w:id="1" w:name="_Toc174448813"/>
      <w:r w:rsidR="0099641C" w:rsidRPr="00E25DBD">
        <w:rPr>
          <w:rFonts w:cs="Arial"/>
        </w:rPr>
        <w:lastRenderedPageBreak/>
        <w:t>Individual Expanded Access Information</w:t>
      </w:r>
      <w:bookmarkEnd w:id="1"/>
    </w:p>
    <w:p w14:paraId="3E4BDA45" w14:textId="77777777" w:rsidR="005936C5" w:rsidRPr="00E25DBD" w:rsidRDefault="005936C5" w:rsidP="005936C5">
      <w:pPr>
        <w:rPr>
          <w:rFonts w:ascii="Arial" w:hAnsi="Arial" w:cs="Arial"/>
          <w:sz w:val="22"/>
          <w:szCs w:val="22"/>
        </w:rPr>
      </w:pPr>
    </w:p>
    <w:p w14:paraId="7F016167" w14:textId="77777777" w:rsidR="008A340C" w:rsidRPr="00E25DBD" w:rsidRDefault="008A340C" w:rsidP="0061192A">
      <w:pPr>
        <w:ind w:left="2916" w:hanging="2340"/>
        <w:rPr>
          <w:rFonts w:ascii="Arial" w:hAnsi="Arial" w:cs="Arial"/>
          <w:b/>
          <w:bCs/>
          <w:i/>
          <w:sz w:val="22"/>
          <w:szCs w:val="22"/>
        </w:rPr>
      </w:pPr>
      <w:r w:rsidRPr="00E25DBD">
        <w:rPr>
          <w:rFonts w:ascii="Arial" w:hAnsi="Arial" w:cs="Arial"/>
          <w:b/>
          <w:bCs/>
          <w:sz w:val="22"/>
          <w:szCs w:val="22"/>
        </w:rPr>
        <w:t xml:space="preserve">Title of </w:t>
      </w:r>
      <w:r w:rsidR="00527323" w:rsidRPr="00E25DBD">
        <w:rPr>
          <w:rFonts w:ascii="Arial" w:hAnsi="Arial" w:cs="Arial"/>
          <w:b/>
          <w:bCs/>
          <w:sz w:val="22"/>
          <w:szCs w:val="22"/>
        </w:rPr>
        <w:t>Expanded Access</w:t>
      </w:r>
      <w:r w:rsidRPr="00E25DBD">
        <w:rPr>
          <w:rFonts w:ascii="Arial" w:hAnsi="Arial" w:cs="Arial"/>
          <w:b/>
          <w:bCs/>
          <w:sz w:val="22"/>
          <w:szCs w:val="22"/>
        </w:rPr>
        <w:t>:</w:t>
      </w:r>
      <w:r w:rsidR="00E206AD" w:rsidRPr="00E25DBD">
        <w:rPr>
          <w:rFonts w:ascii="Arial" w:hAnsi="Arial" w:cs="Arial"/>
          <w:b/>
          <w:bCs/>
          <w:sz w:val="22"/>
          <w:szCs w:val="22"/>
        </w:rPr>
        <w:t xml:space="preserve"> </w:t>
      </w:r>
      <w:r w:rsidRPr="00E25DBD">
        <w:rPr>
          <w:rFonts w:ascii="Arial" w:hAnsi="Arial" w:cs="Arial"/>
          <w:b/>
          <w:bCs/>
          <w:sz w:val="22"/>
          <w:szCs w:val="22"/>
        </w:rPr>
        <w:tab/>
      </w:r>
      <w:r w:rsidR="00E206AD" w:rsidRPr="00E25DBD">
        <w:rPr>
          <w:rFonts w:ascii="Arial" w:hAnsi="Arial" w:cs="Arial"/>
          <w:b/>
          <w:bCs/>
          <w:color w:val="BFBFBF"/>
          <w:sz w:val="22"/>
          <w:szCs w:val="22"/>
        </w:rPr>
        <w:t xml:space="preserve"> </w:t>
      </w:r>
    </w:p>
    <w:p w14:paraId="7302B289" w14:textId="77777777" w:rsidR="008A340C" w:rsidRPr="00E25DBD" w:rsidRDefault="008A340C" w:rsidP="0061192A">
      <w:pPr>
        <w:ind w:left="2916" w:hanging="2340"/>
        <w:rPr>
          <w:rFonts w:ascii="Arial" w:hAnsi="Arial" w:cs="Arial"/>
          <w:b/>
          <w:bCs/>
          <w:sz w:val="22"/>
          <w:szCs w:val="22"/>
        </w:rPr>
      </w:pPr>
    </w:p>
    <w:p w14:paraId="4988375E" w14:textId="77777777" w:rsidR="008A340C" w:rsidRPr="00E25DBD" w:rsidRDefault="00527323" w:rsidP="0061192A">
      <w:pPr>
        <w:ind w:left="2916" w:hanging="2340"/>
        <w:rPr>
          <w:rFonts w:ascii="Arial" w:hAnsi="Arial" w:cs="Arial"/>
          <w:sz w:val="22"/>
          <w:szCs w:val="22"/>
        </w:rPr>
      </w:pPr>
      <w:r w:rsidRPr="00E25DBD">
        <w:rPr>
          <w:rFonts w:ascii="Arial" w:hAnsi="Arial" w:cs="Arial"/>
          <w:b/>
          <w:bCs/>
          <w:sz w:val="22"/>
          <w:szCs w:val="22"/>
        </w:rPr>
        <w:t>Expanded Access</w:t>
      </w:r>
      <w:r w:rsidR="008A340C" w:rsidRPr="00E25DBD">
        <w:rPr>
          <w:rFonts w:ascii="Arial" w:hAnsi="Arial" w:cs="Arial"/>
          <w:b/>
          <w:bCs/>
          <w:sz w:val="22"/>
          <w:szCs w:val="22"/>
        </w:rPr>
        <w:t xml:space="preserve"> Design:</w:t>
      </w:r>
      <w:r w:rsidR="008A340C" w:rsidRPr="00E25DBD">
        <w:rPr>
          <w:rFonts w:ascii="Arial" w:hAnsi="Arial" w:cs="Arial"/>
          <w:b/>
          <w:bCs/>
          <w:sz w:val="22"/>
          <w:szCs w:val="22"/>
        </w:rPr>
        <w:tab/>
      </w:r>
      <w:r w:rsidR="00E206AD" w:rsidRPr="00E25DBD">
        <w:rPr>
          <w:rFonts w:ascii="Arial" w:hAnsi="Arial" w:cs="Arial"/>
          <w:b/>
          <w:bCs/>
          <w:color w:val="BFBFBF"/>
          <w:sz w:val="22"/>
          <w:szCs w:val="22"/>
        </w:rPr>
        <w:t xml:space="preserve"> </w:t>
      </w:r>
    </w:p>
    <w:p w14:paraId="09C0E5E5" w14:textId="77777777" w:rsidR="00077F33" w:rsidRPr="00E25DBD" w:rsidRDefault="00077F33" w:rsidP="0061192A">
      <w:pPr>
        <w:ind w:left="2916" w:hanging="2340"/>
        <w:rPr>
          <w:rFonts w:ascii="Arial" w:hAnsi="Arial" w:cs="Arial"/>
          <w:b/>
          <w:bCs/>
          <w:sz w:val="22"/>
          <w:szCs w:val="22"/>
        </w:rPr>
      </w:pPr>
    </w:p>
    <w:p w14:paraId="48404660" w14:textId="77777777" w:rsidR="008A340C" w:rsidRPr="00E25DBD" w:rsidRDefault="008A340C" w:rsidP="0061192A">
      <w:pPr>
        <w:ind w:left="2916" w:hanging="2340"/>
        <w:rPr>
          <w:rFonts w:ascii="Arial" w:hAnsi="Arial" w:cs="Arial"/>
          <w:b/>
          <w:bCs/>
          <w:sz w:val="22"/>
          <w:szCs w:val="22"/>
        </w:rPr>
      </w:pPr>
      <w:r w:rsidRPr="00E25DBD">
        <w:rPr>
          <w:rFonts w:ascii="Arial" w:hAnsi="Arial" w:cs="Arial"/>
          <w:b/>
          <w:bCs/>
          <w:sz w:val="22"/>
          <w:szCs w:val="22"/>
        </w:rPr>
        <w:t>Purpose:</w:t>
      </w:r>
      <w:r w:rsidR="00E206AD" w:rsidRPr="00460525">
        <w:rPr>
          <w:rFonts w:ascii="Arial" w:hAnsi="Arial" w:cs="Arial"/>
          <w:b/>
          <w:bCs/>
          <w:color w:val="BFBFBF"/>
          <w:sz w:val="22"/>
          <w:szCs w:val="22"/>
        </w:rPr>
        <w:t xml:space="preserve"> </w:t>
      </w:r>
    </w:p>
    <w:p w14:paraId="64D8B5F4" w14:textId="77777777" w:rsidR="008A340C" w:rsidRPr="00E25DBD" w:rsidRDefault="008A340C" w:rsidP="0061192A">
      <w:pPr>
        <w:ind w:left="2916" w:hanging="2340"/>
        <w:rPr>
          <w:rFonts w:ascii="Arial" w:hAnsi="Arial" w:cs="Arial"/>
          <w:sz w:val="22"/>
          <w:szCs w:val="22"/>
        </w:rPr>
      </w:pPr>
    </w:p>
    <w:p w14:paraId="68C92CC0" w14:textId="77777777" w:rsidR="008A340C" w:rsidRPr="00E25DBD" w:rsidRDefault="008A340C" w:rsidP="0061192A">
      <w:pPr>
        <w:ind w:left="2916" w:hanging="2340"/>
        <w:rPr>
          <w:rFonts w:ascii="Arial" w:hAnsi="Arial" w:cs="Arial"/>
          <w:sz w:val="22"/>
          <w:szCs w:val="22"/>
        </w:rPr>
      </w:pPr>
      <w:r w:rsidRPr="00E25DBD">
        <w:rPr>
          <w:rFonts w:ascii="Arial" w:hAnsi="Arial" w:cs="Arial"/>
          <w:b/>
          <w:bCs/>
          <w:sz w:val="22"/>
          <w:szCs w:val="22"/>
        </w:rPr>
        <w:t>Patient Population:</w:t>
      </w:r>
      <w:r w:rsidR="003B623F" w:rsidRPr="00E25DBD">
        <w:rPr>
          <w:rFonts w:ascii="Arial" w:hAnsi="Arial" w:cs="Arial"/>
          <w:b/>
          <w:bCs/>
          <w:sz w:val="22"/>
          <w:szCs w:val="22"/>
        </w:rPr>
        <w:t xml:space="preserve"> </w:t>
      </w:r>
    </w:p>
    <w:p w14:paraId="08C6BD29" w14:textId="77777777" w:rsidR="008A340C" w:rsidRPr="00E25DBD" w:rsidRDefault="008A340C" w:rsidP="0061192A">
      <w:pPr>
        <w:ind w:left="2916" w:hanging="2340"/>
        <w:rPr>
          <w:rFonts w:ascii="Arial" w:hAnsi="Arial" w:cs="Arial"/>
          <w:b/>
          <w:bCs/>
          <w:sz w:val="22"/>
          <w:szCs w:val="22"/>
        </w:rPr>
      </w:pPr>
    </w:p>
    <w:p w14:paraId="4B538797" w14:textId="77777777" w:rsidR="008A340C" w:rsidRPr="00E25DBD" w:rsidRDefault="008A340C" w:rsidP="0061192A">
      <w:pPr>
        <w:ind w:left="2916" w:hanging="2340"/>
        <w:rPr>
          <w:rFonts w:ascii="Arial" w:hAnsi="Arial" w:cs="Arial"/>
          <w:bCs/>
          <w:sz w:val="22"/>
          <w:szCs w:val="22"/>
        </w:rPr>
      </w:pPr>
      <w:r w:rsidRPr="00E25DBD">
        <w:rPr>
          <w:rFonts w:ascii="Arial" w:hAnsi="Arial" w:cs="Arial"/>
          <w:b/>
          <w:bCs/>
          <w:sz w:val="22"/>
          <w:szCs w:val="22"/>
        </w:rPr>
        <w:t>Study Status:</w:t>
      </w:r>
      <w:r w:rsidR="003B623F" w:rsidRPr="00E25DBD">
        <w:rPr>
          <w:rFonts w:ascii="Arial" w:hAnsi="Arial" w:cs="Arial"/>
          <w:b/>
          <w:bCs/>
          <w:sz w:val="22"/>
          <w:szCs w:val="22"/>
        </w:rPr>
        <w:t xml:space="preserve"> </w:t>
      </w:r>
    </w:p>
    <w:p w14:paraId="5E858073" w14:textId="77777777" w:rsidR="00B47C5E" w:rsidRPr="00E25DBD" w:rsidRDefault="00B47C5E" w:rsidP="008A340C">
      <w:pPr>
        <w:ind w:left="2340" w:hanging="2340"/>
        <w:rPr>
          <w:rFonts w:ascii="Arial" w:hAnsi="Arial" w:cs="Arial"/>
          <w:bCs/>
          <w:sz w:val="22"/>
          <w:szCs w:val="22"/>
        </w:rPr>
      </w:pPr>
    </w:p>
    <w:p w14:paraId="429D9864" w14:textId="77777777" w:rsidR="00DF469D" w:rsidRPr="00E25DBD" w:rsidRDefault="00EB686A" w:rsidP="0099641C">
      <w:pPr>
        <w:pStyle w:val="Heading2"/>
        <w:rPr>
          <w:rFonts w:ascii="Arial" w:hAnsi="Arial" w:cs="Arial"/>
        </w:rPr>
      </w:pPr>
      <w:bookmarkStart w:id="2" w:name="_Toc174448814"/>
      <w:r w:rsidRPr="00E25DBD">
        <w:rPr>
          <w:rFonts w:ascii="Arial" w:hAnsi="Arial" w:cs="Arial"/>
        </w:rPr>
        <w:t>Enrollment Update</w:t>
      </w:r>
      <w:bookmarkEnd w:id="2"/>
    </w:p>
    <w:p w14:paraId="32EBFB49" w14:textId="77777777" w:rsidR="00A17BBF" w:rsidRPr="00E25DBD" w:rsidRDefault="0061192A" w:rsidP="0061192A">
      <w:pPr>
        <w:pStyle w:val="Table"/>
        <w:ind w:left="720"/>
        <w:rPr>
          <w:rFonts w:ascii="Arial" w:hAnsi="Arial" w:cs="Arial"/>
          <w:b/>
          <w:sz w:val="22"/>
          <w:szCs w:val="22"/>
        </w:rPr>
      </w:pPr>
      <w:r w:rsidRPr="00E25DBD">
        <w:rPr>
          <w:rFonts w:ascii="Arial" w:hAnsi="Arial" w:cs="Arial"/>
          <w:b/>
          <w:sz w:val="22"/>
          <w:szCs w:val="22"/>
        </w:rPr>
        <w:t xml:space="preserve">                       </w:t>
      </w:r>
      <w:r w:rsidR="00A17BBF" w:rsidRPr="00E25DBD">
        <w:rPr>
          <w:rFonts w:ascii="Arial" w:hAnsi="Arial" w:cs="Arial"/>
          <w:b/>
          <w:sz w:val="22"/>
          <w:szCs w:val="22"/>
        </w:rPr>
        <w:t>Table 1.</w:t>
      </w:r>
      <w:r w:rsidRPr="00E25DBD">
        <w:rPr>
          <w:rFonts w:ascii="Arial" w:hAnsi="Arial" w:cs="Arial"/>
          <w:b/>
          <w:sz w:val="22"/>
          <w:szCs w:val="22"/>
        </w:rPr>
        <w:t>1</w:t>
      </w:r>
      <w:r w:rsidR="00A17BBF" w:rsidRPr="00E25DBD">
        <w:rPr>
          <w:rFonts w:ascii="Arial" w:hAnsi="Arial" w:cs="Arial"/>
          <w:b/>
          <w:sz w:val="22"/>
          <w:szCs w:val="22"/>
        </w:rPr>
        <w:tab/>
        <w:t>Status of Enrolled Participants</w:t>
      </w:r>
      <w:r w:rsidR="00E206AD" w:rsidRPr="00E25DBD">
        <w:rPr>
          <w:rFonts w:ascii="Arial" w:hAnsi="Arial" w:cs="Arial"/>
          <w:b/>
          <w:bCs/>
          <w:color w:val="BFBFBF"/>
          <w:sz w:val="22"/>
          <w:szCs w:val="22"/>
        </w:rPr>
        <w:t xml:space="preserve"> </w:t>
      </w:r>
    </w:p>
    <w:p w14:paraId="2213F9E3" w14:textId="77777777" w:rsidR="00E206AD" w:rsidRPr="00E25DBD" w:rsidRDefault="00E206AD" w:rsidP="0061192A">
      <w:pPr>
        <w:ind w:left="720"/>
        <w:rPr>
          <w:rFonts w:ascii="Arial" w:hAnsi="Arial" w:cs="Arial"/>
          <w:sz w:val="22"/>
          <w:szCs w:val="22"/>
        </w:rPr>
      </w:pP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720"/>
      </w:tblGrid>
      <w:tr w:rsidR="0061192A" w:rsidRPr="00460525" w14:paraId="094B2BD2" w14:textId="77777777" w:rsidTr="0061192A">
        <w:trPr>
          <w:trHeight w:val="313"/>
          <w:jc w:val="center"/>
        </w:trPr>
        <w:tc>
          <w:tcPr>
            <w:tcW w:w="5328" w:type="dxa"/>
            <w:vAlign w:val="center"/>
          </w:tcPr>
          <w:p w14:paraId="73662F30" w14:textId="77777777" w:rsidR="00A17BBF" w:rsidRPr="00460525" w:rsidRDefault="00A17BBF" w:rsidP="00052322">
            <w:pPr>
              <w:pStyle w:val="Default"/>
              <w:rPr>
                <w:color w:val="BFBFBF"/>
                <w:sz w:val="22"/>
                <w:szCs w:val="22"/>
              </w:rPr>
            </w:pPr>
            <w:r w:rsidRPr="00460525">
              <w:rPr>
                <w:color w:val="BFBFBF"/>
                <w:sz w:val="22"/>
                <w:szCs w:val="22"/>
              </w:rPr>
              <w:t xml:space="preserve">Total Enrollment </w:t>
            </w:r>
          </w:p>
        </w:tc>
        <w:tc>
          <w:tcPr>
            <w:tcW w:w="720" w:type="dxa"/>
          </w:tcPr>
          <w:p w14:paraId="322D2758" w14:textId="77777777" w:rsidR="00A17BBF" w:rsidRPr="00460525" w:rsidRDefault="00A17BBF" w:rsidP="0008167A">
            <w:pPr>
              <w:pStyle w:val="Default"/>
              <w:jc w:val="center"/>
              <w:rPr>
                <w:color w:val="BFBFBF"/>
                <w:sz w:val="22"/>
                <w:szCs w:val="22"/>
              </w:rPr>
            </w:pPr>
          </w:p>
        </w:tc>
      </w:tr>
      <w:tr w:rsidR="0061192A" w:rsidRPr="00460525" w14:paraId="74BE634F" w14:textId="77777777" w:rsidTr="0061192A">
        <w:trPr>
          <w:trHeight w:val="313"/>
          <w:jc w:val="center"/>
        </w:trPr>
        <w:tc>
          <w:tcPr>
            <w:tcW w:w="5328" w:type="dxa"/>
            <w:vAlign w:val="center"/>
          </w:tcPr>
          <w:p w14:paraId="23DCCA64" w14:textId="77777777" w:rsidR="00A17BBF" w:rsidRPr="00460525" w:rsidRDefault="00A17BBF" w:rsidP="00052322">
            <w:pPr>
              <w:pStyle w:val="Default"/>
              <w:rPr>
                <w:color w:val="BFBFBF"/>
                <w:sz w:val="22"/>
                <w:szCs w:val="22"/>
              </w:rPr>
            </w:pPr>
            <w:r w:rsidRPr="00460525">
              <w:rPr>
                <w:color w:val="BFBFBF"/>
                <w:sz w:val="22"/>
                <w:szCs w:val="22"/>
              </w:rPr>
              <w:t xml:space="preserve">Total Completed Treatment </w:t>
            </w:r>
          </w:p>
        </w:tc>
        <w:tc>
          <w:tcPr>
            <w:tcW w:w="720" w:type="dxa"/>
          </w:tcPr>
          <w:p w14:paraId="684D3385" w14:textId="77777777" w:rsidR="00A17BBF" w:rsidRPr="00460525" w:rsidRDefault="00A17BBF" w:rsidP="0008167A">
            <w:pPr>
              <w:pStyle w:val="Default"/>
              <w:jc w:val="center"/>
              <w:rPr>
                <w:color w:val="BFBFBF"/>
                <w:sz w:val="22"/>
                <w:szCs w:val="22"/>
              </w:rPr>
            </w:pPr>
          </w:p>
        </w:tc>
      </w:tr>
      <w:tr w:rsidR="0061192A" w:rsidRPr="00460525" w14:paraId="60E72DCB" w14:textId="77777777" w:rsidTr="0061192A">
        <w:trPr>
          <w:trHeight w:val="313"/>
          <w:jc w:val="center"/>
        </w:trPr>
        <w:tc>
          <w:tcPr>
            <w:tcW w:w="5328" w:type="dxa"/>
            <w:vAlign w:val="center"/>
          </w:tcPr>
          <w:p w14:paraId="46F4C06A" w14:textId="77777777" w:rsidR="00A17BBF" w:rsidRPr="00460525" w:rsidRDefault="00A17BBF" w:rsidP="00052322">
            <w:pPr>
              <w:pStyle w:val="Default"/>
              <w:rPr>
                <w:color w:val="BFBFBF"/>
                <w:sz w:val="22"/>
                <w:szCs w:val="22"/>
              </w:rPr>
            </w:pPr>
            <w:r w:rsidRPr="00460525">
              <w:rPr>
                <w:color w:val="BFBFBF"/>
                <w:sz w:val="22"/>
                <w:szCs w:val="22"/>
              </w:rPr>
              <w:t>On Study</w:t>
            </w:r>
          </w:p>
        </w:tc>
        <w:tc>
          <w:tcPr>
            <w:tcW w:w="720" w:type="dxa"/>
            <w:vAlign w:val="bottom"/>
          </w:tcPr>
          <w:p w14:paraId="36867FF2" w14:textId="77777777" w:rsidR="00A17BBF" w:rsidRPr="00460525" w:rsidRDefault="00A17BBF" w:rsidP="0008167A">
            <w:pPr>
              <w:pStyle w:val="Default"/>
              <w:jc w:val="center"/>
              <w:rPr>
                <w:color w:val="BFBFBF"/>
                <w:sz w:val="22"/>
                <w:szCs w:val="22"/>
              </w:rPr>
            </w:pPr>
          </w:p>
        </w:tc>
      </w:tr>
      <w:tr w:rsidR="0061192A" w:rsidRPr="00460525" w14:paraId="0DF00413" w14:textId="77777777" w:rsidTr="0061192A">
        <w:trPr>
          <w:trHeight w:val="313"/>
          <w:jc w:val="center"/>
        </w:trPr>
        <w:tc>
          <w:tcPr>
            <w:tcW w:w="5328" w:type="dxa"/>
            <w:vAlign w:val="center"/>
          </w:tcPr>
          <w:p w14:paraId="1FD4BE82" w14:textId="77777777" w:rsidR="00A17BBF" w:rsidRPr="00460525" w:rsidRDefault="00A17BBF" w:rsidP="00052322">
            <w:pPr>
              <w:pStyle w:val="Default"/>
              <w:rPr>
                <w:color w:val="BFBFBF"/>
                <w:sz w:val="22"/>
                <w:szCs w:val="22"/>
              </w:rPr>
            </w:pPr>
            <w:r w:rsidRPr="00460525">
              <w:rPr>
                <w:color w:val="BFBFBF"/>
                <w:sz w:val="22"/>
                <w:szCs w:val="22"/>
              </w:rPr>
              <w:tab/>
              <w:t xml:space="preserve">On treatment </w:t>
            </w:r>
          </w:p>
        </w:tc>
        <w:tc>
          <w:tcPr>
            <w:tcW w:w="720" w:type="dxa"/>
            <w:vAlign w:val="center"/>
          </w:tcPr>
          <w:p w14:paraId="3F9D3B12" w14:textId="77777777" w:rsidR="00A17BBF" w:rsidRPr="00460525" w:rsidRDefault="00A17BBF" w:rsidP="0008167A">
            <w:pPr>
              <w:pStyle w:val="Default"/>
              <w:jc w:val="center"/>
              <w:rPr>
                <w:color w:val="BFBFBF"/>
                <w:sz w:val="22"/>
                <w:szCs w:val="22"/>
              </w:rPr>
            </w:pPr>
          </w:p>
        </w:tc>
      </w:tr>
      <w:tr w:rsidR="0061192A" w:rsidRPr="00460525" w14:paraId="53C84404" w14:textId="77777777" w:rsidTr="0061192A">
        <w:trPr>
          <w:trHeight w:val="313"/>
          <w:jc w:val="center"/>
        </w:trPr>
        <w:tc>
          <w:tcPr>
            <w:tcW w:w="5328" w:type="dxa"/>
            <w:vAlign w:val="center"/>
          </w:tcPr>
          <w:p w14:paraId="4BD8FAE8" w14:textId="77777777" w:rsidR="00A17BBF" w:rsidRPr="00460525" w:rsidRDefault="00A17BBF" w:rsidP="00052322">
            <w:pPr>
              <w:pStyle w:val="Default"/>
              <w:rPr>
                <w:color w:val="BFBFBF"/>
                <w:sz w:val="22"/>
                <w:szCs w:val="22"/>
              </w:rPr>
            </w:pPr>
            <w:r w:rsidRPr="00460525">
              <w:rPr>
                <w:color w:val="BFBFBF"/>
                <w:sz w:val="22"/>
                <w:szCs w:val="22"/>
              </w:rPr>
              <w:tab/>
              <w:t xml:space="preserve">Completed treatment </w:t>
            </w:r>
          </w:p>
        </w:tc>
        <w:tc>
          <w:tcPr>
            <w:tcW w:w="720" w:type="dxa"/>
            <w:vAlign w:val="center"/>
          </w:tcPr>
          <w:p w14:paraId="5E1E8459" w14:textId="77777777" w:rsidR="00A17BBF" w:rsidRPr="00460525" w:rsidRDefault="00A17BBF" w:rsidP="0008167A">
            <w:pPr>
              <w:pStyle w:val="Default"/>
              <w:jc w:val="center"/>
              <w:rPr>
                <w:color w:val="BFBFBF"/>
                <w:sz w:val="22"/>
                <w:szCs w:val="22"/>
              </w:rPr>
            </w:pPr>
          </w:p>
        </w:tc>
      </w:tr>
      <w:tr w:rsidR="0061192A" w:rsidRPr="00460525" w14:paraId="2F4D76A3" w14:textId="77777777" w:rsidTr="0061192A">
        <w:trPr>
          <w:trHeight w:val="313"/>
          <w:jc w:val="center"/>
        </w:trPr>
        <w:tc>
          <w:tcPr>
            <w:tcW w:w="5328" w:type="dxa"/>
            <w:vAlign w:val="center"/>
          </w:tcPr>
          <w:p w14:paraId="44E626B1" w14:textId="77777777" w:rsidR="00A17BBF" w:rsidRPr="00460525" w:rsidRDefault="00A17BBF" w:rsidP="00052322">
            <w:pPr>
              <w:pStyle w:val="Default"/>
              <w:rPr>
                <w:color w:val="BFBFBF"/>
                <w:sz w:val="22"/>
                <w:szCs w:val="22"/>
              </w:rPr>
            </w:pPr>
            <w:r w:rsidRPr="00460525">
              <w:rPr>
                <w:color w:val="BFBFBF"/>
                <w:sz w:val="22"/>
                <w:szCs w:val="22"/>
              </w:rPr>
              <w:tab/>
              <w:t xml:space="preserve">Off treatment early </w:t>
            </w:r>
          </w:p>
        </w:tc>
        <w:tc>
          <w:tcPr>
            <w:tcW w:w="720" w:type="dxa"/>
          </w:tcPr>
          <w:p w14:paraId="4C673AF4" w14:textId="77777777" w:rsidR="00A17BBF" w:rsidRPr="00460525" w:rsidRDefault="00A17BBF" w:rsidP="0008167A">
            <w:pPr>
              <w:pStyle w:val="Default"/>
              <w:jc w:val="center"/>
              <w:rPr>
                <w:color w:val="BFBFBF"/>
                <w:sz w:val="22"/>
                <w:szCs w:val="22"/>
              </w:rPr>
            </w:pPr>
          </w:p>
        </w:tc>
      </w:tr>
      <w:tr w:rsidR="0061192A" w:rsidRPr="00460525" w14:paraId="28115230" w14:textId="77777777" w:rsidTr="0061192A">
        <w:trPr>
          <w:trHeight w:val="313"/>
          <w:jc w:val="center"/>
        </w:trPr>
        <w:tc>
          <w:tcPr>
            <w:tcW w:w="5328" w:type="dxa"/>
            <w:vAlign w:val="center"/>
          </w:tcPr>
          <w:p w14:paraId="49CD1671" w14:textId="77777777" w:rsidR="00A17BBF" w:rsidRPr="00460525" w:rsidRDefault="00A17BBF" w:rsidP="00052322">
            <w:pPr>
              <w:pStyle w:val="Default"/>
              <w:rPr>
                <w:color w:val="BFBFBF"/>
                <w:sz w:val="22"/>
                <w:szCs w:val="22"/>
              </w:rPr>
            </w:pPr>
            <w:r w:rsidRPr="00460525">
              <w:rPr>
                <w:color w:val="BFBFBF"/>
                <w:sz w:val="22"/>
                <w:szCs w:val="22"/>
              </w:rPr>
              <w:t xml:space="preserve">Terminated Study Early </w:t>
            </w:r>
          </w:p>
        </w:tc>
        <w:tc>
          <w:tcPr>
            <w:tcW w:w="720" w:type="dxa"/>
          </w:tcPr>
          <w:p w14:paraId="5BE2D4FA" w14:textId="77777777" w:rsidR="00A17BBF" w:rsidRPr="00460525" w:rsidRDefault="00A17BBF" w:rsidP="0008167A">
            <w:pPr>
              <w:pStyle w:val="Default"/>
              <w:jc w:val="center"/>
              <w:rPr>
                <w:color w:val="BFBFBF"/>
                <w:sz w:val="22"/>
                <w:szCs w:val="22"/>
              </w:rPr>
            </w:pPr>
          </w:p>
        </w:tc>
      </w:tr>
      <w:tr w:rsidR="0061192A" w:rsidRPr="00460525" w14:paraId="6F1C9435" w14:textId="77777777" w:rsidTr="0061192A">
        <w:trPr>
          <w:trHeight w:val="313"/>
          <w:jc w:val="center"/>
        </w:trPr>
        <w:tc>
          <w:tcPr>
            <w:tcW w:w="5328" w:type="dxa"/>
            <w:vAlign w:val="center"/>
          </w:tcPr>
          <w:p w14:paraId="3B8ACD56" w14:textId="77777777" w:rsidR="00A17BBF" w:rsidRPr="00460525" w:rsidRDefault="00A17BBF" w:rsidP="00052322">
            <w:pPr>
              <w:pStyle w:val="Default"/>
              <w:rPr>
                <w:color w:val="BFBFBF"/>
                <w:sz w:val="22"/>
                <w:szCs w:val="22"/>
              </w:rPr>
            </w:pPr>
            <w:r w:rsidRPr="00460525">
              <w:rPr>
                <w:color w:val="BFBFBF"/>
                <w:sz w:val="22"/>
                <w:szCs w:val="22"/>
              </w:rPr>
              <w:tab/>
              <w:t xml:space="preserve">Completed treatment </w:t>
            </w:r>
          </w:p>
        </w:tc>
        <w:tc>
          <w:tcPr>
            <w:tcW w:w="720" w:type="dxa"/>
          </w:tcPr>
          <w:p w14:paraId="56F4242C" w14:textId="77777777" w:rsidR="00A17BBF" w:rsidRPr="00460525" w:rsidRDefault="00A17BBF" w:rsidP="0008167A">
            <w:pPr>
              <w:pStyle w:val="Default"/>
              <w:jc w:val="center"/>
              <w:rPr>
                <w:color w:val="BFBFBF"/>
                <w:sz w:val="22"/>
                <w:szCs w:val="22"/>
              </w:rPr>
            </w:pPr>
          </w:p>
        </w:tc>
      </w:tr>
      <w:tr w:rsidR="0061192A" w:rsidRPr="00460525" w14:paraId="74739764" w14:textId="77777777" w:rsidTr="0061192A">
        <w:trPr>
          <w:trHeight w:val="313"/>
          <w:jc w:val="center"/>
        </w:trPr>
        <w:tc>
          <w:tcPr>
            <w:tcW w:w="5328" w:type="dxa"/>
            <w:vAlign w:val="center"/>
          </w:tcPr>
          <w:p w14:paraId="366EA87F" w14:textId="77777777" w:rsidR="00A17BBF" w:rsidRPr="00460525" w:rsidRDefault="00A17BBF" w:rsidP="00052322">
            <w:pPr>
              <w:pStyle w:val="Default"/>
              <w:rPr>
                <w:color w:val="BFBFBF"/>
                <w:sz w:val="22"/>
                <w:szCs w:val="22"/>
              </w:rPr>
            </w:pPr>
            <w:r w:rsidRPr="00460525">
              <w:rPr>
                <w:color w:val="BFBFBF"/>
                <w:sz w:val="22"/>
                <w:szCs w:val="22"/>
              </w:rPr>
              <w:tab/>
              <w:t xml:space="preserve">Off treatment early </w:t>
            </w:r>
          </w:p>
        </w:tc>
        <w:tc>
          <w:tcPr>
            <w:tcW w:w="720" w:type="dxa"/>
          </w:tcPr>
          <w:p w14:paraId="4E42D1B3" w14:textId="77777777" w:rsidR="00A17BBF" w:rsidRPr="00460525" w:rsidRDefault="00A17BBF" w:rsidP="0008167A">
            <w:pPr>
              <w:pStyle w:val="Default"/>
              <w:jc w:val="center"/>
              <w:rPr>
                <w:color w:val="BFBFBF"/>
                <w:sz w:val="22"/>
                <w:szCs w:val="22"/>
              </w:rPr>
            </w:pPr>
          </w:p>
        </w:tc>
      </w:tr>
      <w:tr w:rsidR="0061192A" w:rsidRPr="00460525" w14:paraId="39CB361E" w14:textId="77777777" w:rsidTr="0061192A">
        <w:trPr>
          <w:trHeight w:val="313"/>
          <w:jc w:val="center"/>
        </w:trPr>
        <w:tc>
          <w:tcPr>
            <w:tcW w:w="5328" w:type="dxa"/>
            <w:vAlign w:val="center"/>
          </w:tcPr>
          <w:p w14:paraId="1183CF97" w14:textId="77777777" w:rsidR="00A17BBF" w:rsidRPr="00460525" w:rsidRDefault="00A17BBF" w:rsidP="00052322">
            <w:pPr>
              <w:pStyle w:val="Default"/>
              <w:rPr>
                <w:color w:val="BFBFBF"/>
                <w:sz w:val="22"/>
                <w:szCs w:val="22"/>
              </w:rPr>
            </w:pPr>
            <w:r w:rsidRPr="00460525">
              <w:rPr>
                <w:color w:val="BFBFBF"/>
                <w:sz w:val="22"/>
                <w:szCs w:val="22"/>
              </w:rPr>
              <w:t xml:space="preserve">Completed Protocol Follow−up </w:t>
            </w:r>
          </w:p>
        </w:tc>
        <w:tc>
          <w:tcPr>
            <w:tcW w:w="720" w:type="dxa"/>
          </w:tcPr>
          <w:p w14:paraId="08BF9BDE" w14:textId="77777777" w:rsidR="00A17BBF" w:rsidRPr="00460525" w:rsidRDefault="00A17BBF" w:rsidP="0008167A">
            <w:pPr>
              <w:pStyle w:val="Default"/>
              <w:jc w:val="center"/>
              <w:rPr>
                <w:color w:val="BFBFBF"/>
                <w:sz w:val="22"/>
                <w:szCs w:val="22"/>
              </w:rPr>
            </w:pPr>
          </w:p>
        </w:tc>
      </w:tr>
      <w:tr w:rsidR="0061192A" w:rsidRPr="00460525" w14:paraId="796B8132" w14:textId="77777777" w:rsidTr="0061192A">
        <w:trPr>
          <w:trHeight w:val="313"/>
          <w:jc w:val="center"/>
        </w:trPr>
        <w:tc>
          <w:tcPr>
            <w:tcW w:w="5328" w:type="dxa"/>
            <w:vAlign w:val="center"/>
          </w:tcPr>
          <w:p w14:paraId="43E7E5A7" w14:textId="77777777" w:rsidR="00A17BBF" w:rsidRPr="00460525" w:rsidRDefault="00A17BBF" w:rsidP="00052322">
            <w:pPr>
              <w:pStyle w:val="Default"/>
              <w:rPr>
                <w:color w:val="BFBFBF"/>
                <w:sz w:val="22"/>
                <w:szCs w:val="22"/>
              </w:rPr>
            </w:pPr>
            <w:r w:rsidRPr="00460525">
              <w:rPr>
                <w:color w:val="BFBFBF"/>
                <w:sz w:val="22"/>
                <w:szCs w:val="22"/>
              </w:rPr>
              <w:tab/>
              <w:t xml:space="preserve">Completed treatment </w:t>
            </w:r>
          </w:p>
        </w:tc>
        <w:tc>
          <w:tcPr>
            <w:tcW w:w="720" w:type="dxa"/>
          </w:tcPr>
          <w:p w14:paraId="32621FD2" w14:textId="77777777" w:rsidR="00A17BBF" w:rsidRPr="00460525" w:rsidRDefault="00A17BBF" w:rsidP="0008167A">
            <w:pPr>
              <w:pStyle w:val="Default"/>
              <w:jc w:val="center"/>
              <w:rPr>
                <w:color w:val="BFBFBF"/>
                <w:sz w:val="22"/>
                <w:szCs w:val="22"/>
              </w:rPr>
            </w:pPr>
          </w:p>
        </w:tc>
      </w:tr>
      <w:tr w:rsidR="0061192A" w:rsidRPr="00460525" w14:paraId="4AB0974F" w14:textId="77777777" w:rsidTr="0061192A">
        <w:trPr>
          <w:trHeight w:val="313"/>
          <w:jc w:val="center"/>
        </w:trPr>
        <w:tc>
          <w:tcPr>
            <w:tcW w:w="5328" w:type="dxa"/>
            <w:vAlign w:val="center"/>
          </w:tcPr>
          <w:p w14:paraId="2C484710" w14:textId="77777777" w:rsidR="00A17BBF" w:rsidRPr="00460525" w:rsidRDefault="00A17BBF" w:rsidP="00052322">
            <w:pPr>
              <w:pStyle w:val="Default"/>
              <w:rPr>
                <w:color w:val="BFBFBF"/>
                <w:sz w:val="22"/>
                <w:szCs w:val="22"/>
              </w:rPr>
            </w:pPr>
            <w:r w:rsidRPr="00460525">
              <w:rPr>
                <w:color w:val="BFBFBF"/>
                <w:sz w:val="22"/>
                <w:szCs w:val="22"/>
              </w:rPr>
              <w:tab/>
              <w:t xml:space="preserve">Off treatment early </w:t>
            </w:r>
          </w:p>
        </w:tc>
        <w:tc>
          <w:tcPr>
            <w:tcW w:w="720" w:type="dxa"/>
          </w:tcPr>
          <w:p w14:paraId="6BDAF9DE" w14:textId="77777777" w:rsidR="00A17BBF" w:rsidRPr="00460525" w:rsidRDefault="00A17BBF" w:rsidP="0008167A">
            <w:pPr>
              <w:pStyle w:val="Default"/>
              <w:jc w:val="center"/>
              <w:rPr>
                <w:color w:val="BFBFBF"/>
                <w:sz w:val="22"/>
                <w:szCs w:val="22"/>
              </w:rPr>
            </w:pPr>
          </w:p>
        </w:tc>
      </w:tr>
      <w:tr w:rsidR="0061192A" w:rsidRPr="00460525" w14:paraId="2FA19351" w14:textId="77777777" w:rsidTr="0061192A">
        <w:trPr>
          <w:trHeight w:val="314"/>
          <w:jc w:val="center"/>
        </w:trPr>
        <w:tc>
          <w:tcPr>
            <w:tcW w:w="5328" w:type="dxa"/>
            <w:vAlign w:val="center"/>
          </w:tcPr>
          <w:p w14:paraId="73A98DA2" w14:textId="77777777" w:rsidR="00A17BBF" w:rsidRPr="00460525" w:rsidRDefault="00A17BBF" w:rsidP="00052322">
            <w:pPr>
              <w:pStyle w:val="Default"/>
              <w:rPr>
                <w:color w:val="BFBFBF"/>
                <w:sz w:val="22"/>
                <w:szCs w:val="22"/>
              </w:rPr>
            </w:pPr>
            <w:r w:rsidRPr="00460525">
              <w:rPr>
                <w:color w:val="BFBFBF"/>
                <w:sz w:val="22"/>
                <w:szCs w:val="22"/>
              </w:rPr>
              <w:t xml:space="preserve">Termination associated with an adverse experience </w:t>
            </w:r>
          </w:p>
        </w:tc>
        <w:tc>
          <w:tcPr>
            <w:tcW w:w="720" w:type="dxa"/>
            <w:vAlign w:val="bottom"/>
          </w:tcPr>
          <w:p w14:paraId="4AAB7B2F" w14:textId="77777777" w:rsidR="00A17BBF" w:rsidRPr="00460525" w:rsidRDefault="00A17BBF" w:rsidP="0008167A">
            <w:pPr>
              <w:pStyle w:val="Default"/>
              <w:jc w:val="center"/>
              <w:rPr>
                <w:color w:val="BFBFBF"/>
                <w:sz w:val="22"/>
                <w:szCs w:val="22"/>
              </w:rPr>
            </w:pPr>
          </w:p>
        </w:tc>
      </w:tr>
    </w:tbl>
    <w:p w14:paraId="649D4AB6" w14:textId="77777777" w:rsidR="00EB686A" w:rsidRPr="00E25DBD" w:rsidRDefault="00EB686A" w:rsidP="0061192A">
      <w:pPr>
        <w:ind w:left="720"/>
        <w:rPr>
          <w:rFonts w:ascii="Arial" w:hAnsi="Arial" w:cs="Arial"/>
          <w:i/>
          <w:sz w:val="22"/>
          <w:szCs w:val="22"/>
        </w:rPr>
      </w:pPr>
    </w:p>
    <w:p w14:paraId="0148227B" w14:textId="77777777" w:rsidR="00E24B85" w:rsidRPr="00E25DBD" w:rsidRDefault="00611C6F" w:rsidP="0099641C">
      <w:pPr>
        <w:pStyle w:val="Heading2"/>
        <w:rPr>
          <w:rFonts w:ascii="Arial" w:hAnsi="Arial" w:cs="Arial"/>
        </w:rPr>
      </w:pPr>
      <w:bookmarkStart w:id="3" w:name="_Toc174448815"/>
      <w:r w:rsidRPr="00E25DBD">
        <w:rPr>
          <w:rFonts w:ascii="Arial" w:hAnsi="Arial" w:cs="Arial"/>
        </w:rPr>
        <w:t xml:space="preserve">Brief Description of </w:t>
      </w:r>
      <w:r w:rsidR="00527323" w:rsidRPr="00E25DBD">
        <w:rPr>
          <w:rFonts w:ascii="Arial" w:hAnsi="Arial" w:cs="Arial"/>
        </w:rPr>
        <w:t>Expanded Access to date</w:t>
      </w:r>
      <w:bookmarkEnd w:id="3"/>
      <w:r w:rsidR="00E206AD" w:rsidRPr="00E25DBD">
        <w:rPr>
          <w:rFonts w:ascii="Arial" w:hAnsi="Arial" w:cs="Arial"/>
        </w:rPr>
        <w:t xml:space="preserve"> </w:t>
      </w:r>
    </w:p>
    <w:p w14:paraId="475F6D8C" w14:textId="77777777" w:rsidR="0061192A" w:rsidRPr="00E25DBD" w:rsidRDefault="0061192A" w:rsidP="0061192A">
      <w:pPr>
        <w:rPr>
          <w:rFonts w:ascii="Arial" w:hAnsi="Arial" w:cs="Arial"/>
        </w:rPr>
      </w:pPr>
    </w:p>
    <w:p w14:paraId="32FA7BCA" w14:textId="77777777" w:rsidR="00616372" w:rsidRPr="00E25DBD" w:rsidRDefault="005936C5" w:rsidP="00616372">
      <w:pPr>
        <w:pStyle w:val="Heading2"/>
        <w:rPr>
          <w:rFonts w:ascii="Arial" w:hAnsi="Arial" w:cs="Arial"/>
        </w:rPr>
      </w:pPr>
      <w:bookmarkStart w:id="4" w:name="_Toc174448816"/>
      <w:r w:rsidRPr="00E25DBD">
        <w:rPr>
          <w:rFonts w:ascii="Arial" w:hAnsi="Arial" w:cs="Arial"/>
        </w:rPr>
        <w:t>Summary Information</w:t>
      </w:r>
      <w:bookmarkEnd w:id="4"/>
    </w:p>
    <w:p w14:paraId="4E6BB0D9" w14:textId="77777777" w:rsidR="00616372" w:rsidRPr="00E25DBD" w:rsidRDefault="00EB686A" w:rsidP="00616372">
      <w:pPr>
        <w:pStyle w:val="Heading3"/>
        <w:rPr>
          <w:rFonts w:ascii="Arial" w:hAnsi="Arial"/>
          <w:sz w:val="22"/>
          <w:szCs w:val="22"/>
        </w:rPr>
      </w:pPr>
      <w:bookmarkStart w:id="5" w:name="_Toc174448817"/>
      <w:r w:rsidRPr="00E25DBD">
        <w:rPr>
          <w:rFonts w:ascii="Arial" w:hAnsi="Arial"/>
        </w:rPr>
        <w:t xml:space="preserve">Adverse Events: </w:t>
      </w:r>
      <w:r w:rsidR="00365168" w:rsidRPr="00E25DBD">
        <w:rPr>
          <w:rFonts w:ascii="Arial" w:hAnsi="Arial"/>
        </w:rPr>
        <w:t>Frequent and Serious</w:t>
      </w:r>
      <w:bookmarkEnd w:id="5"/>
      <w:r w:rsidR="005936C5" w:rsidRPr="00E25DBD">
        <w:rPr>
          <w:rFonts w:ascii="Arial" w:hAnsi="Arial"/>
          <w:color w:val="BFBFBF"/>
        </w:rPr>
        <w:t xml:space="preserve"> </w:t>
      </w:r>
    </w:p>
    <w:p w14:paraId="146C6514" w14:textId="77777777" w:rsidR="00347B80" w:rsidRDefault="00347B80" w:rsidP="00347B80">
      <w:pPr>
        <w:ind w:left="2160"/>
        <w:rPr>
          <w:i/>
          <w:iCs/>
          <w:sz w:val="22"/>
          <w:szCs w:val="22"/>
        </w:rPr>
      </w:pPr>
    </w:p>
    <w:p w14:paraId="1D6E677D" w14:textId="77777777" w:rsidR="00E25DBD" w:rsidRDefault="00E25DBD" w:rsidP="00347B80">
      <w:pPr>
        <w:ind w:left="2160"/>
        <w:rPr>
          <w:rFonts w:ascii="Arial" w:hAnsi="Arial" w:cs="Arial"/>
          <w:i/>
          <w:iCs/>
          <w:color w:val="A6A6A6"/>
          <w:sz w:val="22"/>
          <w:szCs w:val="22"/>
        </w:rPr>
      </w:pPr>
      <w:r>
        <w:rPr>
          <w:rFonts w:ascii="Arial" w:hAnsi="Arial" w:cs="Arial"/>
          <w:i/>
          <w:iCs/>
          <w:color w:val="A6A6A6"/>
          <w:sz w:val="22"/>
          <w:szCs w:val="22"/>
        </w:rPr>
        <w:t>A narrative or tabular summary showing the most frequent and most serious adverse experiences by body system.</w:t>
      </w:r>
    </w:p>
    <w:p w14:paraId="2F84FB3B" w14:textId="77777777" w:rsidR="009D52CA" w:rsidRDefault="009D52CA" w:rsidP="00347B80">
      <w:pPr>
        <w:ind w:left="2160"/>
        <w:rPr>
          <w:rFonts w:ascii="Arial" w:hAnsi="Arial" w:cs="Arial"/>
          <w:i/>
          <w:iCs/>
          <w:color w:val="A6A6A6"/>
          <w:sz w:val="22"/>
          <w:szCs w:val="22"/>
        </w:rPr>
      </w:pPr>
    </w:p>
    <w:p w14:paraId="1BA6D197" w14:textId="77777777" w:rsidR="009D52CA" w:rsidRDefault="009D52CA" w:rsidP="00347B80">
      <w:pPr>
        <w:ind w:left="2160"/>
        <w:rPr>
          <w:rFonts w:ascii="Arial" w:hAnsi="Arial" w:cs="Arial"/>
          <w:i/>
          <w:iCs/>
          <w:color w:val="A6A6A6"/>
          <w:sz w:val="22"/>
          <w:szCs w:val="22"/>
        </w:rPr>
      </w:pPr>
      <w:r>
        <w:rPr>
          <w:rFonts w:ascii="Arial" w:hAnsi="Arial" w:cs="Arial"/>
          <w:i/>
          <w:iCs/>
          <w:color w:val="A6A6A6"/>
          <w:sz w:val="22"/>
          <w:szCs w:val="22"/>
        </w:rPr>
        <w:t>A reference to the letter of authorization to cross reference an Ind from the drug manufacturer can also be included here.</w:t>
      </w:r>
    </w:p>
    <w:p w14:paraId="69C34872" w14:textId="77777777" w:rsidR="00616372" w:rsidRDefault="00365168" w:rsidP="00616372">
      <w:pPr>
        <w:pStyle w:val="Heading3"/>
        <w:rPr>
          <w:rFonts w:ascii="Arial" w:hAnsi="Arial"/>
        </w:rPr>
      </w:pPr>
      <w:bookmarkStart w:id="6" w:name="_Toc174448818"/>
      <w:r w:rsidRPr="00E25DBD">
        <w:rPr>
          <w:rFonts w:ascii="Arial" w:hAnsi="Arial"/>
        </w:rPr>
        <w:lastRenderedPageBreak/>
        <w:t>Summary of IND Safety Reports</w:t>
      </w:r>
      <w:bookmarkEnd w:id="6"/>
      <w:r w:rsidR="005936C5" w:rsidRPr="00E25DBD">
        <w:rPr>
          <w:rFonts w:ascii="Arial" w:hAnsi="Arial"/>
        </w:rPr>
        <w:t xml:space="preserve"> </w:t>
      </w:r>
    </w:p>
    <w:p w14:paraId="03BF3F45" w14:textId="77777777" w:rsidR="00E25DBD" w:rsidRPr="00E25DBD" w:rsidRDefault="00E25DBD" w:rsidP="00E25DBD"/>
    <w:p w14:paraId="5AEAE539" w14:textId="77777777" w:rsidR="00616372" w:rsidRDefault="00616372" w:rsidP="00616372">
      <w:pPr>
        <w:ind w:left="2160"/>
        <w:rPr>
          <w:rFonts w:ascii="Arial" w:hAnsi="Arial" w:cs="Arial"/>
          <w:i/>
          <w:iCs/>
          <w:color w:val="A6A6A6"/>
          <w:sz w:val="22"/>
          <w:szCs w:val="22"/>
        </w:rPr>
      </w:pPr>
      <w:r w:rsidRPr="00460525">
        <w:rPr>
          <w:rFonts w:ascii="Arial" w:hAnsi="Arial" w:cs="Arial"/>
          <w:i/>
          <w:iCs/>
          <w:color w:val="A6A6A6"/>
          <w:sz w:val="22"/>
          <w:szCs w:val="22"/>
        </w:rPr>
        <w:t>A summary of all IND safety reports submitted during the past year.</w:t>
      </w:r>
    </w:p>
    <w:p w14:paraId="0068AD87" w14:textId="77777777" w:rsidR="009D52CA" w:rsidRDefault="009D52CA" w:rsidP="00616372">
      <w:pPr>
        <w:ind w:left="2160"/>
        <w:rPr>
          <w:rFonts w:ascii="Arial" w:hAnsi="Arial" w:cs="Arial"/>
          <w:i/>
          <w:iCs/>
          <w:color w:val="A6A6A6"/>
          <w:sz w:val="22"/>
          <w:szCs w:val="22"/>
        </w:rPr>
      </w:pPr>
    </w:p>
    <w:p w14:paraId="4AD5C426" w14:textId="77777777" w:rsidR="009D52CA" w:rsidRDefault="009D52CA" w:rsidP="009D52CA">
      <w:pPr>
        <w:ind w:left="2160"/>
        <w:rPr>
          <w:rFonts w:ascii="Arial" w:hAnsi="Arial" w:cs="Arial"/>
          <w:i/>
          <w:iCs/>
          <w:color w:val="A6A6A6"/>
          <w:sz w:val="22"/>
          <w:szCs w:val="22"/>
        </w:rPr>
      </w:pPr>
      <w:r>
        <w:rPr>
          <w:rFonts w:ascii="Arial" w:hAnsi="Arial" w:cs="Arial"/>
          <w:i/>
          <w:iCs/>
          <w:color w:val="A6A6A6"/>
          <w:sz w:val="22"/>
          <w:szCs w:val="22"/>
        </w:rPr>
        <w:t>A reference to the letter of authorization to cross reference an Ind from the drug manufacturer can also be included here.</w:t>
      </w:r>
    </w:p>
    <w:p w14:paraId="05D2B0D0" w14:textId="77777777" w:rsidR="009D52CA" w:rsidRPr="00460525" w:rsidRDefault="009D52CA" w:rsidP="00616372">
      <w:pPr>
        <w:ind w:left="2160"/>
        <w:rPr>
          <w:rFonts w:ascii="Arial" w:hAnsi="Arial" w:cs="Arial"/>
          <w:i/>
          <w:iCs/>
          <w:color w:val="A6A6A6"/>
          <w:sz w:val="22"/>
          <w:szCs w:val="22"/>
        </w:rPr>
      </w:pPr>
    </w:p>
    <w:p w14:paraId="7ED5D69A" w14:textId="77777777" w:rsidR="006D3F52" w:rsidRPr="00E25DBD" w:rsidRDefault="00527323" w:rsidP="00616372">
      <w:pPr>
        <w:pStyle w:val="Heading3"/>
        <w:rPr>
          <w:rFonts w:ascii="Arial" w:hAnsi="Arial"/>
        </w:rPr>
      </w:pPr>
      <w:bookmarkStart w:id="7" w:name="_Toc174448819"/>
      <w:r w:rsidRPr="00E25DBD">
        <w:rPr>
          <w:rFonts w:ascii="Arial" w:hAnsi="Arial"/>
        </w:rPr>
        <w:t>Expanded Access</w:t>
      </w:r>
      <w:r w:rsidR="006D3F52" w:rsidRPr="00E25DBD">
        <w:rPr>
          <w:rFonts w:ascii="Arial" w:hAnsi="Arial"/>
        </w:rPr>
        <w:t xml:space="preserve"> Subject Deaths</w:t>
      </w:r>
      <w:bookmarkEnd w:id="7"/>
      <w:r w:rsidR="005936C5" w:rsidRPr="00E25DBD">
        <w:rPr>
          <w:rFonts w:ascii="Arial" w:hAnsi="Arial"/>
        </w:rPr>
        <w:t xml:space="preserve"> </w:t>
      </w:r>
    </w:p>
    <w:p w14:paraId="6C96D73E" w14:textId="77777777" w:rsidR="00E25DBD" w:rsidRPr="00E25DBD" w:rsidRDefault="00E25DBD" w:rsidP="00E25DBD">
      <w:pPr>
        <w:rPr>
          <w:rFonts w:ascii="Arial" w:hAnsi="Arial" w:cs="Arial"/>
          <w:sz w:val="22"/>
          <w:szCs w:val="22"/>
        </w:rPr>
      </w:pPr>
    </w:p>
    <w:p w14:paraId="71CC44C1" w14:textId="77777777" w:rsidR="00527323" w:rsidRDefault="00616372" w:rsidP="00616372">
      <w:pPr>
        <w:ind w:left="2160"/>
        <w:rPr>
          <w:rFonts w:ascii="Arial" w:hAnsi="Arial" w:cs="Arial"/>
          <w:i/>
          <w:iCs/>
          <w:color w:val="A6A6A6"/>
          <w:sz w:val="22"/>
          <w:szCs w:val="22"/>
        </w:rPr>
      </w:pPr>
      <w:r w:rsidRPr="00460525">
        <w:rPr>
          <w:rFonts w:ascii="Arial" w:hAnsi="Arial" w:cs="Arial"/>
          <w:i/>
          <w:iCs/>
          <w:color w:val="A6A6A6"/>
          <w:sz w:val="22"/>
          <w:szCs w:val="22"/>
        </w:rPr>
        <w:t>A list of subjects who died during participation in the investigation, with the cause of death for each subject.</w:t>
      </w:r>
    </w:p>
    <w:p w14:paraId="44769B38" w14:textId="77777777" w:rsidR="009D52CA" w:rsidRDefault="009D52CA" w:rsidP="00616372">
      <w:pPr>
        <w:ind w:left="2160"/>
        <w:rPr>
          <w:rFonts w:ascii="Arial" w:hAnsi="Arial" w:cs="Arial"/>
          <w:i/>
          <w:iCs/>
          <w:color w:val="A6A6A6"/>
          <w:sz w:val="22"/>
          <w:szCs w:val="22"/>
        </w:rPr>
      </w:pPr>
    </w:p>
    <w:p w14:paraId="152D9DF8" w14:textId="77777777" w:rsidR="009D52CA" w:rsidRDefault="009D52CA" w:rsidP="009D52CA">
      <w:pPr>
        <w:ind w:left="2160"/>
        <w:rPr>
          <w:rFonts w:ascii="Arial" w:hAnsi="Arial" w:cs="Arial"/>
          <w:i/>
          <w:iCs/>
          <w:color w:val="A6A6A6"/>
          <w:sz w:val="22"/>
          <w:szCs w:val="22"/>
        </w:rPr>
      </w:pPr>
      <w:r>
        <w:rPr>
          <w:rFonts w:ascii="Arial" w:hAnsi="Arial" w:cs="Arial"/>
          <w:i/>
          <w:iCs/>
          <w:color w:val="A6A6A6"/>
          <w:sz w:val="22"/>
          <w:szCs w:val="22"/>
        </w:rPr>
        <w:t>A reference to the letter of authorization to cross reference an Ind from the drug manufacturer can also be included here.</w:t>
      </w:r>
    </w:p>
    <w:p w14:paraId="1211F8C8" w14:textId="77777777" w:rsidR="009D52CA" w:rsidRPr="00460525" w:rsidRDefault="009D52CA" w:rsidP="00616372">
      <w:pPr>
        <w:ind w:left="2160"/>
        <w:rPr>
          <w:rFonts w:ascii="Arial" w:hAnsi="Arial" w:cs="Arial"/>
          <w:i/>
          <w:iCs/>
          <w:color w:val="A6A6A6"/>
          <w:sz w:val="22"/>
          <w:szCs w:val="22"/>
        </w:rPr>
      </w:pPr>
    </w:p>
    <w:p w14:paraId="5681C149" w14:textId="77777777" w:rsidR="00616372" w:rsidRPr="00E25DBD" w:rsidRDefault="00527323" w:rsidP="00616372">
      <w:pPr>
        <w:pStyle w:val="Heading3"/>
        <w:rPr>
          <w:rFonts w:ascii="Arial" w:hAnsi="Arial"/>
        </w:rPr>
      </w:pPr>
      <w:bookmarkStart w:id="8" w:name="_Toc174448820"/>
      <w:r w:rsidRPr="00E25DBD">
        <w:rPr>
          <w:rFonts w:ascii="Arial" w:hAnsi="Arial"/>
        </w:rPr>
        <w:t>Expanded Access</w:t>
      </w:r>
      <w:r w:rsidR="006D3F52" w:rsidRPr="00E25DBD">
        <w:rPr>
          <w:rFonts w:ascii="Arial" w:hAnsi="Arial"/>
        </w:rPr>
        <w:t xml:space="preserve"> Subject Dropouts</w:t>
      </w:r>
      <w:r w:rsidR="00D57AD7" w:rsidRPr="00E25DBD">
        <w:rPr>
          <w:rFonts w:ascii="Arial" w:hAnsi="Arial"/>
        </w:rPr>
        <w:t xml:space="preserve"> Resulting from Adverse</w:t>
      </w:r>
      <w:bookmarkEnd w:id="8"/>
      <w:r w:rsidR="00616372" w:rsidRPr="00E25DBD">
        <w:rPr>
          <w:rFonts w:ascii="Arial" w:hAnsi="Arial"/>
        </w:rPr>
        <w:t xml:space="preserve"> </w:t>
      </w:r>
    </w:p>
    <w:p w14:paraId="4AE0E2F0" w14:textId="77777777" w:rsidR="0061192A" w:rsidRPr="00E25DBD" w:rsidRDefault="00D57AD7" w:rsidP="00616372">
      <w:pPr>
        <w:pStyle w:val="Heading3"/>
        <w:numPr>
          <w:ilvl w:val="0"/>
          <w:numId w:val="0"/>
        </w:numPr>
        <w:ind w:left="1800" w:firstLine="360"/>
        <w:rPr>
          <w:rFonts w:ascii="Arial" w:hAnsi="Arial"/>
        </w:rPr>
      </w:pPr>
      <w:bookmarkStart w:id="9" w:name="_Toc174448821"/>
      <w:r w:rsidRPr="00E25DBD">
        <w:rPr>
          <w:rFonts w:ascii="Arial" w:hAnsi="Arial"/>
        </w:rPr>
        <w:t>Drug Experiences</w:t>
      </w:r>
      <w:bookmarkEnd w:id="9"/>
      <w:r w:rsidR="005936C5" w:rsidRPr="00E25DBD">
        <w:rPr>
          <w:rFonts w:ascii="Arial" w:hAnsi="Arial"/>
        </w:rPr>
        <w:t xml:space="preserve"> </w:t>
      </w:r>
    </w:p>
    <w:p w14:paraId="306EEDBA" w14:textId="77777777" w:rsidR="00E25DBD" w:rsidRPr="00E25DBD" w:rsidRDefault="00E25DBD" w:rsidP="00E25DBD">
      <w:pPr>
        <w:rPr>
          <w:rFonts w:ascii="Arial" w:hAnsi="Arial" w:cs="Arial"/>
        </w:rPr>
      </w:pPr>
    </w:p>
    <w:p w14:paraId="2AA2B890" w14:textId="77777777" w:rsidR="00616372" w:rsidRDefault="00616372" w:rsidP="00616372">
      <w:pPr>
        <w:ind w:left="2160"/>
        <w:rPr>
          <w:rFonts w:ascii="Arial" w:hAnsi="Arial" w:cs="Arial"/>
          <w:i/>
          <w:iCs/>
          <w:color w:val="A6A6A6"/>
          <w:sz w:val="22"/>
          <w:szCs w:val="22"/>
        </w:rPr>
      </w:pPr>
      <w:r w:rsidRPr="00460525">
        <w:rPr>
          <w:rFonts w:ascii="Arial" w:hAnsi="Arial" w:cs="Arial"/>
          <w:i/>
          <w:iCs/>
          <w:color w:val="A6A6A6"/>
          <w:sz w:val="22"/>
          <w:szCs w:val="22"/>
        </w:rPr>
        <w:t xml:space="preserve">A list of subjects who dropped out </w:t>
      </w:r>
      <w:proofErr w:type="gramStart"/>
      <w:r w:rsidRPr="00460525">
        <w:rPr>
          <w:rFonts w:ascii="Arial" w:hAnsi="Arial" w:cs="Arial"/>
          <w:i/>
          <w:iCs/>
          <w:color w:val="A6A6A6"/>
          <w:sz w:val="22"/>
          <w:szCs w:val="22"/>
        </w:rPr>
        <w:t>during the course of</w:t>
      </w:r>
      <w:proofErr w:type="gramEnd"/>
      <w:r w:rsidRPr="00460525">
        <w:rPr>
          <w:rFonts w:ascii="Arial" w:hAnsi="Arial" w:cs="Arial"/>
          <w:i/>
          <w:iCs/>
          <w:color w:val="A6A6A6"/>
          <w:sz w:val="22"/>
          <w:szCs w:val="22"/>
        </w:rPr>
        <w:t xml:space="preserve"> the investigation in association with any adverse experience, whether or not thought to be drug related.</w:t>
      </w:r>
    </w:p>
    <w:p w14:paraId="3F8F246F" w14:textId="77777777" w:rsidR="009D52CA" w:rsidRDefault="009D52CA" w:rsidP="00616372">
      <w:pPr>
        <w:ind w:left="2160"/>
        <w:rPr>
          <w:rFonts w:ascii="Arial" w:hAnsi="Arial" w:cs="Arial"/>
          <w:i/>
          <w:iCs/>
          <w:color w:val="A6A6A6"/>
          <w:sz w:val="22"/>
          <w:szCs w:val="22"/>
        </w:rPr>
      </w:pPr>
    </w:p>
    <w:p w14:paraId="71759209" w14:textId="77777777" w:rsidR="009D52CA" w:rsidRDefault="009D52CA" w:rsidP="009D52CA">
      <w:pPr>
        <w:ind w:left="2160"/>
        <w:rPr>
          <w:rFonts w:ascii="Arial" w:hAnsi="Arial" w:cs="Arial"/>
          <w:i/>
          <w:iCs/>
          <w:color w:val="A6A6A6"/>
          <w:sz w:val="22"/>
          <w:szCs w:val="22"/>
        </w:rPr>
      </w:pPr>
      <w:r>
        <w:rPr>
          <w:rFonts w:ascii="Arial" w:hAnsi="Arial" w:cs="Arial"/>
          <w:i/>
          <w:iCs/>
          <w:color w:val="A6A6A6"/>
          <w:sz w:val="22"/>
          <w:szCs w:val="22"/>
        </w:rPr>
        <w:t>A reference to the letter of authorization to cross reference an Ind from the drug manufacturer can also be included here.</w:t>
      </w:r>
    </w:p>
    <w:p w14:paraId="467049B2" w14:textId="77777777" w:rsidR="009D52CA" w:rsidRPr="00460525" w:rsidRDefault="009D52CA" w:rsidP="00616372">
      <w:pPr>
        <w:ind w:left="2160"/>
        <w:rPr>
          <w:rFonts w:ascii="Arial" w:hAnsi="Arial" w:cs="Arial"/>
          <w:i/>
          <w:iCs/>
          <w:color w:val="A6A6A6"/>
          <w:sz w:val="22"/>
          <w:szCs w:val="22"/>
        </w:rPr>
      </w:pPr>
    </w:p>
    <w:p w14:paraId="5CC81731" w14:textId="77777777" w:rsidR="0061192A" w:rsidRPr="00E25DBD" w:rsidRDefault="006D3F52" w:rsidP="00616372">
      <w:pPr>
        <w:pStyle w:val="Heading3"/>
        <w:rPr>
          <w:rFonts w:ascii="Arial" w:hAnsi="Arial"/>
        </w:rPr>
      </w:pPr>
      <w:bookmarkStart w:id="10" w:name="_Toc174448822"/>
      <w:r w:rsidRPr="00460525">
        <w:rPr>
          <w:rFonts w:ascii="Arial" w:hAnsi="Arial"/>
          <w:color w:val="000000"/>
        </w:rPr>
        <w:t>Understanding of</w:t>
      </w:r>
      <w:r w:rsidRPr="00E25DBD">
        <w:rPr>
          <w:rFonts w:ascii="Arial" w:hAnsi="Arial"/>
        </w:rPr>
        <w:t xml:space="preserve"> the Drug’s Action</w:t>
      </w:r>
      <w:bookmarkEnd w:id="10"/>
    </w:p>
    <w:p w14:paraId="032E915D" w14:textId="77777777" w:rsidR="00E25DBD" w:rsidRPr="00E25DBD" w:rsidRDefault="00E25DBD" w:rsidP="00E25DBD">
      <w:pPr>
        <w:rPr>
          <w:rFonts w:ascii="Arial" w:hAnsi="Arial" w:cs="Arial"/>
          <w:sz w:val="22"/>
          <w:szCs w:val="22"/>
        </w:rPr>
      </w:pPr>
    </w:p>
    <w:p w14:paraId="2C8B591B" w14:textId="77777777" w:rsidR="00616372" w:rsidRPr="00460525" w:rsidRDefault="00616372" w:rsidP="00616372">
      <w:pPr>
        <w:ind w:left="2160"/>
        <w:rPr>
          <w:rFonts w:ascii="Arial" w:hAnsi="Arial" w:cs="Arial"/>
          <w:i/>
          <w:iCs/>
          <w:color w:val="A6A6A6"/>
          <w:sz w:val="22"/>
          <w:szCs w:val="22"/>
        </w:rPr>
      </w:pPr>
      <w:r w:rsidRPr="00460525">
        <w:rPr>
          <w:rFonts w:ascii="Arial" w:hAnsi="Arial" w:cs="Arial"/>
          <w:i/>
          <w:iCs/>
          <w:color w:val="A6A6A6"/>
          <w:sz w:val="22"/>
          <w:szCs w:val="22"/>
        </w:rPr>
        <w:t>A brief description of what, if anything, was obtained that is pertinent to an understanding of the drug's actions, including, for example, information about dose response, information from controlled trials, and information about bioavailability.</w:t>
      </w:r>
    </w:p>
    <w:p w14:paraId="78E61CC0" w14:textId="77777777" w:rsidR="00E25DBD" w:rsidRPr="00460525" w:rsidRDefault="00E25DBD" w:rsidP="00616372">
      <w:pPr>
        <w:ind w:left="2160"/>
        <w:rPr>
          <w:rFonts w:ascii="Arial" w:hAnsi="Arial" w:cs="Arial"/>
          <w:color w:val="A6A6A6"/>
        </w:rPr>
      </w:pPr>
    </w:p>
    <w:p w14:paraId="2EE9EE95" w14:textId="77777777" w:rsidR="00E25DBD" w:rsidRPr="00460525" w:rsidRDefault="00E25DBD" w:rsidP="00616372">
      <w:pPr>
        <w:ind w:left="2160"/>
        <w:rPr>
          <w:rFonts w:ascii="Arial" w:hAnsi="Arial" w:cs="Arial"/>
          <w:color w:val="A6A6A6"/>
        </w:rPr>
      </w:pPr>
      <w:r w:rsidRPr="00460525">
        <w:rPr>
          <w:rFonts w:ascii="Arial" w:hAnsi="Arial" w:cs="Arial"/>
          <w:color w:val="A6A6A6"/>
        </w:rPr>
        <w:t xml:space="preserve">Or </w:t>
      </w:r>
    </w:p>
    <w:p w14:paraId="5F729548" w14:textId="77777777" w:rsidR="00E25DBD" w:rsidRPr="00460525" w:rsidRDefault="00E25DBD" w:rsidP="00616372">
      <w:pPr>
        <w:ind w:left="2160"/>
        <w:rPr>
          <w:rFonts w:ascii="Arial" w:hAnsi="Arial" w:cs="Arial"/>
          <w:color w:val="A6A6A6"/>
        </w:rPr>
      </w:pPr>
    </w:p>
    <w:p w14:paraId="49D5CC1D" w14:textId="77777777" w:rsidR="00E25DBD" w:rsidRPr="00E25DBD" w:rsidRDefault="00E25DBD" w:rsidP="00E25DBD">
      <w:pPr>
        <w:ind w:left="2160"/>
        <w:rPr>
          <w:rFonts w:ascii="Arial" w:hAnsi="Arial" w:cs="Arial"/>
          <w:i/>
          <w:iCs/>
          <w:color w:val="BFBFBF"/>
          <w:sz w:val="22"/>
          <w:szCs w:val="22"/>
        </w:rPr>
      </w:pPr>
      <w:r w:rsidRPr="00E25DBD">
        <w:rPr>
          <w:rFonts w:ascii="Arial" w:hAnsi="Arial" w:cs="Arial"/>
          <w:i/>
          <w:iCs/>
          <w:color w:val="BFBFBF"/>
          <w:sz w:val="22"/>
          <w:szCs w:val="22"/>
        </w:rPr>
        <w:t>[Insert reference to IND in LOA] e.g. Please see IND XXXXX</w:t>
      </w:r>
    </w:p>
    <w:p w14:paraId="2A045006" w14:textId="77777777" w:rsidR="00E25DBD" w:rsidRPr="00460525" w:rsidRDefault="00E25DBD" w:rsidP="00616372">
      <w:pPr>
        <w:ind w:left="2160"/>
        <w:rPr>
          <w:rFonts w:ascii="Arial" w:hAnsi="Arial" w:cs="Arial"/>
          <w:color w:val="A6A6A6"/>
        </w:rPr>
      </w:pPr>
    </w:p>
    <w:p w14:paraId="027EC7B5" w14:textId="77777777" w:rsidR="0061192A" w:rsidRPr="00E25DBD" w:rsidRDefault="0061192A" w:rsidP="00616372">
      <w:pPr>
        <w:pStyle w:val="Heading3"/>
        <w:rPr>
          <w:rFonts w:ascii="Arial" w:hAnsi="Arial"/>
        </w:rPr>
      </w:pPr>
      <w:bookmarkStart w:id="11" w:name="_Toc174448823"/>
      <w:r w:rsidRPr="00E25DBD">
        <w:rPr>
          <w:rFonts w:ascii="Arial" w:hAnsi="Arial"/>
        </w:rPr>
        <w:t>List of Preclinical Studies</w:t>
      </w:r>
      <w:bookmarkEnd w:id="11"/>
      <w:r w:rsidRPr="00E25DBD">
        <w:rPr>
          <w:rFonts w:ascii="Arial" w:hAnsi="Arial"/>
        </w:rPr>
        <w:t xml:space="preserve"> </w:t>
      </w:r>
    </w:p>
    <w:p w14:paraId="54C00FD8" w14:textId="77777777" w:rsidR="00E25DBD" w:rsidRPr="00E25DBD" w:rsidRDefault="00E25DBD" w:rsidP="00E25DBD">
      <w:pPr>
        <w:rPr>
          <w:rFonts w:ascii="Arial" w:hAnsi="Arial" w:cs="Arial"/>
          <w:sz w:val="22"/>
          <w:szCs w:val="22"/>
        </w:rPr>
      </w:pPr>
    </w:p>
    <w:p w14:paraId="672CA7F0" w14:textId="77777777" w:rsidR="00616372" w:rsidRPr="00347B80" w:rsidRDefault="00616372" w:rsidP="00616372">
      <w:pPr>
        <w:ind w:left="2160"/>
        <w:rPr>
          <w:rFonts w:ascii="Arial" w:hAnsi="Arial" w:cs="Arial"/>
          <w:i/>
          <w:iCs/>
          <w:color w:val="A6A6A6"/>
          <w:sz w:val="22"/>
          <w:szCs w:val="22"/>
        </w:rPr>
      </w:pPr>
      <w:r w:rsidRPr="00347B80">
        <w:rPr>
          <w:rFonts w:ascii="Arial" w:hAnsi="Arial" w:cs="Arial"/>
          <w:i/>
          <w:iCs/>
          <w:color w:val="A6A6A6"/>
          <w:sz w:val="22"/>
          <w:szCs w:val="22"/>
        </w:rPr>
        <w:t>A list of the preclinical studies (including animal studies) completed or in progress during the past year and a summary of the major preclinical findings.</w:t>
      </w:r>
    </w:p>
    <w:p w14:paraId="37338432" w14:textId="77777777" w:rsidR="00E25DBD" w:rsidRPr="00460525" w:rsidRDefault="00E25DBD" w:rsidP="00616372">
      <w:pPr>
        <w:ind w:left="2160"/>
        <w:rPr>
          <w:rFonts w:ascii="Arial" w:hAnsi="Arial" w:cs="Arial"/>
          <w:color w:val="A6A6A6"/>
          <w:sz w:val="22"/>
          <w:szCs w:val="22"/>
        </w:rPr>
      </w:pPr>
    </w:p>
    <w:p w14:paraId="4E633C1E" w14:textId="77777777" w:rsidR="00E25DBD" w:rsidRPr="00460525" w:rsidRDefault="00E25DBD" w:rsidP="00616372">
      <w:pPr>
        <w:ind w:left="2160"/>
        <w:rPr>
          <w:rFonts w:ascii="Arial" w:hAnsi="Arial" w:cs="Arial"/>
          <w:color w:val="A6A6A6"/>
          <w:sz w:val="22"/>
          <w:szCs w:val="22"/>
        </w:rPr>
      </w:pPr>
      <w:r w:rsidRPr="00460525">
        <w:rPr>
          <w:rFonts w:ascii="Arial" w:hAnsi="Arial" w:cs="Arial"/>
          <w:color w:val="A6A6A6"/>
          <w:sz w:val="22"/>
          <w:szCs w:val="22"/>
        </w:rPr>
        <w:t xml:space="preserve">Or </w:t>
      </w:r>
    </w:p>
    <w:p w14:paraId="50062F74" w14:textId="77777777" w:rsidR="00E25DBD" w:rsidRPr="00460525" w:rsidRDefault="00E25DBD" w:rsidP="00616372">
      <w:pPr>
        <w:ind w:left="2160"/>
        <w:rPr>
          <w:rFonts w:ascii="Arial" w:hAnsi="Arial" w:cs="Arial"/>
          <w:color w:val="A6A6A6"/>
          <w:sz w:val="22"/>
          <w:szCs w:val="22"/>
        </w:rPr>
      </w:pPr>
    </w:p>
    <w:p w14:paraId="185745D7" w14:textId="77777777" w:rsidR="00E25DBD" w:rsidRPr="00E25DBD" w:rsidRDefault="00E25DBD" w:rsidP="00E25DBD">
      <w:pPr>
        <w:ind w:left="2160"/>
        <w:rPr>
          <w:rFonts w:ascii="Arial" w:hAnsi="Arial" w:cs="Arial"/>
          <w:i/>
          <w:iCs/>
          <w:color w:val="BFBFBF"/>
          <w:sz w:val="22"/>
          <w:szCs w:val="22"/>
        </w:rPr>
      </w:pPr>
      <w:r w:rsidRPr="00E25DBD">
        <w:rPr>
          <w:rFonts w:ascii="Arial" w:hAnsi="Arial" w:cs="Arial"/>
          <w:i/>
          <w:iCs/>
          <w:color w:val="BFBFBF"/>
          <w:sz w:val="22"/>
          <w:szCs w:val="22"/>
        </w:rPr>
        <w:t>[Insert reference to IND in LOA] e.g. Please see IND XXXXX</w:t>
      </w:r>
    </w:p>
    <w:p w14:paraId="671F14A2" w14:textId="77777777" w:rsidR="00E25DBD" w:rsidRPr="00460525" w:rsidRDefault="00E25DBD" w:rsidP="00616372">
      <w:pPr>
        <w:ind w:left="2160"/>
        <w:rPr>
          <w:rFonts w:ascii="Arial" w:hAnsi="Arial" w:cs="Arial"/>
          <w:color w:val="A6A6A6"/>
        </w:rPr>
      </w:pPr>
    </w:p>
    <w:p w14:paraId="2E67684A" w14:textId="77777777" w:rsidR="00A93208" w:rsidRPr="00E25DBD" w:rsidRDefault="00117FE6" w:rsidP="00616372">
      <w:pPr>
        <w:pStyle w:val="Heading3"/>
        <w:rPr>
          <w:rFonts w:ascii="Arial" w:hAnsi="Arial"/>
        </w:rPr>
      </w:pPr>
      <w:bookmarkStart w:id="12" w:name="_Toc174448824"/>
      <w:r w:rsidRPr="00E25DBD">
        <w:rPr>
          <w:rFonts w:ascii="Arial" w:hAnsi="Arial"/>
        </w:rPr>
        <w:t>Summary of Manufacturing or Microbiological Changes</w:t>
      </w:r>
      <w:bookmarkEnd w:id="12"/>
      <w:r w:rsidR="005936C5" w:rsidRPr="00E25DBD">
        <w:rPr>
          <w:rFonts w:ascii="Arial" w:hAnsi="Arial"/>
        </w:rPr>
        <w:t xml:space="preserve"> </w:t>
      </w:r>
    </w:p>
    <w:p w14:paraId="5018A5C4" w14:textId="77777777" w:rsidR="00E25DBD" w:rsidRPr="00E25DBD" w:rsidRDefault="00E25DBD" w:rsidP="00E25DBD">
      <w:pPr>
        <w:rPr>
          <w:rFonts w:ascii="Arial" w:hAnsi="Arial" w:cs="Arial"/>
        </w:rPr>
      </w:pPr>
    </w:p>
    <w:p w14:paraId="5C9C2399" w14:textId="77777777" w:rsidR="00E25DBD" w:rsidRPr="00E25DBD" w:rsidRDefault="00E25DBD" w:rsidP="0061192A">
      <w:pPr>
        <w:ind w:left="2160"/>
        <w:rPr>
          <w:rFonts w:ascii="Arial" w:hAnsi="Arial" w:cs="Arial"/>
          <w:i/>
          <w:iCs/>
          <w:color w:val="BFBFBF"/>
          <w:sz w:val="22"/>
          <w:szCs w:val="22"/>
        </w:rPr>
      </w:pPr>
      <w:r w:rsidRPr="00E25DBD">
        <w:rPr>
          <w:rFonts w:ascii="Arial" w:hAnsi="Arial" w:cs="Arial"/>
          <w:i/>
          <w:iCs/>
          <w:color w:val="BFBFBF"/>
          <w:sz w:val="22"/>
          <w:szCs w:val="22"/>
        </w:rPr>
        <w:t>A summary of any significant manufacturing or microbiological changes made during the past year</w:t>
      </w:r>
      <w:r>
        <w:rPr>
          <w:rFonts w:ascii="Arial" w:hAnsi="Arial" w:cs="Arial"/>
          <w:i/>
          <w:iCs/>
          <w:color w:val="BFBFBF"/>
          <w:sz w:val="22"/>
          <w:szCs w:val="22"/>
        </w:rPr>
        <w:t>.</w:t>
      </w:r>
      <w:r w:rsidRPr="00E25DBD">
        <w:rPr>
          <w:rFonts w:ascii="Arial" w:hAnsi="Arial" w:cs="Arial"/>
          <w:i/>
          <w:iCs/>
          <w:color w:val="BFBFBF"/>
          <w:sz w:val="22"/>
          <w:szCs w:val="22"/>
        </w:rPr>
        <w:t xml:space="preserve"> </w:t>
      </w:r>
    </w:p>
    <w:p w14:paraId="6D0E84CA" w14:textId="77777777" w:rsidR="00E25DBD" w:rsidRPr="00E25DBD" w:rsidRDefault="00E25DBD" w:rsidP="0061192A">
      <w:pPr>
        <w:ind w:left="2160"/>
        <w:rPr>
          <w:rFonts w:ascii="Arial" w:hAnsi="Arial" w:cs="Arial"/>
          <w:i/>
          <w:iCs/>
          <w:color w:val="BFBFBF"/>
          <w:sz w:val="22"/>
          <w:szCs w:val="22"/>
        </w:rPr>
      </w:pPr>
    </w:p>
    <w:p w14:paraId="61091BE9" w14:textId="77777777" w:rsidR="00527323" w:rsidRPr="00460525" w:rsidRDefault="00527323" w:rsidP="0061192A">
      <w:pPr>
        <w:ind w:left="2160"/>
        <w:rPr>
          <w:rFonts w:ascii="Arial" w:hAnsi="Arial" w:cs="Arial"/>
          <w:i/>
          <w:iCs/>
          <w:color w:val="BFBFBF"/>
          <w:sz w:val="22"/>
          <w:szCs w:val="22"/>
        </w:rPr>
      </w:pPr>
      <w:r w:rsidRPr="00460525">
        <w:rPr>
          <w:rFonts w:ascii="Arial" w:hAnsi="Arial" w:cs="Arial"/>
          <w:i/>
          <w:iCs/>
          <w:color w:val="BFBFBF"/>
          <w:sz w:val="22"/>
          <w:szCs w:val="22"/>
        </w:rPr>
        <w:t>[Insert reference to IND in LOA] e.g. Please see IND XXXXX</w:t>
      </w:r>
    </w:p>
    <w:p w14:paraId="3580B474" w14:textId="77777777" w:rsidR="00E25DBD" w:rsidRPr="00460525" w:rsidRDefault="00E25DBD" w:rsidP="0061192A">
      <w:pPr>
        <w:ind w:left="2160"/>
        <w:rPr>
          <w:rFonts w:ascii="Arial" w:hAnsi="Arial" w:cs="Arial"/>
          <w:i/>
          <w:iCs/>
          <w:color w:val="BFBFBF"/>
          <w:sz w:val="22"/>
          <w:szCs w:val="22"/>
        </w:rPr>
      </w:pPr>
    </w:p>
    <w:p w14:paraId="259794D1" w14:textId="77777777" w:rsidR="00E25DBD" w:rsidRPr="00460525" w:rsidRDefault="00E25DBD" w:rsidP="0061192A">
      <w:pPr>
        <w:ind w:left="2160"/>
        <w:rPr>
          <w:rFonts w:ascii="Arial" w:hAnsi="Arial" w:cs="Arial"/>
          <w:i/>
          <w:iCs/>
          <w:color w:val="BFBFBF"/>
          <w:sz w:val="22"/>
          <w:szCs w:val="22"/>
        </w:rPr>
      </w:pPr>
    </w:p>
    <w:p w14:paraId="4334E520" w14:textId="77777777" w:rsidR="00E25DBD" w:rsidRPr="00460525" w:rsidRDefault="00E25DBD" w:rsidP="0061192A">
      <w:pPr>
        <w:ind w:left="2160"/>
        <w:rPr>
          <w:rFonts w:ascii="Arial" w:hAnsi="Arial" w:cs="Arial"/>
          <w:i/>
          <w:iCs/>
          <w:color w:val="BFBFBF"/>
          <w:sz w:val="22"/>
          <w:szCs w:val="22"/>
        </w:rPr>
      </w:pPr>
    </w:p>
    <w:p w14:paraId="5F46D63D" w14:textId="77777777" w:rsidR="00E25DBD" w:rsidRPr="00460525" w:rsidRDefault="00E25DBD" w:rsidP="0061192A">
      <w:pPr>
        <w:ind w:left="2160"/>
        <w:rPr>
          <w:rFonts w:ascii="Arial" w:hAnsi="Arial" w:cs="Arial"/>
          <w:i/>
          <w:iCs/>
          <w:color w:val="BFBFBF"/>
          <w:sz w:val="22"/>
          <w:szCs w:val="22"/>
        </w:rPr>
      </w:pPr>
    </w:p>
    <w:p w14:paraId="3B95C54A" w14:textId="77777777" w:rsidR="00E25DBD" w:rsidRPr="00460525" w:rsidRDefault="00E25DBD" w:rsidP="0061192A">
      <w:pPr>
        <w:ind w:left="2160"/>
        <w:rPr>
          <w:rFonts w:ascii="Arial" w:hAnsi="Arial" w:cs="Arial"/>
          <w:i/>
          <w:iCs/>
          <w:color w:val="BFBFBF"/>
          <w:sz w:val="22"/>
          <w:szCs w:val="22"/>
        </w:rPr>
      </w:pPr>
    </w:p>
    <w:p w14:paraId="7BBE8DA2" w14:textId="77777777" w:rsidR="00A93208" w:rsidRPr="00E25DBD" w:rsidRDefault="00117FE6" w:rsidP="00117FE6">
      <w:pPr>
        <w:pStyle w:val="Heading1"/>
        <w:rPr>
          <w:rFonts w:cs="Arial"/>
        </w:rPr>
      </w:pPr>
      <w:bookmarkStart w:id="13" w:name="_Toc174448825"/>
      <w:r w:rsidRPr="00E25DBD">
        <w:rPr>
          <w:rFonts w:cs="Arial"/>
        </w:rPr>
        <w:t xml:space="preserve">General </w:t>
      </w:r>
      <w:r w:rsidR="00527323" w:rsidRPr="00E25DBD">
        <w:rPr>
          <w:rFonts w:cs="Arial"/>
        </w:rPr>
        <w:t xml:space="preserve">Expanded Access </w:t>
      </w:r>
      <w:r w:rsidRPr="00E25DBD">
        <w:rPr>
          <w:rFonts w:cs="Arial"/>
        </w:rPr>
        <w:t>plan</w:t>
      </w:r>
      <w:bookmarkEnd w:id="13"/>
    </w:p>
    <w:p w14:paraId="584C7351" w14:textId="77777777" w:rsidR="006F26D6" w:rsidRDefault="006F26D6" w:rsidP="0061192A">
      <w:pPr>
        <w:pStyle w:val="Heading2"/>
        <w:rPr>
          <w:rFonts w:ascii="Arial" w:hAnsi="Arial" w:cs="Arial"/>
        </w:rPr>
      </w:pPr>
      <w:bookmarkStart w:id="14" w:name="_Toc174448826"/>
      <w:r w:rsidRPr="00E25DBD">
        <w:rPr>
          <w:rFonts w:ascii="Arial" w:hAnsi="Arial" w:cs="Arial"/>
        </w:rPr>
        <w:t>Brief Description of</w:t>
      </w:r>
      <w:r w:rsidR="00986F9F" w:rsidRPr="00E25DBD">
        <w:rPr>
          <w:rFonts w:ascii="Arial" w:hAnsi="Arial" w:cs="Arial"/>
        </w:rPr>
        <w:t xml:space="preserve"> the</w:t>
      </w:r>
      <w:r w:rsidRPr="00E25DBD">
        <w:rPr>
          <w:rFonts w:ascii="Arial" w:hAnsi="Arial" w:cs="Arial"/>
        </w:rPr>
        <w:t xml:space="preserve"> Overall Investigational Plan</w:t>
      </w:r>
      <w:bookmarkEnd w:id="14"/>
      <w:r w:rsidR="005936C5" w:rsidRPr="00E25DBD">
        <w:rPr>
          <w:rFonts w:ascii="Arial" w:hAnsi="Arial" w:cs="Arial"/>
        </w:rPr>
        <w:t xml:space="preserve"> </w:t>
      </w:r>
    </w:p>
    <w:p w14:paraId="07F0C0D2" w14:textId="77777777" w:rsidR="00E25DBD" w:rsidRPr="00E25DBD" w:rsidRDefault="00E25DBD" w:rsidP="00E25DBD">
      <w:pPr>
        <w:rPr>
          <w:i/>
          <w:iCs/>
        </w:rPr>
      </w:pPr>
    </w:p>
    <w:p w14:paraId="3A21FC53" w14:textId="77777777" w:rsidR="00616372" w:rsidRPr="00460525" w:rsidRDefault="00616372" w:rsidP="00616372">
      <w:pPr>
        <w:ind w:left="1440"/>
        <w:rPr>
          <w:rFonts w:ascii="Arial" w:hAnsi="Arial" w:cs="Arial"/>
          <w:i/>
          <w:iCs/>
          <w:color w:val="A6A6A6"/>
          <w:sz w:val="22"/>
          <w:szCs w:val="22"/>
        </w:rPr>
      </w:pPr>
      <w:r w:rsidRPr="00460525">
        <w:rPr>
          <w:rFonts w:ascii="Arial" w:hAnsi="Arial" w:cs="Arial"/>
          <w:i/>
          <w:iCs/>
          <w:color w:val="A6A6A6"/>
          <w:sz w:val="22"/>
          <w:szCs w:val="22"/>
        </w:rPr>
        <w:t>A description of the general investigational plan for the coming year to replace that submitted 1 year earlier. The general investigational plan shall contain the information required under § 312.23(a)(3)(iv).</w:t>
      </w:r>
    </w:p>
    <w:p w14:paraId="44D9D34B" w14:textId="77777777" w:rsidR="00E25DBD" w:rsidRPr="00460525" w:rsidRDefault="00E25DBD" w:rsidP="00616372">
      <w:pPr>
        <w:ind w:left="1440"/>
        <w:rPr>
          <w:rFonts w:ascii="Arial" w:hAnsi="Arial" w:cs="Arial"/>
          <w:color w:val="A6A6A6"/>
        </w:rPr>
      </w:pPr>
    </w:p>
    <w:p w14:paraId="738BC799" w14:textId="77777777" w:rsidR="00986F9F" w:rsidRPr="00E25DBD" w:rsidRDefault="00986F9F" w:rsidP="00616372">
      <w:pPr>
        <w:pStyle w:val="Heading2"/>
        <w:rPr>
          <w:rFonts w:ascii="Arial" w:hAnsi="Arial" w:cs="Arial"/>
        </w:rPr>
      </w:pPr>
      <w:bookmarkStart w:id="15" w:name="_Toc174448827"/>
      <w:r w:rsidRPr="00E25DBD">
        <w:rPr>
          <w:rFonts w:ascii="Arial" w:hAnsi="Arial" w:cs="Arial"/>
        </w:rPr>
        <w:t>Protocol</w:t>
      </w:r>
      <w:r w:rsidR="00527323" w:rsidRPr="00E25DBD">
        <w:rPr>
          <w:rFonts w:ascii="Arial" w:hAnsi="Arial" w:cs="Arial"/>
        </w:rPr>
        <w:t xml:space="preserve"> and/or Treatment Plan</w:t>
      </w:r>
      <w:r w:rsidRPr="00E25DBD">
        <w:rPr>
          <w:rFonts w:ascii="Arial" w:hAnsi="Arial" w:cs="Arial"/>
        </w:rPr>
        <w:t xml:space="preserve"> Modifications</w:t>
      </w:r>
      <w:bookmarkEnd w:id="15"/>
    </w:p>
    <w:p w14:paraId="5475333D" w14:textId="77777777" w:rsidR="001255C1" w:rsidRPr="00E25DBD" w:rsidRDefault="001255C1" w:rsidP="00986F9F">
      <w:pPr>
        <w:rPr>
          <w:rFonts w:ascii="Arial" w:hAnsi="Arial" w:cs="Arial"/>
          <w:i/>
          <w:sz w:val="22"/>
          <w:szCs w:val="22"/>
        </w:rPr>
      </w:pPr>
    </w:p>
    <w:p w14:paraId="2F3B9256" w14:textId="77777777" w:rsidR="001255C1" w:rsidRPr="00460525" w:rsidRDefault="001255C1" w:rsidP="00616372">
      <w:pPr>
        <w:ind w:left="1440"/>
        <w:rPr>
          <w:rFonts w:ascii="Arial" w:hAnsi="Arial" w:cs="Arial"/>
          <w:i/>
          <w:iCs/>
          <w:color w:val="BFBFBF"/>
          <w:sz w:val="22"/>
          <w:szCs w:val="22"/>
          <w:u w:val="single"/>
        </w:rPr>
      </w:pPr>
      <w:r w:rsidRPr="00460525">
        <w:rPr>
          <w:rFonts w:ascii="Arial" w:hAnsi="Arial" w:cs="Arial"/>
          <w:i/>
          <w:iCs/>
          <w:color w:val="BFBFBF"/>
          <w:sz w:val="22"/>
          <w:szCs w:val="22"/>
          <w:u w:val="single"/>
        </w:rPr>
        <w:t>Summary of IND submissions to date:</w:t>
      </w:r>
    </w:p>
    <w:p w14:paraId="1B69CBA8" w14:textId="77777777" w:rsidR="001255C1" w:rsidRPr="00E25DBD" w:rsidRDefault="001255C1" w:rsidP="00616372">
      <w:pPr>
        <w:ind w:left="1440"/>
        <w:rPr>
          <w:rFonts w:ascii="Arial" w:hAnsi="Arial" w:cs="Arial"/>
          <w:i/>
          <w:iCs/>
          <w:sz w:val="22"/>
          <w:szCs w:val="22"/>
        </w:rPr>
      </w:pPr>
    </w:p>
    <w:p w14:paraId="44B69A69" w14:textId="77777777" w:rsidR="001255C1" w:rsidRPr="00460525" w:rsidRDefault="001255C1" w:rsidP="00616372">
      <w:pPr>
        <w:ind w:left="1440"/>
        <w:rPr>
          <w:rFonts w:ascii="Arial" w:hAnsi="Arial" w:cs="Arial"/>
          <w:i/>
          <w:iCs/>
          <w:color w:val="BFBFBF"/>
          <w:sz w:val="22"/>
          <w:szCs w:val="22"/>
        </w:rPr>
      </w:pPr>
      <w:r w:rsidRPr="00460525">
        <w:rPr>
          <w:rFonts w:ascii="Arial" w:hAnsi="Arial" w:cs="Arial"/>
          <w:i/>
          <w:iCs/>
          <w:color w:val="BFBFBF"/>
          <w:sz w:val="22"/>
          <w:szCs w:val="22"/>
        </w:rPr>
        <w:t>Serial numbers 0000</w:t>
      </w:r>
      <w:r w:rsidR="006704DC" w:rsidRPr="00460525">
        <w:rPr>
          <w:rFonts w:ascii="Arial" w:hAnsi="Arial" w:cs="Arial"/>
          <w:i/>
          <w:iCs/>
          <w:color w:val="BFBFBF"/>
          <w:sz w:val="22"/>
          <w:szCs w:val="22"/>
        </w:rPr>
        <w:t>:</w:t>
      </w:r>
      <w:r w:rsidR="00E866C4" w:rsidRPr="00460525">
        <w:rPr>
          <w:rFonts w:ascii="Arial" w:hAnsi="Arial" w:cs="Arial"/>
          <w:i/>
          <w:iCs/>
          <w:color w:val="BFBFBF"/>
          <w:sz w:val="22"/>
          <w:szCs w:val="22"/>
        </w:rPr>
        <w:t xml:space="preserve"> </w:t>
      </w:r>
      <w:r w:rsidR="00527323" w:rsidRPr="00460525">
        <w:rPr>
          <w:rFonts w:ascii="Arial" w:hAnsi="Arial" w:cs="Arial"/>
          <w:i/>
          <w:iCs/>
          <w:color w:val="BFBFBF"/>
          <w:sz w:val="22"/>
          <w:szCs w:val="22"/>
        </w:rPr>
        <w:t>Initial IND request</w:t>
      </w:r>
    </w:p>
    <w:p w14:paraId="2C4E98B2" w14:textId="77777777" w:rsidR="00527323" w:rsidRPr="00E25DBD" w:rsidRDefault="00527323" w:rsidP="00616372">
      <w:pPr>
        <w:ind w:left="1440"/>
        <w:rPr>
          <w:rFonts w:ascii="Arial" w:hAnsi="Arial" w:cs="Arial"/>
          <w:sz w:val="22"/>
          <w:szCs w:val="22"/>
        </w:rPr>
      </w:pPr>
      <w:r w:rsidRPr="00460525">
        <w:rPr>
          <w:rFonts w:ascii="Arial" w:hAnsi="Arial" w:cs="Arial"/>
          <w:i/>
          <w:iCs/>
          <w:color w:val="BFBFBF"/>
          <w:sz w:val="22"/>
          <w:szCs w:val="22"/>
        </w:rPr>
        <w:tab/>
      </w:r>
      <w:r w:rsidRPr="00460525">
        <w:rPr>
          <w:rFonts w:ascii="Arial" w:hAnsi="Arial" w:cs="Arial"/>
          <w:i/>
          <w:iCs/>
          <w:color w:val="BFBFBF"/>
          <w:sz w:val="22"/>
          <w:szCs w:val="22"/>
        </w:rPr>
        <w:tab/>
        <w:t xml:space="preserve"> 0001:</w:t>
      </w:r>
      <w:r w:rsidR="00E866C4" w:rsidRPr="00E25DBD">
        <w:rPr>
          <w:rFonts w:ascii="Arial" w:hAnsi="Arial" w:cs="Arial"/>
          <w:sz w:val="22"/>
          <w:szCs w:val="22"/>
        </w:rPr>
        <w:tab/>
      </w:r>
      <w:r w:rsidR="00E866C4" w:rsidRPr="00E25DBD">
        <w:rPr>
          <w:rFonts w:ascii="Arial" w:hAnsi="Arial" w:cs="Arial"/>
          <w:sz w:val="22"/>
          <w:szCs w:val="22"/>
        </w:rPr>
        <w:tab/>
      </w:r>
    </w:p>
    <w:p w14:paraId="5E44A361" w14:textId="77777777" w:rsidR="00E866C4" w:rsidRPr="00E25DBD" w:rsidRDefault="00E866C4" w:rsidP="00616372">
      <w:pPr>
        <w:ind w:left="1008"/>
        <w:rPr>
          <w:rFonts w:ascii="Arial" w:hAnsi="Arial" w:cs="Arial"/>
          <w:caps/>
          <w:sz w:val="22"/>
          <w:szCs w:val="22"/>
        </w:rPr>
      </w:pPr>
      <w:r w:rsidRPr="00E25DBD">
        <w:rPr>
          <w:rFonts w:ascii="Arial" w:hAnsi="Arial" w:cs="Arial"/>
          <w:sz w:val="22"/>
          <w:szCs w:val="22"/>
        </w:rPr>
        <w:t>.</w:t>
      </w:r>
    </w:p>
    <w:p w14:paraId="0A3C9B5B" w14:textId="77777777" w:rsidR="00986F9F" w:rsidRPr="00E25DBD" w:rsidRDefault="00986F9F" w:rsidP="00616372">
      <w:pPr>
        <w:pStyle w:val="Heading1"/>
        <w:rPr>
          <w:rFonts w:cs="Arial"/>
        </w:rPr>
      </w:pPr>
      <w:bookmarkStart w:id="16" w:name="_Toc174448828"/>
      <w:r w:rsidRPr="00E25DBD">
        <w:rPr>
          <w:rFonts w:cs="Arial"/>
        </w:rPr>
        <w:t>Outstanding business with respect to IND</w:t>
      </w:r>
      <w:bookmarkEnd w:id="16"/>
    </w:p>
    <w:p w14:paraId="5220A0BD" w14:textId="77777777" w:rsidR="00527323" w:rsidRPr="00E25DBD" w:rsidRDefault="00527323" w:rsidP="00986F9F">
      <w:pPr>
        <w:rPr>
          <w:rFonts w:ascii="Arial" w:hAnsi="Arial" w:cs="Arial"/>
          <w:iCs/>
          <w:sz w:val="22"/>
          <w:szCs w:val="22"/>
        </w:rPr>
      </w:pPr>
    </w:p>
    <w:p w14:paraId="48C352B8" w14:textId="77777777" w:rsidR="00986F9F" w:rsidRPr="00460525" w:rsidRDefault="00E866C4" w:rsidP="00616372">
      <w:pPr>
        <w:ind w:left="720" w:firstLine="720"/>
        <w:rPr>
          <w:rFonts w:ascii="Arial" w:hAnsi="Arial" w:cs="Arial"/>
          <w:i/>
          <w:color w:val="BFBFBF"/>
          <w:sz w:val="22"/>
          <w:szCs w:val="22"/>
        </w:rPr>
      </w:pPr>
      <w:r w:rsidRPr="00460525">
        <w:rPr>
          <w:rFonts w:ascii="Arial" w:hAnsi="Arial" w:cs="Arial"/>
          <w:i/>
          <w:color w:val="BFBFBF"/>
          <w:sz w:val="22"/>
          <w:szCs w:val="22"/>
        </w:rPr>
        <w:t>No outstanding business with respect to IND.</w:t>
      </w:r>
    </w:p>
    <w:sectPr w:rsidR="00986F9F" w:rsidRPr="00460525" w:rsidSect="007F75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0C32" w14:textId="77777777" w:rsidR="0095374B" w:rsidRDefault="0095374B">
      <w:r>
        <w:separator/>
      </w:r>
    </w:p>
  </w:endnote>
  <w:endnote w:type="continuationSeparator" w:id="0">
    <w:p w14:paraId="6594D992" w14:textId="77777777" w:rsidR="0095374B" w:rsidRDefault="0095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4A31" w14:textId="77777777" w:rsidR="00DD2CA0" w:rsidRPr="00DD2CA0" w:rsidRDefault="00DD2CA0" w:rsidP="00DD2CA0">
    <w:pPr>
      <w:pStyle w:val="Footer"/>
      <w:jc w:val="center"/>
      <w:rPr>
        <w:rFonts w:ascii="Times New Roman" w:hAnsi="Times New Roman" w:cs="Times New Roman"/>
      </w:rPr>
    </w:pPr>
    <w:r w:rsidRPr="00DD2CA0">
      <w:rPr>
        <w:rFonts w:ascii="Times New Roman" w:hAnsi="Times New Roman" w:cs="Times New Roman"/>
      </w:rPr>
      <w:t xml:space="preserve">Page </w:t>
    </w:r>
    <w:r w:rsidRPr="00DD2CA0">
      <w:rPr>
        <w:rFonts w:ascii="Times New Roman" w:hAnsi="Times New Roman" w:cs="Times New Roman"/>
        <w:bCs/>
      </w:rPr>
      <w:fldChar w:fldCharType="begin"/>
    </w:r>
    <w:r w:rsidRPr="00DD2CA0">
      <w:rPr>
        <w:rFonts w:ascii="Times New Roman" w:hAnsi="Times New Roman" w:cs="Times New Roman"/>
        <w:bCs/>
      </w:rPr>
      <w:instrText xml:space="preserve"> PAGE </w:instrText>
    </w:r>
    <w:r w:rsidRPr="00DD2CA0">
      <w:rPr>
        <w:rFonts w:ascii="Times New Roman" w:hAnsi="Times New Roman" w:cs="Times New Roman"/>
        <w:bCs/>
      </w:rPr>
      <w:fldChar w:fldCharType="separate"/>
    </w:r>
    <w:r w:rsidR="00ED6AB0">
      <w:rPr>
        <w:rFonts w:ascii="Times New Roman" w:hAnsi="Times New Roman" w:cs="Times New Roman"/>
        <w:bCs/>
        <w:noProof/>
      </w:rPr>
      <w:t>5</w:t>
    </w:r>
    <w:r w:rsidRPr="00DD2CA0">
      <w:rPr>
        <w:rFonts w:ascii="Times New Roman" w:hAnsi="Times New Roman" w:cs="Times New Roman"/>
        <w:bCs/>
      </w:rPr>
      <w:fldChar w:fldCharType="end"/>
    </w:r>
    <w:r w:rsidRPr="00DD2CA0">
      <w:rPr>
        <w:rFonts w:ascii="Times New Roman" w:hAnsi="Times New Roman" w:cs="Times New Roman"/>
      </w:rPr>
      <w:t xml:space="preserve"> of </w:t>
    </w:r>
    <w:r w:rsidRPr="00DD2CA0">
      <w:rPr>
        <w:rFonts w:ascii="Times New Roman" w:hAnsi="Times New Roman" w:cs="Times New Roman"/>
        <w:bCs/>
      </w:rPr>
      <w:fldChar w:fldCharType="begin"/>
    </w:r>
    <w:r w:rsidRPr="00DD2CA0">
      <w:rPr>
        <w:rFonts w:ascii="Times New Roman" w:hAnsi="Times New Roman" w:cs="Times New Roman"/>
        <w:bCs/>
      </w:rPr>
      <w:instrText xml:space="preserve"> NUMPAGES  </w:instrText>
    </w:r>
    <w:r w:rsidRPr="00DD2CA0">
      <w:rPr>
        <w:rFonts w:ascii="Times New Roman" w:hAnsi="Times New Roman" w:cs="Times New Roman"/>
        <w:bCs/>
      </w:rPr>
      <w:fldChar w:fldCharType="separate"/>
    </w:r>
    <w:r w:rsidR="00ED6AB0">
      <w:rPr>
        <w:rFonts w:ascii="Times New Roman" w:hAnsi="Times New Roman" w:cs="Times New Roman"/>
        <w:bCs/>
        <w:noProof/>
      </w:rPr>
      <w:t>5</w:t>
    </w:r>
    <w:r w:rsidRPr="00DD2CA0">
      <w:rPr>
        <w:rFonts w:ascii="Times New Roman" w:hAnsi="Times New Roman" w:cs="Times New Roman"/>
        <w:bCs/>
      </w:rPr>
      <w:fldChar w:fldCharType="end"/>
    </w:r>
  </w:p>
  <w:p w14:paraId="582C1D61" w14:textId="77777777" w:rsidR="0080083D" w:rsidRPr="00DD2CA0" w:rsidRDefault="0080083D" w:rsidP="00DD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F79B" w14:textId="77777777" w:rsidR="0095374B" w:rsidRDefault="0095374B">
      <w:r>
        <w:separator/>
      </w:r>
    </w:p>
  </w:footnote>
  <w:footnote w:type="continuationSeparator" w:id="0">
    <w:p w14:paraId="180B7717" w14:textId="77777777" w:rsidR="0095374B" w:rsidRDefault="0095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4E9" w14:textId="0AECD9D2" w:rsidR="00B47C5E" w:rsidRPr="00B47C5E" w:rsidRDefault="0002571A" w:rsidP="00B47C5E">
    <w:pPr>
      <w:spacing w:line="276" w:lineRule="auto"/>
      <w:rPr>
        <w:rFonts w:ascii="Times New Roman" w:eastAsia="Arial" w:hAnsi="Times New Roman"/>
        <w:sz w:val="18"/>
        <w:szCs w:val="18"/>
      </w:rPr>
    </w:pPr>
    <w:r w:rsidRPr="00B47C5E">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0B4E782B" wp14:editId="22AABBA1">
              <wp:simplePos x="0" y="0"/>
              <wp:positionH relativeFrom="column">
                <wp:posOffset>0</wp:posOffset>
              </wp:positionH>
              <wp:positionV relativeFrom="paragraph">
                <wp:posOffset>50800</wp:posOffset>
              </wp:positionV>
              <wp:extent cx="5943600" cy="0"/>
              <wp:effectExtent l="9525" t="12700" r="9525" b="6350"/>
              <wp:wrapNone/>
              <wp:docPr id="16126073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DCB4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"/>
          </w:pict>
        </mc:Fallback>
      </mc:AlternateContent>
    </w:r>
    <w:r w:rsidR="00B47C5E" w:rsidRPr="00B47C5E">
      <w:rPr>
        <w:rFonts w:ascii="Times New Roman" w:eastAsia="Arial" w:hAnsi="Times New Roman"/>
        <w:sz w:val="18"/>
        <w:szCs w:val="18"/>
      </w:rPr>
      <w:t xml:space="preserve"> </w:t>
    </w:r>
  </w:p>
  <w:p w14:paraId="7B7C09E8" w14:textId="77777777" w:rsidR="00B47C5E" w:rsidRPr="00B47C5E" w:rsidRDefault="00E206AD" w:rsidP="00B47C5E">
    <w:pPr>
      <w:pBdr>
        <w:bottom w:val="single" w:sz="12" w:space="0" w:color="808080"/>
      </w:pBdr>
      <w:tabs>
        <w:tab w:val="right" w:pos="8900"/>
        <w:tab w:val="right" w:pos="12500"/>
      </w:tabs>
      <w:rPr>
        <w:rFonts w:ascii="Times New Roman" w:eastAsia="Arial" w:hAnsi="Times New Roman"/>
        <w:sz w:val="18"/>
        <w:szCs w:val="18"/>
      </w:rPr>
    </w:pPr>
    <w:r w:rsidRPr="00B47C5E">
      <w:rPr>
        <w:rFonts w:ascii="Times New Roman" w:eastAsia="Arial" w:hAnsi="Times New Roman"/>
        <w:sz w:val="18"/>
        <w:szCs w:val="18"/>
      </w:rPr>
      <w:t>IND</w:t>
    </w:r>
    <w:r>
      <w:rPr>
        <w:rFonts w:ascii="Times New Roman" w:eastAsia="Arial" w:hAnsi="Times New Roman"/>
        <w:sz w:val="18"/>
        <w:szCs w:val="18"/>
      </w:rPr>
      <w:t xml:space="preserve"> #                                                                                                                                                                    </w:t>
    </w:r>
    <w:r w:rsidR="00B47C5E" w:rsidRPr="00B47C5E">
      <w:rPr>
        <w:rFonts w:ascii="Times New Roman" w:eastAsia="Arial" w:hAnsi="Times New Roman"/>
        <w:sz w:val="18"/>
        <w:szCs w:val="18"/>
      </w:rPr>
      <w:t>Drug:</w:t>
    </w:r>
    <w:r w:rsidR="00B47C5E" w:rsidRPr="00B47C5E">
      <w:rPr>
        <w:rFonts w:ascii="Times New Roman" w:eastAsia="Arial" w:hAnsi="Times New Roman"/>
        <w:sz w:val="18"/>
        <w:szCs w:val="18"/>
      </w:rPr>
      <w:tab/>
    </w:r>
    <w:r>
      <w:rPr>
        <w:rFonts w:ascii="Times New Roman" w:eastAsia="Arial" w:hAnsi="Times New Roman"/>
        <w:sz w:val="18"/>
        <w:szCs w:val="18"/>
      </w:rPr>
      <w:t xml:space="preserve"> </w:t>
    </w:r>
  </w:p>
  <w:p w14:paraId="60950343" w14:textId="77777777" w:rsidR="00DF0944" w:rsidRDefault="00E206AD" w:rsidP="00527323">
    <w:pPr>
      <w:pBdr>
        <w:bottom w:val="single" w:sz="12" w:space="0" w:color="808080"/>
      </w:pBdr>
      <w:tabs>
        <w:tab w:val="right" w:pos="8900"/>
        <w:tab w:val="right" w:pos="12500"/>
      </w:tabs>
      <w:rPr>
        <w:rFonts w:ascii="Times New Roman" w:eastAsia="Arial" w:hAnsi="Times New Roman"/>
        <w:sz w:val="18"/>
        <w:szCs w:val="18"/>
      </w:rPr>
    </w:pPr>
    <w:r w:rsidRPr="00B47C5E">
      <w:rPr>
        <w:rFonts w:ascii="Times New Roman" w:eastAsia="Arial" w:hAnsi="Times New Roman"/>
        <w:sz w:val="18"/>
        <w:szCs w:val="18"/>
      </w:rPr>
      <w:t>Serial Number</w:t>
    </w:r>
    <w:r>
      <w:rPr>
        <w:rFonts w:ascii="Times New Roman" w:eastAsia="Arial" w:hAnsi="Times New Roman"/>
        <w:sz w:val="18"/>
        <w:szCs w:val="18"/>
      </w:rPr>
      <w:t xml:space="preserve">                                                                                                                                                      </w:t>
    </w:r>
    <w:r w:rsidR="00B47C5E" w:rsidRPr="00B47C5E">
      <w:rPr>
        <w:rFonts w:ascii="Times New Roman" w:eastAsia="Arial" w:hAnsi="Times New Roman"/>
        <w:sz w:val="18"/>
        <w:szCs w:val="18"/>
      </w:rPr>
      <w:t>Sponsor</w:t>
    </w:r>
    <w:r>
      <w:rPr>
        <w:rFonts w:ascii="Times New Roman" w:eastAsia="Arial" w:hAnsi="Times New Roman"/>
        <w:sz w:val="18"/>
        <w:szCs w:val="18"/>
      </w:rPr>
      <w:t xml:space="preserve"> Investigator</w:t>
    </w:r>
    <w:r w:rsidR="00B47C5E" w:rsidRPr="00B47C5E">
      <w:rPr>
        <w:rFonts w:ascii="Times New Roman" w:eastAsia="Arial" w:hAnsi="Times New Roman"/>
        <w:sz w:val="18"/>
        <w:szCs w:val="18"/>
      </w:rPr>
      <w:t>:</w:t>
    </w:r>
    <w:r w:rsidR="00B47C5E" w:rsidRPr="00B47C5E">
      <w:rPr>
        <w:rFonts w:ascii="Times New Roman" w:eastAsia="Arial" w:hAnsi="Times New Roman"/>
        <w:sz w:val="18"/>
        <w:szCs w:val="18"/>
      </w:rPr>
      <w:tab/>
    </w:r>
    <w:r w:rsidR="00077F33">
      <w:rPr>
        <w:rFonts w:ascii="Times New Roman" w:eastAsia="Arial" w:hAnsi="Times New Roman"/>
        <w:sz w:val="18"/>
        <w:szCs w:val="18"/>
      </w:rPr>
      <w:t xml:space="preserve"> </w:t>
    </w:r>
  </w:p>
  <w:p w14:paraId="4FAB1674" w14:textId="77777777" w:rsidR="00527323" w:rsidRDefault="00527323" w:rsidP="00527323">
    <w:pPr>
      <w:pBdr>
        <w:bottom w:val="single" w:sz="12" w:space="0" w:color="808080"/>
      </w:pBdr>
      <w:tabs>
        <w:tab w:val="right" w:pos="8900"/>
        <w:tab w:val="right" w:pos="125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893"/>
    <w:multiLevelType w:val="singleLevel"/>
    <w:tmpl w:val="9D1233DE"/>
    <w:lvl w:ilvl="0">
      <w:start w:val="1"/>
      <w:numFmt w:val="lowerLetter"/>
      <w:lvlText w:val="%1."/>
      <w:lvlJc w:val="left"/>
      <w:pPr>
        <w:tabs>
          <w:tab w:val="num" w:pos="1440"/>
        </w:tabs>
        <w:ind w:left="1440" w:hanging="720"/>
      </w:pPr>
      <w:rPr>
        <w:rFonts w:hint="default"/>
      </w:rPr>
    </w:lvl>
  </w:abstractNum>
  <w:abstractNum w:abstractNumId="1" w15:restartNumberingAfterBreak="0">
    <w:nsid w:val="172641F8"/>
    <w:multiLevelType w:val="hybridMultilevel"/>
    <w:tmpl w:val="10DAB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D28A4"/>
    <w:multiLevelType w:val="hybridMultilevel"/>
    <w:tmpl w:val="C4E4D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97FE7"/>
    <w:multiLevelType w:val="hybridMultilevel"/>
    <w:tmpl w:val="4A401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12E7E"/>
    <w:multiLevelType w:val="multilevel"/>
    <w:tmpl w:val="B1187F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288"/>
      </w:pPr>
      <w:rPr>
        <w:rFonts w:hint="default"/>
      </w:rPr>
    </w:lvl>
    <w:lvl w:ilvl="2">
      <w:start w:val="1"/>
      <w:numFmt w:val="decimal"/>
      <w:pStyle w:val="Heading3"/>
      <w:lvlText w:val="%1.%2.%3"/>
      <w:lvlJc w:val="left"/>
      <w:pPr>
        <w:tabs>
          <w:tab w:val="num" w:pos="1080"/>
        </w:tabs>
        <w:ind w:left="720" w:firstLine="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4E23021"/>
    <w:multiLevelType w:val="multilevel"/>
    <w:tmpl w:val="FE665C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69D7229"/>
    <w:multiLevelType w:val="multilevel"/>
    <w:tmpl w:val="DBE0C17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7B25F61"/>
    <w:multiLevelType w:val="hybridMultilevel"/>
    <w:tmpl w:val="D0108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5D52A0"/>
    <w:multiLevelType w:val="multilevel"/>
    <w:tmpl w:val="596276AE"/>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DB87689"/>
    <w:multiLevelType w:val="hybridMultilevel"/>
    <w:tmpl w:val="73C82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16BA7"/>
    <w:multiLevelType w:val="hybridMultilevel"/>
    <w:tmpl w:val="64B4D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D4BB5"/>
    <w:multiLevelType w:val="multilevel"/>
    <w:tmpl w:val="53E88530"/>
    <w:lvl w:ilvl="0">
      <w:start w:val="3"/>
      <w:numFmt w:val="decimal"/>
      <w:lvlText w:val="%1"/>
      <w:lvlJc w:val="left"/>
      <w:pPr>
        <w:tabs>
          <w:tab w:val="num" w:pos="1095"/>
        </w:tabs>
        <w:ind w:left="1095" w:hanging="1095"/>
      </w:pPr>
      <w:rPr>
        <w:rFonts w:hint="default"/>
      </w:rPr>
    </w:lvl>
    <w:lvl w:ilvl="1">
      <w:start w:val="1"/>
      <w:numFmt w:val="decimal"/>
      <w:lvlText w:val="%1.%2"/>
      <w:lvlJc w:val="left"/>
      <w:pPr>
        <w:tabs>
          <w:tab w:val="num" w:pos="1443"/>
        </w:tabs>
        <w:ind w:left="1443" w:hanging="1095"/>
      </w:pPr>
      <w:rPr>
        <w:rFonts w:hint="default"/>
      </w:rPr>
    </w:lvl>
    <w:lvl w:ilvl="2">
      <w:start w:val="1"/>
      <w:numFmt w:val="decimal"/>
      <w:lvlText w:val="%1.%2.%3"/>
      <w:lvlJc w:val="left"/>
      <w:pPr>
        <w:tabs>
          <w:tab w:val="num" w:pos="1815"/>
        </w:tabs>
        <w:ind w:left="1815" w:hanging="1095"/>
      </w:pPr>
      <w:rPr>
        <w:rFonts w:hint="default"/>
      </w:rPr>
    </w:lvl>
    <w:lvl w:ilvl="3">
      <w:start w:val="1"/>
      <w:numFmt w:val="decimal"/>
      <w:lvlText w:val="%1.%2.%3.%4"/>
      <w:lvlJc w:val="left"/>
      <w:pPr>
        <w:tabs>
          <w:tab w:val="num" w:pos="2139"/>
        </w:tabs>
        <w:ind w:left="2139" w:hanging="1095"/>
      </w:pPr>
      <w:rPr>
        <w:rFonts w:hint="default"/>
      </w:rPr>
    </w:lvl>
    <w:lvl w:ilvl="4">
      <w:start w:val="1"/>
      <w:numFmt w:val="decimal"/>
      <w:lvlText w:val="%1.%2.%3.%4.%5"/>
      <w:lvlJc w:val="left"/>
      <w:pPr>
        <w:tabs>
          <w:tab w:val="num" w:pos="2487"/>
        </w:tabs>
        <w:ind w:left="2487" w:hanging="1095"/>
      </w:pPr>
      <w:rPr>
        <w:rFonts w:hint="default"/>
      </w:rPr>
    </w:lvl>
    <w:lvl w:ilvl="5">
      <w:start w:val="1"/>
      <w:numFmt w:val="decimal"/>
      <w:lvlText w:val="%1.%2.%3.%4.%5.%6"/>
      <w:lvlJc w:val="left"/>
      <w:pPr>
        <w:tabs>
          <w:tab w:val="num" w:pos="2835"/>
        </w:tabs>
        <w:ind w:left="2835" w:hanging="1095"/>
      </w:pPr>
      <w:rPr>
        <w:rFonts w:hint="default"/>
      </w:rPr>
    </w:lvl>
    <w:lvl w:ilvl="6">
      <w:start w:val="1"/>
      <w:numFmt w:val="decimal"/>
      <w:lvlText w:val="%1.%2.%3.%4.%5.%6.%7"/>
      <w:lvlJc w:val="left"/>
      <w:pPr>
        <w:tabs>
          <w:tab w:val="num" w:pos="3528"/>
        </w:tabs>
        <w:ind w:left="3528" w:hanging="1440"/>
      </w:pPr>
      <w:rPr>
        <w:rFonts w:hint="default"/>
      </w:rPr>
    </w:lvl>
    <w:lvl w:ilvl="7">
      <w:start w:val="1"/>
      <w:numFmt w:val="decimal"/>
      <w:lvlText w:val="%1.%2.%3.%4.%5.%6.%7.%8"/>
      <w:lvlJc w:val="left"/>
      <w:pPr>
        <w:tabs>
          <w:tab w:val="num" w:pos="3876"/>
        </w:tabs>
        <w:ind w:left="3876" w:hanging="1440"/>
      </w:pPr>
      <w:rPr>
        <w:rFonts w:hint="default"/>
      </w:rPr>
    </w:lvl>
    <w:lvl w:ilvl="8">
      <w:start w:val="1"/>
      <w:numFmt w:val="decimal"/>
      <w:lvlText w:val="%1.%2.%3.%4.%5.%6.%7.%8.%9"/>
      <w:lvlJc w:val="left"/>
      <w:pPr>
        <w:tabs>
          <w:tab w:val="num" w:pos="4584"/>
        </w:tabs>
        <w:ind w:left="4584" w:hanging="1800"/>
      </w:pPr>
      <w:rPr>
        <w:rFonts w:hint="default"/>
      </w:rPr>
    </w:lvl>
  </w:abstractNum>
  <w:num w:numId="1" w16cid:durableId="1769541312">
    <w:abstractNumId w:val="0"/>
  </w:num>
  <w:num w:numId="2" w16cid:durableId="184247541">
    <w:abstractNumId w:val="6"/>
  </w:num>
  <w:num w:numId="3" w16cid:durableId="1210264539">
    <w:abstractNumId w:val="11"/>
  </w:num>
  <w:num w:numId="4" w16cid:durableId="458649854">
    <w:abstractNumId w:val="9"/>
  </w:num>
  <w:num w:numId="5" w16cid:durableId="2111004341">
    <w:abstractNumId w:val="1"/>
  </w:num>
  <w:num w:numId="6" w16cid:durableId="392244008">
    <w:abstractNumId w:val="3"/>
  </w:num>
  <w:num w:numId="7" w16cid:durableId="1759212405">
    <w:abstractNumId w:val="2"/>
  </w:num>
  <w:num w:numId="8" w16cid:durableId="402876624">
    <w:abstractNumId w:val="10"/>
  </w:num>
  <w:num w:numId="9" w16cid:durableId="1304196016">
    <w:abstractNumId w:val="7"/>
  </w:num>
  <w:num w:numId="10" w16cid:durableId="1795441626">
    <w:abstractNumId w:val="4"/>
  </w:num>
  <w:num w:numId="11" w16cid:durableId="1252468543">
    <w:abstractNumId w:val="5"/>
  </w:num>
  <w:num w:numId="12" w16cid:durableId="1272319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opical treatment refs 091905.enl&lt;/item&gt;&lt;/Libraries&gt;&lt;/ENLibraries&gt;"/>
  </w:docVars>
  <w:rsids>
    <w:rsidRoot w:val="000020A2"/>
    <w:rsid w:val="000020A2"/>
    <w:rsid w:val="0001164C"/>
    <w:rsid w:val="00016A00"/>
    <w:rsid w:val="0002571A"/>
    <w:rsid w:val="0002619E"/>
    <w:rsid w:val="00052322"/>
    <w:rsid w:val="000602FD"/>
    <w:rsid w:val="000729C8"/>
    <w:rsid w:val="000774C4"/>
    <w:rsid w:val="00077F33"/>
    <w:rsid w:val="0008060E"/>
    <w:rsid w:val="0008167A"/>
    <w:rsid w:val="00082CE6"/>
    <w:rsid w:val="000851B8"/>
    <w:rsid w:val="000936AF"/>
    <w:rsid w:val="00095623"/>
    <w:rsid w:val="0009726D"/>
    <w:rsid w:val="000A0E17"/>
    <w:rsid w:val="000A44D2"/>
    <w:rsid w:val="000B6E4F"/>
    <w:rsid w:val="000C2280"/>
    <w:rsid w:val="000C22E8"/>
    <w:rsid w:val="000D1C03"/>
    <w:rsid w:val="000D3116"/>
    <w:rsid w:val="000F2870"/>
    <w:rsid w:val="001043F1"/>
    <w:rsid w:val="00106F71"/>
    <w:rsid w:val="0010746E"/>
    <w:rsid w:val="00117FE6"/>
    <w:rsid w:val="001255C1"/>
    <w:rsid w:val="00130008"/>
    <w:rsid w:val="00130646"/>
    <w:rsid w:val="00134CE5"/>
    <w:rsid w:val="0015506B"/>
    <w:rsid w:val="0016558A"/>
    <w:rsid w:val="00171AFB"/>
    <w:rsid w:val="001772E0"/>
    <w:rsid w:val="00185B18"/>
    <w:rsid w:val="001B2D30"/>
    <w:rsid w:val="001B44DD"/>
    <w:rsid w:val="001C4FB6"/>
    <w:rsid w:val="001D02D8"/>
    <w:rsid w:val="001D1A1A"/>
    <w:rsid w:val="001D3DC6"/>
    <w:rsid w:val="001D529F"/>
    <w:rsid w:val="001E07A3"/>
    <w:rsid w:val="001F1838"/>
    <w:rsid w:val="00202036"/>
    <w:rsid w:val="0020390C"/>
    <w:rsid w:val="00205D70"/>
    <w:rsid w:val="00206447"/>
    <w:rsid w:val="00211E3C"/>
    <w:rsid w:val="00212A58"/>
    <w:rsid w:val="00222CAD"/>
    <w:rsid w:val="00230322"/>
    <w:rsid w:val="002320EA"/>
    <w:rsid w:val="00236AEA"/>
    <w:rsid w:val="00250C4A"/>
    <w:rsid w:val="00266557"/>
    <w:rsid w:val="00266F0D"/>
    <w:rsid w:val="0026704B"/>
    <w:rsid w:val="002678FE"/>
    <w:rsid w:val="00296BCA"/>
    <w:rsid w:val="002A50C8"/>
    <w:rsid w:val="002B7644"/>
    <w:rsid w:val="002D14BF"/>
    <w:rsid w:val="002F5F87"/>
    <w:rsid w:val="003024E5"/>
    <w:rsid w:val="00321DD0"/>
    <w:rsid w:val="003227D2"/>
    <w:rsid w:val="003243AD"/>
    <w:rsid w:val="0033121C"/>
    <w:rsid w:val="0033427B"/>
    <w:rsid w:val="003445FC"/>
    <w:rsid w:val="00347B80"/>
    <w:rsid w:val="00354358"/>
    <w:rsid w:val="00356578"/>
    <w:rsid w:val="00361D5F"/>
    <w:rsid w:val="00365168"/>
    <w:rsid w:val="003806E8"/>
    <w:rsid w:val="00390D64"/>
    <w:rsid w:val="003967C7"/>
    <w:rsid w:val="003A07EB"/>
    <w:rsid w:val="003A12B3"/>
    <w:rsid w:val="003B623F"/>
    <w:rsid w:val="003B6525"/>
    <w:rsid w:val="003C4BA9"/>
    <w:rsid w:val="003C5D9D"/>
    <w:rsid w:val="003D0106"/>
    <w:rsid w:val="00402975"/>
    <w:rsid w:val="00406580"/>
    <w:rsid w:val="004139A8"/>
    <w:rsid w:val="00417F7A"/>
    <w:rsid w:val="00427BEA"/>
    <w:rsid w:val="00454288"/>
    <w:rsid w:val="00460525"/>
    <w:rsid w:val="004700FA"/>
    <w:rsid w:val="0048259A"/>
    <w:rsid w:val="0048714A"/>
    <w:rsid w:val="0049581B"/>
    <w:rsid w:val="004A6F51"/>
    <w:rsid w:val="004B2053"/>
    <w:rsid w:val="004B22B8"/>
    <w:rsid w:val="004B2FB9"/>
    <w:rsid w:val="004B5F4F"/>
    <w:rsid w:val="004F023E"/>
    <w:rsid w:val="005075E1"/>
    <w:rsid w:val="0050796F"/>
    <w:rsid w:val="00525295"/>
    <w:rsid w:val="00527323"/>
    <w:rsid w:val="00532A25"/>
    <w:rsid w:val="00572262"/>
    <w:rsid w:val="005873C3"/>
    <w:rsid w:val="005933B1"/>
    <w:rsid w:val="005936C5"/>
    <w:rsid w:val="005A26E5"/>
    <w:rsid w:val="005C2C14"/>
    <w:rsid w:val="005D39DD"/>
    <w:rsid w:val="005F04AC"/>
    <w:rsid w:val="006009B5"/>
    <w:rsid w:val="0061192A"/>
    <w:rsid w:val="00611C6F"/>
    <w:rsid w:val="00616372"/>
    <w:rsid w:val="00635E64"/>
    <w:rsid w:val="00643BCF"/>
    <w:rsid w:val="006570FD"/>
    <w:rsid w:val="00666AE4"/>
    <w:rsid w:val="006704DC"/>
    <w:rsid w:val="006735B6"/>
    <w:rsid w:val="00696F4F"/>
    <w:rsid w:val="006A3738"/>
    <w:rsid w:val="006B74AF"/>
    <w:rsid w:val="006C13EE"/>
    <w:rsid w:val="006C1682"/>
    <w:rsid w:val="006C33D4"/>
    <w:rsid w:val="006D3F52"/>
    <w:rsid w:val="006E14D3"/>
    <w:rsid w:val="006F0E6E"/>
    <w:rsid w:val="006F26D6"/>
    <w:rsid w:val="00704B2A"/>
    <w:rsid w:val="0070503A"/>
    <w:rsid w:val="00722267"/>
    <w:rsid w:val="00740378"/>
    <w:rsid w:val="00741340"/>
    <w:rsid w:val="007538F5"/>
    <w:rsid w:val="00760FC2"/>
    <w:rsid w:val="00780EF9"/>
    <w:rsid w:val="007A317C"/>
    <w:rsid w:val="007A4C7F"/>
    <w:rsid w:val="007A73B6"/>
    <w:rsid w:val="007B175A"/>
    <w:rsid w:val="007B6579"/>
    <w:rsid w:val="007C292B"/>
    <w:rsid w:val="007C4F3F"/>
    <w:rsid w:val="007D103E"/>
    <w:rsid w:val="007D6394"/>
    <w:rsid w:val="007E4648"/>
    <w:rsid w:val="007E5CE5"/>
    <w:rsid w:val="007F556D"/>
    <w:rsid w:val="007F5730"/>
    <w:rsid w:val="007F60D5"/>
    <w:rsid w:val="007F7568"/>
    <w:rsid w:val="0080083D"/>
    <w:rsid w:val="008026E4"/>
    <w:rsid w:val="00802BBA"/>
    <w:rsid w:val="00821C83"/>
    <w:rsid w:val="00822683"/>
    <w:rsid w:val="00831BB2"/>
    <w:rsid w:val="00834048"/>
    <w:rsid w:val="00837ADC"/>
    <w:rsid w:val="00837C73"/>
    <w:rsid w:val="00851854"/>
    <w:rsid w:val="0085210C"/>
    <w:rsid w:val="0088407D"/>
    <w:rsid w:val="00897EC0"/>
    <w:rsid w:val="008A1B17"/>
    <w:rsid w:val="008A340C"/>
    <w:rsid w:val="008B5EB2"/>
    <w:rsid w:val="008B6F18"/>
    <w:rsid w:val="008D4D0F"/>
    <w:rsid w:val="008E45B1"/>
    <w:rsid w:val="008F398F"/>
    <w:rsid w:val="009005E5"/>
    <w:rsid w:val="00905A67"/>
    <w:rsid w:val="00916A11"/>
    <w:rsid w:val="00917789"/>
    <w:rsid w:val="0092106B"/>
    <w:rsid w:val="009225F8"/>
    <w:rsid w:val="00931562"/>
    <w:rsid w:val="009332D4"/>
    <w:rsid w:val="0093598C"/>
    <w:rsid w:val="00945659"/>
    <w:rsid w:val="0095374B"/>
    <w:rsid w:val="009537E8"/>
    <w:rsid w:val="00961DAB"/>
    <w:rsid w:val="0096304B"/>
    <w:rsid w:val="00967CAF"/>
    <w:rsid w:val="00971536"/>
    <w:rsid w:val="00986F9F"/>
    <w:rsid w:val="00991895"/>
    <w:rsid w:val="00995503"/>
    <w:rsid w:val="0099641C"/>
    <w:rsid w:val="009A5772"/>
    <w:rsid w:val="009A6C93"/>
    <w:rsid w:val="009B291D"/>
    <w:rsid w:val="009B770D"/>
    <w:rsid w:val="009D17B8"/>
    <w:rsid w:val="009D52CA"/>
    <w:rsid w:val="009F0DB3"/>
    <w:rsid w:val="009F2606"/>
    <w:rsid w:val="009F45AF"/>
    <w:rsid w:val="009F7214"/>
    <w:rsid w:val="009F7E42"/>
    <w:rsid w:val="00A13EB8"/>
    <w:rsid w:val="00A17BBF"/>
    <w:rsid w:val="00A2402F"/>
    <w:rsid w:val="00A25585"/>
    <w:rsid w:val="00A342EE"/>
    <w:rsid w:val="00A34A27"/>
    <w:rsid w:val="00A50B36"/>
    <w:rsid w:val="00A60D15"/>
    <w:rsid w:val="00A718F5"/>
    <w:rsid w:val="00A729D0"/>
    <w:rsid w:val="00A75D08"/>
    <w:rsid w:val="00A820D1"/>
    <w:rsid w:val="00A93208"/>
    <w:rsid w:val="00AA5746"/>
    <w:rsid w:val="00AB1728"/>
    <w:rsid w:val="00AB33EA"/>
    <w:rsid w:val="00B0339A"/>
    <w:rsid w:val="00B444FC"/>
    <w:rsid w:val="00B47C5E"/>
    <w:rsid w:val="00B5207B"/>
    <w:rsid w:val="00B56031"/>
    <w:rsid w:val="00B6281B"/>
    <w:rsid w:val="00B66A08"/>
    <w:rsid w:val="00B85C76"/>
    <w:rsid w:val="00B909FA"/>
    <w:rsid w:val="00BA5F42"/>
    <w:rsid w:val="00BB0F5F"/>
    <w:rsid w:val="00BB17C7"/>
    <w:rsid w:val="00BC03E1"/>
    <w:rsid w:val="00BC137D"/>
    <w:rsid w:val="00BD3220"/>
    <w:rsid w:val="00BD5A9D"/>
    <w:rsid w:val="00BF5304"/>
    <w:rsid w:val="00BF5A0B"/>
    <w:rsid w:val="00C16C13"/>
    <w:rsid w:val="00C53CE1"/>
    <w:rsid w:val="00C53E3F"/>
    <w:rsid w:val="00C6417F"/>
    <w:rsid w:val="00C667B4"/>
    <w:rsid w:val="00C6787A"/>
    <w:rsid w:val="00C72868"/>
    <w:rsid w:val="00CB08FD"/>
    <w:rsid w:val="00CC36D4"/>
    <w:rsid w:val="00CC65D7"/>
    <w:rsid w:val="00CE20A1"/>
    <w:rsid w:val="00CE7407"/>
    <w:rsid w:val="00CF0D4E"/>
    <w:rsid w:val="00D14784"/>
    <w:rsid w:val="00D26456"/>
    <w:rsid w:val="00D34B65"/>
    <w:rsid w:val="00D40826"/>
    <w:rsid w:val="00D42F75"/>
    <w:rsid w:val="00D44F89"/>
    <w:rsid w:val="00D57AD7"/>
    <w:rsid w:val="00D60E14"/>
    <w:rsid w:val="00D62D6F"/>
    <w:rsid w:val="00D723BE"/>
    <w:rsid w:val="00D77816"/>
    <w:rsid w:val="00D8716E"/>
    <w:rsid w:val="00D91663"/>
    <w:rsid w:val="00DA334A"/>
    <w:rsid w:val="00DA5B41"/>
    <w:rsid w:val="00DB36E2"/>
    <w:rsid w:val="00DB75A1"/>
    <w:rsid w:val="00DD2CA0"/>
    <w:rsid w:val="00DD73E4"/>
    <w:rsid w:val="00DE166F"/>
    <w:rsid w:val="00DE6EF4"/>
    <w:rsid w:val="00DF0944"/>
    <w:rsid w:val="00DF469D"/>
    <w:rsid w:val="00E05671"/>
    <w:rsid w:val="00E05D44"/>
    <w:rsid w:val="00E067B0"/>
    <w:rsid w:val="00E0698F"/>
    <w:rsid w:val="00E15D94"/>
    <w:rsid w:val="00E17BBE"/>
    <w:rsid w:val="00E206AD"/>
    <w:rsid w:val="00E24B85"/>
    <w:rsid w:val="00E25DBD"/>
    <w:rsid w:val="00E27372"/>
    <w:rsid w:val="00E3275F"/>
    <w:rsid w:val="00E369DD"/>
    <w:rsid w:val="00E522E2"/>
    <w:rsid w:val="00E530CF"/>
    <w:rsid w:val="00E7134A"/>
    <w:rsid w:val="00E7136D"/>
    <w:rsid w:val="00E7246E"/>
    <w:rsid w:val="00E72EF9"/>
    <w:rsid w:val="00E73E4F"/>
    <w:rsid w:val="00E822D3"/>
    <w:rsid w:val="00E83CB8"/>
    <w:rsid w:val="00E866C4"/>
    <w:rsid w:val="00E97742"/>
    <w:rsid w:val="00EA6209"/>
    <w:rsid w:val="00EB686A"/>
    <w:rsid w:val="00EB7C88"/>
    <w:rsid w:val="00ED0998"/>
    <w:rsid w:val="00ED2E69"/>
    <w:rsid w:val="00ED4594"/>
    <w:rsid w:val="00ED6AB0"/>
    <w:rsid w:val="00EE5370"/>
    <w:rsid w:val="00EE79A1"/>
    <w:rsid w:val="00F071D6"/>
    <w:rsid w:val="00F26396"/>
    <w:rsid w:val="00F27047"/>
    <w:rsid w:val="00F5300A"/>
    <w:rsid w:val="00F7203D"/>
    <w:rsid w:val="00F72655"/>
    <w:rsid w:val="00F80F4B"/>
    <w:rsid w:val="00F8335E"/>
    <w:rsid w:val="00FA0459"/>
    <w:rsid w:val="00FA2045"/>
    <w:rsid w:val="00FA23F9"/>
    <w:rsid w:val="00FA68A6"/>
    <w:rsid w:val="00FC5609"/>
    <w:rsid w:val="00FF76AD"/>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24D6A"/>
  <w15:chartTrackingRefBased/>
  <w15:docId w15:val="{8D7FF931-4DDA-4581-9DB8-D0CB7BC0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EB"/>
    <w:rPr>
      <w:rFonts w:ascii="Helvetica" w:hAnsi="Helvetica"/>
      <w:sz w:val="24"/>
      <w:szCs w:val="24"/>
    </w:rPr>
  </w:style>
  <w:style w:type="paragraph" w:styleId="Heading1">
    <w:name w:val="heading 1"/>
    <w:basedOn w:val="Normal"/>
    <w:next w:val="Normal"/>
    <w:qFormat/>
    <w:rsid w:val="00DF469D"/>
    <w:pPr>
      <w:numPr>
        <w:numId w:val="10"/>
      </w:numPr>
      <w:spacing w:before="240"/>
      <w:outlineLvl w:val="0"/>
    </w:pPr>
    <w:rPr>
      <w:rFonts w:ascii="Arial" w:hAnsi="Arial" w:cs="Helvetica"/>
      <w:b/>
      <w:bCs/>
      <w:caps/>
    </w:rPr>
  </w:style>
  <w:style w:type="paragraph" w:styleId="Heading2">
    <w:name w:val="heading 2"/>
    <w:basedOn w:val="Normal"/>
    <w:next w:val="Normal"/>
    <w:qFormat/>
    <w:rsid w:val="00DF469D"/>
    <w:pPr>
      <w:numPr>
        <w:ilvl w:val="1"/>
        <w:numId w:val="10"/>
      </w:numPr>
      <w:spacing w:before="120" w:after="120"/>
      <w:outlineLvl w:val="1"/>
    </w:pPr>
    <w:rPr>
      <w:rFonts w:cs="Helvetica"/>
      <w:b/>
      <w:bCs/>
    </w:rPr>
  </w:style>
  <w:style w:type="paragraph" w:styleId="Heading3">
    <w:name w:val="heading 3"/>
    <w:basedOn w:val="Normal"/>
    <w:next w:val="Normal"/>
    <w:link w:val="Heading3Char"/>
    <w:qFormat/>
    <w:rsid w:val="00A93208"/>
    <w:pPr>
      <w:keepNext/>
      <w:numPr>
        <w:ilvl w:val="2"/>
        <w:numId w:val="10"/>
      </w:numPr>
      <w:spacing w:before="240" w:after="60"/>
      <w:outlineLvl w:val="2"/>
    </w:pPr>
    <w:rPr>
      <w:rFonts w:cs="Arial"/>
      <w:b/>
      <w:bCs/>
    </w:rPr>
  </w:style>
  <w:style w:type="paragraph" w:styleId="Heading4">
    <w:name w:val="heading 4"/>
    <w:basedOn w:val="Normal"/>
    <w:next w:val="Normal"/>
    <w:qFormat/>
    <w:rsid w:val="00DF469D"/>
    <w:pPr>
      <w:numPr>
        <w:ilvl w:val="3"/>
        <w:numId w:val="10"/>
      </w:numPr>
      <w:outlineLvl w:val="3"/>
    </w:pPr>
    <w:rPr>
      <w:rFonts w:ascii="New York" w:hAnsi="New York" w:cs="New York"/>
      <w:u w:val="single"/>
    </w:rPr>
  </w:style>
  <w:style w:type="paragraph" w:styleId="Heading5">
    <w:name w:val="heading 5"/>
    <w:basedOn w:val="Body"/>
    <w:next w:val="TextChar"/>
    <w:qFormat/>
    <w:rsid w:val="00DF469D"/>
    <w:pPr>
      <w:keepNext/>
      <w:numPr>
        <w:ilvl w:val="4"/>
        <w:numId w:val="10"/>
      </w:numPr>
      <w:spacing w:before="120" w:after="60"/>
      <w:outlineLvl w:val="4"/>
    </w:pPr>
    <w:rPr>
      <w:rFonts w:cs="Times New Roman"/>
      <w:b w:val="0"/>
      <w:bCs w:val="0"/>
      <w:i/>
    </w:rPr>
  </w:style>
  <w:style w:type="paragraph" w:styleId="Heading6">
    <w:name w:val="heading 6"/>
    <w:basedOn w:val="Normal"/>
    <w:next w:val="Normal"/>
    <w:qFormat/>
    <w:rsid w:val="00DF469D"/>
    <w:pPr>
      <w:keepNext/>
      <w:numPr>
        <w:ilvl w:val="5"/>
        <w:numId w:val="10"/>
      </w:numPr>
      <w:spacing w:before="120" w:after="120"/>
      <w:outlineLvl w:val="5"/>
    </w:pPr>
    <w:rPr>
      <w:rFonts w:ascii="Times" w:hAnsi="Times" w:cs="Times"/>
      <w:u w:val="single"/>
    </w:rPr>
  </w:style>
  <w:style w:type="paragraph" w:styleId="Heading7">
    <w:name w:val="heading 7"/>
    <w:basedOn w:val="Normal"/>
    <w:next w:val="Normal"/>
    <w:qFormat/>
    <w:rsid w:val="00DF469D"/>
    <w:pPr>
      <w:keepNext/>
      <w:numPr>
        <w:ilvl w:val="6"/>
        <w:numId w:val="10"/>
      </w:numPr>
      <w:outlineLvl w:val="6"/>
    </w:pPr>
    <w:rPr>
      <w:rFonts w:ascii="Palatino" w:hAnsi="Palatino" w:cs="Palatino"/>
      <w:b/>
      <w:bCs/>
    </w:rPr>
  </w:style>
  <w:style w:type="paragraph" w:styleId="Heading8">
    <w:name w:val="heading 8"/>
    <w:basedOn w:val="Body"/>
    <w:next w:val="TextChar"/>
    <w:qFormat/>
    <w:rsid w:val="00DF469D"/>
    <w:pPr>
      <w:numPr>
        <w:ilvl w:val="7"/>
        <w:numId w:val="10"/>
      </w:numPr>
      <w:spacing w:before="120" w:after="60"/>
      <w:outlineLvl w:val="7"/>
    </w:pPr>
    <w:rPr>
      <w:rFonts w:cs="Times New Roman"/>
      <w:bCs w:val="0"/>
    </w:rPr>
  </w:style>
  <w:style w:type="paragraph" w:styleId="Heading9">
    <w:name w:val="heading 9"/>
    <w:basedOn w:val="Body"/>
    <w:next w:val="TextChar"/>
    <w:qFormat/>
    <w:rsid w:val="00DF469D"/>
    <w:pPr>
      <w:numPr>
        <w:ilvl w:val="8"/>
        <w:numId w:val="10"/>
      </w:numPr>
      <w:spacing w:before="120" w:after="60"/>
      <w:outlineLvl w:val="8"/>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93208"/>
    <w:rPr>
      <w:rFonts w:ascii="Helvetica" w:hAnsi="Helvetica" w:cs="Arial"/>
      <w:b/>
      <w:bCs/>
      <w:sz w:val="24"/>
      <w:szCs w:val="24"/>
      <w:lang w:val="en-US" w:eastAsia="en-US" w:bidi="ar-SA"/>
    </w:rPr>
  </w:style>
  <w:style w:type="character" w:customStyle="1" w:styleId="BodyChar">
    <w:name w:val="Body Char"/>
    <w:link w:val="Body"/>
    <w:rsid w:val="003024E5"/>
    <w:rPr>
      <w:rFonts w:ascii="Arial" w:hAnsi="Arial" w:cs="Arial"/>
      <w:b/>
      <w:bCs/>
      <w:sz w:val="24"/>
      <w:szCs w:val="24"/>
      <w:lang w:val="en-GB" w:eastAsia="en-US" w:bidi="ar-SA"/>
    </w:rPr>
  </w:style>
  <w:style w:type="paragraph" w:customStyle="1" w:styleId="Body">
    <w:name w:val="Body"/>
    <w:link w:val="BodyChar"/>
    <w:rsid w:val="003024E5"/>
    <w:pPr>
      <w:jc w:val="both"/>
    </w:pPr>
    <w:rPr>
      <w:rFonts w:ascii="Arial" w:hAnsi="Arial" w:cs="Arial"/>
      <w:b/>
      <w:bCs/>
      <w:sz w:val="24"/>
      <w:szCs w:val="24"/>
      <w:lang w:val="en-GB"/>
    </w:rPr>
  </w:style>
  <w:style w:type="paragraph" w:customStyle="1" w:styleId="TextChar">
    <w:name w:val="Text Char"/>
    <w:basedOn w:val="Normal"/>
    <w:link w:val="TextCharChar"/>
    <w:autoRedefine/>
    <w:rsid w:val="003024E5"/>
    <w:pPr>
      <w:jc w:val="both"/>
    </w:pPr>
    <w:rPr>
      <w:color w:val="000000"/>
      <w:lang w:val="en-GB"/>
    </w:rPr>
  </w:style>
  <w:style w:type="character" w:customStyle="1" w:styleId="TextCharChar">
    <w:name w:val="Text Char Char"/>
    <w:link w:val="TextChar"/>
    <w:rsid w:val="003024E5"/>
    <w:rPr>
      <w:color w:val="000000"/>
      <w:sz w:val="24"/>
      <w:szCs w:val="24"/>
      <w:lang w:val="en-GB" w:eastAsia="en-US" w:bidi="ar-SA"/>
    </w:rPr>
  </w:style>
  <w:style w:type="paragraph" w:styleId="Footer">
    <w:name w:val="footer"/>
    <w:aliases w:val="Page Footer"/>
    <w:basedOn w:val="Normal"/>
    <w:link w:val="FooterChar"/>
    <w:uiPriority w:val="99"/>
    <w:rsid w:val="000020A2"/>
    <w:pPr>
      <w:tabs>
        <w:tab w:val="center" w:pos="4320"/>
        <w:tab w:val="right" w:pos="8640"/>
      </w:tabs>
    </w:pPr>
    <w:rPr>
      <w:rFonts w:ascii="New York" w:hAnsi="New York" w:cs="New York"/>
    </w:rPr>
  </w:style>
  <w:style w:type="paragraph" w:styleId="Header">
    <w:name w:val="header"/>
    <w:basedOn w:val="Normal"/>
    <w:link w:val="HeaderChar"/>
    <w:uiPriority w:val="99"/>
    <w:rsid w:val="000020A2"/>
    <w:pPr>
      <w:tabs>
        <w:tab w:val="center" w:pos="4320"/>
        <w:tab w:val="right" w:pos="8640"/>
      </w:tabs>
    </w:pPr>
    <w:rPr>
      <w:rFonts w:ascii="New York" w:hAnsi="New York" w:cs="New York"/>
    </w:rPr>
  </w:style>
  <w:style w:type="paragraph" w:customStyle="1" w:styleId="Table">
    <w:name w:val="Table"/>
    <w:basedOn w:val="Normal"/>
    <w:next w:val="Normal"/>
    <w:link w:val="TableChar"/>
    <w:rsid w:val="000020A2"/>
    <w:pPr>
      <w:spacing w:before="240" w:after="240"/>
      <w:jc w:val="both"/>
    </w:pPr>
    <w:rPr>
      <w:rFonts w:ascii="New York" w:hAnsi="New York" w:cs="New York"/>
    </w:rPr>
  </w:style>
  <w:style w:type="paragraph" w:customStyle="1" w:styleId="OmniPage264">
    <w:name w:val="OmniPage #264"/>
    <w:rsid w:val="000020A2"/>
    <w:pPr>
      <w:tabs>
        <w:tab w:val="left" w:pos="294"/>
        <w:tab w:val="right" w:pos="10796"/>
      </w:tabs>
      <w:spacing w:line="237" w:lineRule="exact"/>
      <w:ind w:left="259"/>
    </w:pPr>
    <w:rPr>
      <w:rFonts w:ascii="Times" w:hAnsi="Times" w:cs="Times"/>
      <w:sz w:val="18"/>
      <w:szCs w:val="18"/>
    </w:rPr>
  </w:style>
  <w:style w:type="paragraph" w:styleId="BodyTextIndent3">
    <w:name w:val="Body Text Indent 3"/>
    <w:basedOn w:val="Normal"/>
    <w:rsid w:val="000020A2"/>
    <w:pPr>
      <w:spacing w:before="120" w:after="120"/>
      <w:ind w:firstLine="720"/>
    </w:pPr>
    <w:rPr>
      <w:rFonts w:ascii="Times" w:hAnsi="Times" w:cs="Times"/>
    </w:rPr>
  </w:style>
  <w:style w:type="paragraph" w:styleId="BodyText">
    <w:name w:val="Body Text"/>
    <w:basedOn w:val="Normal"/>
    <w:rsid w:val="000020A2"/>
    <w:pPr>
      <w:ind w:right="-720"/>
    </w:pPr>
  </w:style>
  <w:style w:type="paragraph" w:customStyle="1" w:styleId="Fill-InText">
    <w:name w:val="Fill-In Text"/>
    <w:basedOn w:val="Normal"/>
    <w:rsid w:val="000020A2"/>
    <w:pPr>
      <w:spacing w:before="60"/>
    </w:pPr>
    <w:rPr>
      <w:noProof/>
    </w:rPr>
  </w:style>
  <w:style w:type="paragraph" w:styleId="List">
    <w:name w:val="List"/>
    <w:basedOn w:val="Normal"/>
    <w:rsid w:val="000020A2"/>
    <w:pPr>
      <w:ind w:left="360" w:hanging="360"/>
    </w:pPr>
    <w:rPr>
      <w:rFonts w:ascii="Times" w:hAnsi="Times" w:cs="Times"/>
    </w:rPr>
  </w:style>
  <w:style w:type="paragraph" w:styleId="BlockText">
    <w:name w:val="Block Text"/>
    <w:aliases w:val="Block Text Char"/>
    <w:basedOn w:val="Normal"/>
    <w:link w:val="BlockTextChar1"/>
    <w:rsid w:val="000020A2"/>
    <w:pPr>
      <w:ind w:left="720" w:right="-720" w:hanging="720"/>
    </w:pPr>
  </w:style>
  <w:style w:type="character" w:customStyle="1" w:styleId="BlockTextChar1">
    <w:name w:val="Block Text Char1"/>
    <w:aliases w:val="Block Text Char Char"/>
    <w:link w:val="BlockText"/>
    <w:rsid w:val="00D60E14"/>
    <w:rPr>
      <w:sz w:val="24"/>
      <w:szCs w:val="24"/>
      <w:lang w:val="en-US" w:eastAsia="en-US" w:bidi="ar-SA"/>
    </w:rPr>
  </w:style>
  <w:style w:type="paragraph" w:styleId="BodyTextIndent">
    <w:name w:val="Body Text Indent"/>
    <w:basedOn w:val="Normal"/>
    <w:rsid w:val="000020A2"/>
    <w:pPr>
      <w:ind w:left="720" w:hanging="720"/>
    </w:pPr>
  </w:style>
  <w:style w:type="paragraph" w:customStyle="1" w:styleId="ConcProp">
    <w:name w:val="Conc. Prop."/>
    <w:basedOn w:val="Normal"/>
    <w:rsid w:val="000020A2"/>
    <w:pPr>
      <w:jc w:val="both"/>
    </w:pPr>
    <w:rPr>
      <w:rFonts w:ascii="Palatino" w:hAnsi="Palatino" w:cs="Palatino"/>
    </w:rPr>
  </w:style>
  <w:style w:type="character" w:customStyle="1" w:styleId="TextChar1Char">
    <w:name w:val="Text Char1 Char"/>
    <w:link w:val="TextChar1"/>
    <w:rsid w:val="003024E5"/>
    <w:rPr>
      <w:color w:val="000000"/>
      <w:sz w:val="24"/>
      <w:szCs w:val="24"/>
      <w:lang w:val="en-US" w:eastAsia="en-US" w:bidi="ar-SA"/>
    </w:rPr>
  </w:style>
  <w:style w:type="paragraph" w:customStyle="1" w:styleId="TextChar1">
    <w:name w:val="Text Char1"/>
    <w:basedOn w:val="Normal"/>
    <w:link w:val="TextChar1Char"/>
    <w:rsid w:val="003024E5"/>
    <w:pPr>
      <w:spacing w:line="360" w:lineRule="exact"/>
      <w:jc w:val="both"/>
    </w:pPr>
    <w:rPr>
      <w:color w:val="000000"/>
    </w:rPr>
  </w:style>
  <w:style w:type="paragraph" w:styleId="ListBullet">
    <w:name w:val="List Bullet"/>
    <w:basedOn w:val="Normal"/>
    <w:autoRedefine/>
    <w:rsid w:val="003024E5"/>
    <w:rPr>
      <w:b/>
      <w:bCs/>
      <w:sz w:val="22"/>
      <w:szCs w:val="22"/>
    </w:rPr>
  </w:style>
  <w:style w:type="paragraph" w:customStyle="1" w:styleId="Text">
    <w:name w:val="Text"/>
    <w:aliases w:val="Graphic"/>
    <w:basedOn w:val="Normal"/>
    <w:rsid w:val="003024E5"/>
    <w:pPr>
      <w:spacing w:line="360" w:lineRule="exact"/>
      <w:jc w:val="both"/>
    </w:pPr>
    <w:rPr>
      <w:color w:val="000000"/>
    </w:rPr>
  </w:style>
  <w:style w:type="paragraph" w:styleId="TableofFigures">
    <w:name w:val="table of figures"/>
    <w:basedOn w:val="Body"/>
    <w:next w:val="Body"/>
    <w:semiHidden/>
    <w:rsid w:val="003024E5"/>
    <w:pPr>
      <w:tabs>
        <w:tab w:val="left" w:pos="936"/>
        <w:tab w:val="right" w:leader="dot" w:pos="9072"/>
      </w:tabs>
      <w:ind w:left="936" w:right="510" w:hanging="936"/>
    </w:pPr>
    <w:rPr>
      <w:b w:val="0"/>
      <w:bCs w:val="0"/>
    </w:rPr>
  </w:style>
  <w:style w:type="paragraph" w:customStyle="1" w:styleId="StyleTableHeadingRight-025Linespacingsingle">
    <w:name w:val="Style Table Heading + Right:  -0.25&quot; Line spacing:  single"/>
    <w:basedOn w:val="Normal"/>
    <w:rsid w:val="003024E5"/>
    <w:pPr>
      <w:tabs>
        <w:tab w:val="left" w:pos="540"/>
        <w:tab w:val="left" w:pos="1440"/>
      </w:tabs>
      <w:ind w:right="-360"/>
    </w:pPr>
    <w:rPr>
      <w:rFonts w:ascii="Times" w:hAnsi="Times" w:cs="Times"/>
      <w:b/>
      <w:bCs/>
    </w:rPr>
  </w:style>
  <w:style w:type="character" w:styleId="Hyperlink">
    <w:name w:val="Hyperlink"/>
    <w:uiPriority w:val="99"/>
    <w:rsid w:val="00FC5609"/>
    <w:rPr>
      <w:color w:val="0033CC"/>
      <w:u w:val="single"/>
    </w:rPr>
  </w:style>
  <w:style w:type="paragraph" w:styleId="NormalWeb">
    <w:name w:val="Normal (Web)"/>
    <w:basedOn w:val="Normal"/>
    <w:rsid w:val="00DE166F"/>
    <w:pPr>
      <w:spacing w:before="100" w:beforeAutospacing="1" w:after="100" w:afterAutospacing="1"/>
    </w:pPr>
    <w:rPr>
      <w:color w:val="000000"/>
    </w:rPr>
  </w:style>
  <w:style w:type="paragraph" w:customStyle="1" w:styleId="MFStyleChar">
    <w:name w:val="MF Style Char"/>
    <w:basedOn w:val="Normal"/>
    <w:semiHidden/>
    <w:rsid w:val="00D60E14"/>
    <w:pPr>
      <w:spacing w:line="360" w:lineRule="atLeast"/>
      <w:jc w:val="both"/>
    </w:pPr>
    <w:rPr>
      <w:rFonts w:ascii="Times" w:eastAsia="Times" w:hAnsi="Times"/>
      <w:szCs w:val="20"/>
    </w:rPr>
  </w:style>
  <w:style w:type="paragraph" w:styleId="Title">
    <w:name w:val="Title"/>
    <w:aliases w:val="Title Char"/>
    <w:basedOn w:val="Normal"/>
    <w:link w:val="TitleChar1"/>
    <w:qFormat/>
    <w:rsid w:val="00D60E14"/>
    <w:pPr>
      <w:jc w:val="center"/>
      <w:outlineLvl w:val="0"/>
    </w:pPr>
    <w:rPr>
      <w:rFonts w:cs="Arial"/>
      <w:b/>
      <w:bCs/>
      <w:kern w:val="28"/>
      <w:szCs w:val="32"/>
    </w:rPr>
  </w:style>
  <w:style w:type="character" w:customStyle="1" w:styleId="TitleChar1">
    <w:name w:val="Title Char1"/>
    <w:aliases w:val="Title Char Char"/>
    <w:link w:val="Title"/>
    <w:rsid w:val="001043F1"/>
    <w:rPr>
      <w:rFonts w:cs="Arial"/>
      <w:b/>
      <w:bCs/>
      <w:kern w:val="28"/>
      <w:sz w:val="24"/>
      <w:szCs w:val="32"/>
      <w:lang w:val="en-US" w:eastAsia="en-US" w:bidi="ar-SA"/>
    </w:rPr>
  </w:style>
  <w:style w:type="paragraph" w:customStyle="1" w:styleId="InsideAddress">
    <w:name w:val="Inside Address"/>
    <w:basedOn w:val="Normal"/>
    <w:semiHidden/>
    <w:rsid w:val="00D60E14"/>
    <w:rPr>
      <w:rFonts w:ascii="Arial" w:hAnsi="Arial"/>
      <w:sz w:val="20"/>
      <w:szCs w:val="20"/>
    </w:rPr>
  </w:style>
  <w:style w:type="paragraph" w:customStyle="1" w:styleId="MFStyleChar1CharCharCharChar">
    <w:name w:val="MF Style Char1 Char Char Char Char"/>
    <w:basedOn w:val="Normal"/>
    <w:link w:val="MFStyleChar1CharCharCharCharChar1"/>
    <w:rsid w:val="00D60E14"/>
    <w:pPr>
      <w:spacing w:line="360" w:lineRule="auto"/>
    </w:pPr>
    <w:rPr>
      <w:rFonts w:ascii="Times" w:eastAsia="Times" w:hAnsi="Times"/>
    </w:rPr>
  </w:style>
  <w:style w:type="character" w:customStyle="1" w:styleId="MFStyleChar1CharCharCharCharChar1">
    <w:name w:val="MF Style Char1 Char Char Char Char Char1"/>
    <w:link w:val="MFStyleChar1CharCharCharChar"/>
    <w:rsid w:val="00D60E14"/>
    <w:rPr>
      <w:rFonts w:ascii="Times" w:eastAsia="Times" w:hAnsi="Times"/>
      <w:sz w:val="24"/>
      <w:szCs w:val="24"/>
      <w:lang w:val="en-US" w:eastAsia="en-US" w:bidi="ar-SA"/>
    </w:rPr>
  </w:style>
  <w:style w:type="paragraph" w:customStyle="1" w:styleId="TextBold">
    <w:name w:val="Text Bold"/>
    <w:basedOn w:val="Heading2"/>
    <w:link w:val="TextBoldChar"/>
    <w:autoRedefine/>
    <w:rsid w:val="001043F1"/>
    <w:pPr>
      <w:keepNext/>
      <w:tabs>
        <w:tab w:val="left" w:pos="720"/>
      </w:tabs>
      <w:spacing w:before="240" w:line="360" w:lineRule="exact"/>
      <w:ind w:left="763" w:hanging="763"/>
      <w:jc w:val="both"/>
    </w:pPr>
    <w:rPr>
      <w:rFonts w:ascii="Times" w:eastAsia="Times" w:hAnsi="Times" w:cs="Times New Roman"/>
      <w:b w:val="0"/>
      <w:caps/>
      <w:color w:val="000000"/>
    </w:rPr>
  </w:style>
  <w:style w:type="character" w:customStyle="1" w:styleId="TextBoldChar">
    <w:name w:val="Text Bold Char"/>
    <w:link w:val="TextBold"/>
    <w:rsid w:val="001043F1"/>
    <w:rPr>
      <w:rFonts w:ascii="Times" w:eastAsia="Times" w:hAnsi="Times"/>
      <w:bCs/>
      <w:caps/>
      <w:color w:val="000000"/>
      <w:sz w:val="24"/>
      <w:szCs w:val="24"/>
      <w:lang w:val="en-US" w:eastAsia="en-US" w:bidi="ar-SA"/>
    </w:rPr>
  </w:style>
  <w:style w:type="paragraph" w:styleId="BalloonText">
    <w:name w:val="Balloon Text"/>
    <w:basedOn w:val="Normal"/>
    <w:semiHidden/>
    <w:rsid w:val="001043F1"/>
    <w:rPr>
      <w:rFonts w:ascii="Tahoma" w:hAnsi="Tahoma" w:cs="Tahoma"/>
      <w:sz w:val="16"/>
      <w:szCs w:val="16"/>
    </w:rPr>
  </w:style>
  <w:style w:type="paragraph" w:customStyle="1" w:styleId="TableHeading">
    <w:name w:val="Table Heading"/>
    <w:rsid w:val="001043F1"/>
    <w:pPr>
      <w:tabs>
        <w:tab w:val="left" w:pos="540"/>
        <w:tab w:val="left" w:pos="1440"/>
      </w:tabs>
      <w:spacing w:line="480" w:lineRule="atLeast"/>
      <w:jc w:val="center"/>
    </w:pPr>
    <w:rPr>
      <w:rFonts w:ascii="Times" w:hAnsi="Times"/>
      <w:b/>
      <w:sz w:val="24"/>
    </w:rPr>
  </w:style>
  <w:style w:type="paragraph" w:customStyle="1" w:styleId="Normaltext">
    <w:name w:val="Normal text"/>
    <w:basedOn w:val="Heading7"/>
    <w:rsid w:val="001043F1"/>
    <w:pPr>
      <w:spacing w:line="360" w:lineRule="atLeast"/>
      <w:ind w:left="0" w:firstLine="0"/>
      <w:jc w:val="both"/>
    </w:pPr>
    <w:rPr>
      <w:rFonts w:ascii="Times New Roman" w:hAnsi="Times New Roman" w:cs="Times New Roman"/>
      <w:b w:val="0"/>
      <w:bCs w:val="0"/>
      <w:szCs w:val="20"/>
    </w:rPr>
  </w:style>
  <w:style w:type="paragraph" w:customStyle="1" w:styleId="StyleStyleTableHeadingRight-025Linespacingsingle">
    <w:name w:val="Style Style Table Heading + Right:  -0.25&quot; Line spacing:  single + ..."/>
    <w:basedOn w:val="StyleTableHeadingRight-025Linespacingsingle"/>
    <w:rsid w:val="001043F1"/>
    <w:pPr>
      <w:ind w:left="1404" w:hanging="1404"/>
    </w:pPr>
    <w:rPr>
      <w:rFonts w:cs="Times New Roman"/>
      <w:bCs w:val="0"/>
      <w:szCs w:val="20"/>
    </w:rPr>
  </w:style>
  <w:style w:type="paragraph" w:customStyle="1" w:styleId="StyleStyleTableHeadingRight-025Linespacingsingle1">
    <w:name w:val="Style Style Table Heading + Right:  -0.25&quot; Line spacing:  single + ...1"/>
    <w:basedOn w:val="StyleTableHeadingRight-025Linespacingsingle"/>
    <w:rsid w:val="001043F1"/>
    <w:rPr>
      <w:rFonts w:cs="Times New Roman"/>
      <w:bCs w:val="0"/>
      <w:szCs w:val="20"/>
    </w:rPr>
  </w:style>
  <w:style w:type="character" w:styleId="PageNumber">
    <w:name w:val="page number"/>
    <w:basedOn w:val="DefaultParagraphFont"/>
    <w:rsid w:val="001043F1"/>
  </w:style>
  <w:style w:type="paragraph" w:styleId="TOC2">
    <w:name w:val="toc 2"/>
    <w:basedOn w:val="Body"/>
    <w:next w:val="Body"/>
    <w:uiPriority w:val="39"/>
    <w:rsid w:val="001043F1"/>
    <w:pPr>
      <w:ind w:left="240"/>
      <w:jc w:val="left"/>
    </w:pPr>
    <w:rPr>
      <w:rFonts w:ascii="Times New Roman" w:hAnsi="Times New Roman" w:cs="Times New Roman"/>
      <w:b w:val="0"/>
      <w:bCs w:val="0"/>
      <w:smallCaps/>
      <w:sz w:val="20"/>
      <w:szCs w:val="20"/>
      <w:lang w:val="en-US"/>
    </w:rPr>
  </w:style>
  <w:style w:type="paragraph" w:customStyle="1" w:styleId="AppendicesTOC">
    <w:name w:val="Appendices TOC"/>
    <w:basedOn w:val="TOC2"/>
    <w:next w:val="TextChar"/>
    <w:rsid w:val="001043F1"/>
    <w:pPr>
      <w:tabs>
        <w:tab w:val="left" w:pos="2693"/>
        <w:tab w:val="right" w:leader="dot" w:pos="9072"/>
      </w:tabs>
      <w:ind w:left="2694" w:right="567" w:hanging="1758"/>
    </w:pPr>
  </w:style>
  <w:style w:type="paragraph" w:customStyle="1" w:styleId="Appendix">
    <w:name w:val="Appendix"/>
    <w:basedOn w:val="Body"/>
    <w:next w:val="TextChar"/>
    <w:rsid w:val="001043F1"/>
    <w:pPr>
      <w:jc w:val="center"/>
    </w:pPr>
    <w:rPr>
      <w:rFonts w:cs="Times New Roman"/>
      <w:b w:val="0"/>
      <w:bCs w:val="0"/>
    </w:rPr>
  </w:style>
  <w:style w:type="paragraph" w:customStyle="1" w:styleId="LandscapeHeader">
    <w:name w:val="Landscape Header"/>
    <w:basedOn w:val="Header"/>
    <w:rsid w:val="001043F1"/>
    <w:pPr>
      <w:pBdr>
        <w:bottom w:val="single" w:sz="6" w:space="1" w:color="auto"/>
      </w:pBdr>
      <w:tabs>
        <w:tab w:val="clear" w:pos="4320"/>
        <w:tab w:val="clear" w:pos="8640"/>
        <w:tab w:val="right" w:pos="13041"/>
      </w:tabs>
      <w:jc w:val="both"/>
    </w:pPr>
    <w:rPr>
      <w:rFonts w:ascii="Arial" w:hAnsi="Arial" w:cs="Times New Roman"/>
      <w:sz w:val="20"/>
      <w:szCs w:val="20"/>
      <w:lang w:val="en-GB"/>
    </w:rPr>
  </w:style>
  <w:style w:type="paragraph" w:customStyle="1" w:styleId="LandscapeFooter">
    <w:name w:val="Landscape Footer"/>
    <w:basedOn w:val="Footer"/>
    <w:rsid w:val="001043F1"/>
    <w:pPr>
      <w:pBdr>
        <w:top w:val="single" w:sz="4" w:space="1" w:color="auto"/>
      </w:pBdr>
      <w:tabs>
        <w:tab w:val="clear" w:pos="4320"/>
        <w:tab w:val="clear" w:pos="8640"/>
        <w:tab w:val="right" w:pos="13041"/>
      </w:tabs>
      <w:jc w:val="both"/>
    </w:pPr>
    <w:rPr>
      <w:rFonts w:ascii="Arial" w:hAnsi="Arial" w:cs="Times New Roman"/>
      <w:b/>
      <w:sz w:val="20"/>
      <w:szCs w:val="20"/>
      <w:lang w:val="en-GB"/>
    </w:rPr>
  </w:style>
  <w:style w:type="paragraph" w:styleId="BodyText2">
    <w:name w:val="Body Text 2"/>
    <w:basedOn w:val="Normal"/>
    <w:rsid w:val="001043F1"/>
    <w:pPr>
      <w:tabs>
        <w:tab w:val="left" w:pos="851"/>
      </w:tabs>
      <w:ind w:left="851" w:right="-28"/>
      <w:jc w:val="right"/>
    </w:pPr>
    <w:rPr>
      <w:rFonts w:ascii="Arial" w:hAnsi="Arial"/>
      <w:b/>
      <w:i/>
      <w:spacing w:val="-5"/>
      <w:sz w:val="22"/>
      <w:szCs w:val="20"/>
      <w:lang w:val="en-GB"/>
    </w:rPr>
  </w:style>
  <w:style w:type="paragraph" w:customStyle="1" w:styleId="TitlePage">
    <w:name w:val="Title Page"/>
    <w:basedOn w:val="Normal"/>
    <w:rsid w:val="001043F1"/>
    <w:pPr>
      <w:tabs>
        <w:tab w:val="left" w:pos="0"/>
        <w:tab w:val="left" w:pos="709"/>
        <w:tab w:val="left" w:pos="1729"/>
        <w:tab w:val="left" w:pos="2552"/>
        <w:tab w:val="left" w:pos="3403"/>
        <w:tab w:val="left" w:pos="4254"/>
        <w:tab w:val="left" w:pos="5105"/>
        <w:tab w:val="left" w:pos="5956"/>
        <w:tab w:val="left" w:pos="6806"/>
        <w:tab w:val="left" w:pos="7657"/>
        <w:tab w:val="left" w:pos="8508"/>
      </w:tabs>
      <w:spacing w:before="60" w:after="60"/>
      <w:jc w:val="center"/>
    </w:pPr>
    <w:rPr>
      <w:rFonts w:ascii="Arial" w:hAnsi="Arial"/>
      <w:b/>
      <w:spacing w:val="-3"/>
      <w:sz w:val="20"/>
      <w:szCs w:val="20"/>
      <w:lang w:val="en-GB"/>
    </w:rPr>
  </w:style>
  <w:style w:type="paragraph" w:customStyle="1" w:styleId="Title1">
    <w:name w:val="Title 1"/>
    <w:basedOn w:val="Body"/>
    <w:autoRedefine/>
    <w:rsid w:val="001043F1"/>
    <w:pPr>
      <w:pBdr>
        <w:top w:val="single" w:sz="4" w:space="1" w:color="auto"/>
        <w:bottom w:val="single" w:sz="4" w:space="1" w:color="auto"/>
      </w:pBdr>
      <w:spacing w:before="60" w:after="60"/>
      <w:jc w:val="center"/>
    </w:pPr>
    <w:rPr>
      <w:rFonts w:cs="Times New Roman"/>
      <w:b w:val="0"/>
      <w:bCs w:val="0"/>
      <w:caps/>
      <w:color w:val="FF0000"/>
    </w:rPr>
  </w:style>
  <w:style w:type="paragraph" w:customStyle="1" w:styleId="Address">
    <w:name w:val="Address"/>
    <w:basedOn w:val="Normal"/>
    <w:rsid w:val="001043F1"/>
    <w:pPr>
      <w:jc w:val="right"/>
    </w:pPr>
    <w:rPr>
      <w:rFonts w:ascii="Arial" w:hAnsi="Arial"/>
      <w:b/>
      <w:i/>
      <w:sz w:val="22"/>
      <w:szCs w:val="20"/>
      <w:lang w:val="en-GB"/>
    </w:rPr>
  </w:style>
  <w:style w:type="paragraph" w:customStyle="1" w:styleId="singlespace">
    <w:name w:val="singlespace"/>
    <w:basedOn w:val="Normal"/>
    <w:rsid w:val="001043F1"/>
    <w:pPr>
      <w:jc w:val="center"/>
    </w:pPr>
    <w:rPr>
      <w:rFonts w:ascii="Arial" w:eastAsia="Arial Unicode MS" w:hAnsi="Arial"/>
      <w:sz w:val="20"/>
      <w:lang w:val="en-GB"/>
    </w:rPr>
  </w:style>
  <w:style w:type="character" w:styleId="FollowedHyperlink">
    <w:name w:val="FollowedHyperlink"/>
    <w:rsid w:val="001043F1"/>
    <w:rPr>
      <w:color w:val="800080"/>
      <w:u w:val="single"/>
    </w:rPr>
  </w:style>
  <w:style w:type="paragraph" w:styleId="PlainText">
    <w:name w:val="Plain Text"/>
    <w:basedOn w:val="Normal"/>
    <w:rsid w:val="001043F1"/>
    <w:rPr>
      <w:rFonts w:ascii="Courier New" w:hAnsi="Courier New" w:cs="Courier New"/>
      <w:sz w:val="20"/>
      <w:szCs w:val="20"/>
    </w:rPr>
  </w:style>
  <w:style w:type="paragraph" w:customStyle="1" w:styleId="MFStyleCharCharCharCharChar">
    <w:name w:val="MF Style Char Char Char Char Char"/>
    <w:basedOn w:val="Normal"/>
    <w:rsid w:val="001043F1"/>
    <w:pPr>
      <w:spacing w:line="360" w:lineRule="auto"/>
      <w:jc w:val="both"/>
    </w:pPr>
    <w:rPr>
      <w:rFonts w:ascii="Times" w:eastAsia="Times" w:hAnsi="Times"/>
      <w:szCs w:val="20"/>
    </w:rPr>
  </w:style>
  <w:style w:type="character" w:customStyle="1" w:styleId="BodyCharChar">
    <w:name w:val="Body Char Char"/>
    <w:rsid w:val="001043F1"/>
    <w:rPr>
      <w:rFonts w:ascii="Arial" w:hAnsi="Arial"/>
      <w:b/>
      <w:lang w:val="en-GB" w:eastAsia="en-US" w:bidi="ar-SA"/>
    </w:rPr>
  </w:style>
  <w:style w:type="paragraph" w:customStyle="1" w:styleId="BulletedList">
    <w:name w:val="Bulleted List"/>
    <w:basedOn w:val="ListBullet"/>
    <w:rsid w:val="001043F1"/>
    <w:rPr>
      <w:bCs w:val="0"/>
    </w:rPr>
  </w:style>
  <w:style w:type="paragraph" w:customStyle="1" w:styleId="MFStyleChar1CharCharCharCharChar">
    <w:name w:val="MF Style Char1 Char Char Char Char Char"/>
    <w:basedOn w:val="Normal"/>
    <w:rsid w:val="001043F1"/>
    <w:pPr>
      <w:spacing w:line="360" w:lineRule="auto"/>
    </w:pPr>
    <w:rPr>
      <w:rFonts w:ascii="Times" w:eastAsia="Times" w:hAnsi="Times"/>
    </w:rPr>
  </w:style>
  <w:style w:type="paragraph" w:customStyle="1" w:styleId="MFStyle">
    <w:name w:val="MF Style"/>
    <w:basedOn w:val="Normal"/>
    <w:autoRedefine/>
    <w:rsid w:val="001043F1"/>
    <w:pPr>
      <w:tabs>
        <w:tab w:val="left" w:pos="7920"/>
      </w:tabs>
      <w:spacing w:line="360" w:lineRule="auto"/>
      <w:jc w:val="both"/>
    </w:pPr>
    <w:rPr>
      <w:rFonts w:ascii="Times" w:eastAsia="Times" w:hAnsi="Times"/>
      <w:szCs w:val="20"/>
    </w:rPr>
  </w:style>
  <w:style w:type="character" w:customStyle="1" w:styleId="TextCharChar1">
    <w:name w:val="Text Char Char1"/>
    <w:rsid w:val="001043F1"/>
    <w:rPr>
      <w:color w:val="000000"/>
      <w:sz w:val="24"/>
      <w:szCs w:val="24"/>
      <w:lang w:val="en-US" w:eastAsia="en-US" w:bidi="ar-SA"/>
    </w:rPr>
  </w:style>
  <w:style w:type="paragraph" w:customStyle="1" w:styleId="OmniPage258">
    <w:name w:val="OmniPage #258"/>
    <w:rsid w:val="00E7134A"/>
    <w:pPr>
      <w:tabs>
        <w:tab w:val="right" w:pos="8003"/>
      </w:tabs>
      <w:spacing w:line="391" w:lineRule="exact"/>
      <w:ind w:right="798"/>
      <w:jc w:val="both"/>
    </w:pPr>
    <w:rPr>
      <w:rFonts w:ascii="Times" w:hAnsi="Times" w:cs="Times"/>
      <w:sz w:val="38"/>
      <w:szCs w:val="38"/>
    </w:rPr>
  </w:style>
  <w:style w:type="paragraph" w:customStyle="1" w:styleId="OmniPage514">
    <w:name w:val="OmniPage #514"/>
    <w:rsid w:val="00E7134A"/>
    <w:pPr>
      <w:tabs>
        <w:tab w:val="right" w:pos="8018"/>
      </w:tabs>
      <w:spacing w:line="328" w:lineRule="exact"/>
      <w:jc w:val="both"/>
    </w:pPr>
    <w:rPr>
      <w:rFonts w:ascii="Times" w:hAnsi="Times" w:cs="Times"/>
      <w:sz w:val="33"/>
      <w:szCs w:val="33"/>
    </w:rPr>
  </w:style>
  <w:style w:type="paragraph" w:customStyle="1" w:styleId="OmniPage516">
    <w:name w:val="OmniPage #516"/>
    <w:rsid w:val="00E7134A"/>
    <w:pPr>
      <w:tabs>
        <w:tab w:val="right" w:pos="8016"/>
      </w:tabs>
      <w:spacing w:line="328" w:lineRule="exact"/>
      <w:jc w:val="both"/>
    </w:pPr>
    <w:rPr>
      <w:rFonts w:ascii="Times" w:hAnsi="Times" w:cs="Times"/>
      <w:sz w:val="33"/>
      <w:szCs w:val="33"/>
    </w:rPr>
  </w:style>
  <w:style w:type="paragraph" w:customStyle="1" w:styleId="OmniPage517">
    <w:name w:val="OmniPage #517"/>
    <w:rsid w:val="00E7134A"/>
    <w:pPr>
      <w:tabs>
        <w:tab w:val="right" w:pos="8055"/>
      </w:tabs>
      <w:spacing w:line="328" w:lineRule="exact"/>
      <w:jc w:val="both"/>
    </w:pPr>
    <w:rPr>
      <w:rFonts w:ascii="Times" w:hAnsi="Times" w:cs="Times"/>
      <w:sz w:val="33"/>
      <w:szCs w:val="33"/>
    </w:rPr>
  </w:style>
  <w:style w:type="paragraph" w:customStyle="1" w:styleId="Document">
    <w:name w:val="Document"/>
    <w:basedOn w:val="Normal"/>
    <w:rsid w:val="00E7134A"/>
    <w:pPr>
      <w:jc w:val="center"/>
    </w:pPr>
    <w:rPr>
      <w:rFonts w:ascii="Times" w:hAnsi="Times" w:cs="Times"/>
    </w:rPr>
  </w:style>
  <w:style w:type="paragraph" w:customStyle="1" w:styleId="Bibliogrphy">
    <w:name w:val="Bibliogrphy"/>
    <w:basedOn w:val="Normal"/>
    <w:rsid w:val="00E7134A"/>
    <w:pPr>
      <w:ind w:left="720" w:firstLine="720"/>
    </w:pPr>
    <w:rPr>
      <w:rFonts w:ascii="Times" w:hAnsi="Times" w:cs="Times"/>
    </w:rPr>
  </w:style>
  <w:style w:type="paragraph" w:customStyle="1" w:styleId="RightPar">
    <w:name w:val="Right Par"/>
    <w:basedOn w:val="Normal"/>
    <w:rsid w:val="00E7134A"/>
    <w:pPr>
      <w:ind w:left="5760" w:firstLine="720"/>
    </w:pPr>
    <w:rPr>
      <w:rFonts w:ascii="Times" w:hAnsi="Times" w:cs="Times"/>
    </w:rPr>
  </w:style>
  <w:style w:type="paragraph" w:customStyle="1" w:styleId="DocInit">
    <w:name w:val="Doc Init"/>
    <w:basedOn w:val="Normal"/>
    <w:rsid w:val="00E7134A"/>
    <w:rPr>
      <w:rFonts w:ascii="Times" w:hAnsi="Times" w:cs="Times"/>
    </w:rPr>
  </w:style>
  <w:style w:type="paragraph" w:customStyle="1" w:styleId="TechInit">
    <w:name w:val="Tech Init"/>
    <w:basedOn w:val="Normal"/>
    <w:rsid w:val="00E7134A"/>
    <w:rPr>
      <w:rFonts w:ascii="Times" w:hAnsi="Times" w:cs="Times"/>
    </w:rPr>
  </w:style>
  <w:style w:type="paragraph" w:customStyle="1" w:styleId="Technical">
    <w:name w:val="Technical"/>
    <w:basedOn w:val="Normal"/>
    <w:rsid w:val="00E7134A"/>
    <w:rPr>
      <w:rFonts w:ascii="Times" w:hAnsi="Times" w:cs="Times"/>
    </w:rPr>
  </w:style>
  <w:style w:type="paragraph" w:customStyle="1" w:styleId="Pleading">
    <w:name w:val="Pleading"/>
    <w:basedOn w:val="Normal"/>
    <w:rsid w:val="00E7134A"/>
    <w:pPr>
      <w:tabs>
        <w:tab w:val="right" w:pos="432"/>
      </w:tabs>
    </w:pPr>
    <w:rPr>
      <w:rFonts w:ascii="Times" w:hAnsi="Times" w:cs="Times"/>
    </w:rPr>
  </w:style>
  <w:style w:type="paragraph" w:customStyle="1" w:styleId="OmniPage515">
    <w:name w:val="OmniPage #515"/>
    <w:rsid w:val="00E7134A"/>
    <w:pPr>
      <w:tabs>
        <w:tab w:val="right" w:pos="453"/>
      </w:tabs>
      <w:spacing w:line="328" w:lineRule="exact"/>
    </w:pPr>
    <w:rPr>
      <w:rFonts w:ascii="Times" w:hAnsi="Times" w:cs="Times"/>
      <w:sz w:val="33"/>
      <w:szCs w:val="33"/>
    </w:rPr>
  </w:style>
  <w:style w:type="paragraph" w:customStyle="1" w:styleId="OmniPage518">
    <w:name w:val="OmniPage #518"/>
    <w:rsid w:val="00E7134A"/>
    <w:pPr>
      <w:tabs>
        <w:tab w:val="right" w:pos="8021"/>
      </w:tabs>
      <w:spacing w:line="328" w:lineRule="exact"/>
      <w:jc w:val="both"/>
    </w:pPr>
    <w:rPr>
      <w:rFonts w:ascii="Times" w:hAnsi="Times" w:cs="Times"/>
      <w:sz w:val="33"/>
      <w:szCs w:val="33"/>
    </w:rPr>
  </w:style>
  <w:style w:type="paragraph" w:customStyle="1" w:styleId="OmniPage519">
    <w:name w:val="OmniPage #519"/>
    <w:rsid w:val="00E7134A"/>
    <w:pPr>
      <w:tabs>
        <w:tab w:val="right" w:pos="946"/>
      </w:tabs>
      <w:spacing w:line="328" w:lineRule="exact"/>
    </w:pPr>
    <w:rPr>
      <w:rFonts w:ascii="Times" w:hAnsi="Times" w:cs="Times"/>
      <w:sz w:val="33"/>
      <w:szCs w:val="33"/>
    </w:rPr>
  </w:style>
  <w:style w:type="paragraph" w:customStyle="1" w:styleId="OmniPage773">
    <w:name w:val="OmniPage #773"/>
    <w:rsid w:val="00E7134A"/>
    <w:pPr>
      <w:tabs>
        <w:tab w:val="right" w:pos="8072"/>
      </w:tabs>
      <w:spacing w:line="274" w:lineRule="exact"/>
      <w:ind w:right="67"/>
      <w:jc w:val="both"/>
    </w:pPr>
    <w:rPr>
      <w:rFonts w:ascii="Times" w:hAnsi="Times" w:cs="Times"/>
      <w:sz w:val="23"/>
      <w:szCs w:val="23"/>
    </w:rPr>
  </w:style>
  <w:style w:type="paragraph" w:customStyle="1" w:styleId="smg">
    <w:name w:val="smg"/>
    <w:basedOn w:val="Normal"/>
    <w:rsid w:val="00E7134A"/>
    <w:pPr>
      <w:ind w:left="1800" w:right="-540"/>
      <w:jc w:val="both"/>
    </w:pPr>
    <w:rPr>
      <w:rFonts w:ascii="Palatino" w:hAnsi="Palatino" w:cs="Palatino"/>
    </w:rPr>
  </w:style>
  <w:style w:type="paragraph" w:customStyle="1" w:styleId="Manuscript">
    <w:name w:val="Manuscript"/>
    <w:basedOn w:val="Normal"/>
    <w:rsid w:val="00E7134A"/>
    <w:pPr>
      <w:spacing w:line="480" w:lineRule="atLeast"/>
      <w:ind w:right="-80"/>
      <w:jc w:val="both"/>
    </w:pPr>
    <w:rPr>
      <w:rFonts w:ascii="Palatino" w:hAnsi="Palatino" w:cs="Palatino"/>
    </w:rPr>
  </w:style>
  <w:style w:type="paragraph" w:customStyle="1" w:styleId="Poster">
    <w:name w:val="Poster"/>
    <w:basedOn w:val="Normal"/>
    <w:rsid w:val="00E7134A"/>
    <w:pPr>
      <w:spacing w:line="360" w:lineRule="atLeast"/>
      <w:jc w:val="both"/>
    </w:pPr>
    <w:rPr>
      <w:rFonts w:ascii="Palatino" w:hAnsi="Palatino" w:cs="Palatino"/>
      <w:sz w:val="36"/>
      <w:szCs w:val="36"/>
    </w:rPr>
  </w:style>
  <w:style w:type="paragraph" w:customStyle="1" w:styleId="ABSTRACT">
    <w:name w:val="ABSTRACT"/>
    <w:basedOn w:val="Normal"/>
    <w:rsid w:val="00E7134A"/>
    <w:pPr>
      <w:jc w:val="both"/>
    </w:pPr>
    <w:rPr>
      <w:rFonts w:ascii="Palatino" w:hAnsi="Palatino" w:cs="Palatino"/>
      <w:sz w:val="20"/>
      <w:szCs w:val="20"/>
    </w:rPr>
  </w:style>
  <w:style w:type="paragraph" w:customStyle="1" w:styleId="CV">
    <w:name w:val="CV"/>
    <w:basedOn w:val="Normal"/>
    <w:rsid w:val="00E7134A"/>
    <w:pPr>
      <w:tabs>
        <w:tab w:val="decimal" w:pos="0"/>
        <w:tab w:val="left" w:pos="720"/>
      </w:tabs>
      <w:spacing w:line="240" w:lineRule="atLeast"/>
      <w:ind w:right="-80"/>
    </w:pPr>
    <w:rPr>
      <w:rFonts w:ascii="Palatino" w:hAnsi="Palatino" w:cs="Palatino"/>
      <w:sz w:val="20"/>
      <w:szCs w:val="20"/>
    </w:rPr>
  </w:style>
  <w:style w:type="paragraph" w:customStyle="1" w:styleId="NIH">
    <w:name w:val="NIH"/>
    <w:basedOn w:val="Normal"/>
    <w:rsid w:val="00E7134A"/>
    <w:pPr>
      <w:jc w:val="both"/>
    </w:pPr>
    <w:rPr>
      <w:rFonts w:ascii="Palatino" w:hAnsi="Palatino" w:cs="Palatino"/>
      <w:sz w:val="20"/>
      <w:szCs w:val="20"/>
    </w:rPr>
  </w:style>
  <w:style w:type="paragraph" w:customStyle="1" w:styleId="ManuscriptII">
    <w:name w:val="Manuscript II"/>
    <w:basedOn w:val="Manuscript"/>
    <w:rsid w:val="00E7134A"/>
  </w:style>
  <w:style w:type="paragraph" w:customStyle="1" w:styleId="times">
    <w:name w:val="times"/>
    <w:basedOn w:val="Normal"/>
    <w:rsid w:val="00E7134A"/>
    <w:rPr>
      <w:rFonts w:ascii="Palatino" w:hAnsi="Palatino" w:cs="Palatino"/>
    </w:rPr>
  </w:style>
  <w:style w:type="paragraph" w:customStyle="1" w:styleId="WPNormal">
    <w:name w:val="WP_Normal"/>
    <w:basedOn w:val="Normal"/>
    <w:rsid w:val="00E7134A"/>
    <w:rPr>
      <w:rFonts w:ascii="Geneva" w:hAnsi="Geneva" w:cs="Geneva"/>
    </w:rPr>
  </w:style>
  <w:style w:type="paragraph" w:customStyle="1" w:styleId="OmniPage263">
    <w:name w:val="OmniPage #263"/>
    <w:rsid w:val="00E7134A"/>
    <w:pPr>
      <w:tabs>
        <w:tab w:val="left" w:pos="282"/>
        <w:tab w:val="left" w:pos="390"/>
        <w:tab w:val="left" w:pos="9185"/>
      </w:tabs>
      <w:spacing w:line="237" w:lineRule="exact"/>
      <w:ind w:left="35"/>
    </w:pPr>
    <w:rPr>
      <w:rFonts w:ascii="Times" w:hAnsi="Times" w:cs="Times"/>
      <w:sz w:val="18"/>
      <w:szCs w:val="18"/>
    </w:rPr>
  </w:style>
  <w:style w:type="paragraph" w:styleId="BodyTextIndent2">
    <w:name w:val="Body Text Indent 2"/>
    <w:basedOn w:val="Normal"/>
    <w:rsid w:val="00E7134A"/>
    <w:pPr>
      <w:ind w:firstLine="630"/>
    </w:pPr>
  </w:style>
  <w:style w:type="paragraph" w:styleId="BodyText3">
    <w:name w:val="Body Text 3"/>
    <w:basedOn w:val="Normal"/>
    <w:rsid w:val="00E7134A"/>
    <w:pPr>
      <w:autoSpaceDE w:val="0"/>
      <w:autoSpaceDN w:val="0"/>
      <w:jc w:val="both"/>
    </w:pPr>
    <w:rPr>
      <w:sz w:val="20"/>
      <w:szCs w:val="20"/>
    </w:rPr>
  </w:style>
  <w:style w:type="paragraph" w:customStyle="1" w:styleId="TimgrantinAriel11">
    <w:name w:val="Tim grant in Ariel 11"/>
    <w:basedOn w:val="Normal"/>
    <w:rsid w:val="00E7134A"/>
    <w:pPr>
      <w:ind w:firstLine="720"/>
      <w:jc w:val="both"/>
    </w:pPr>
    <w:rPr>
      <w:noProof/>
    </w:rPr>
  </w:style>
  <w:style w:type="character" w:customStyle="1" w:styleId="TextChar1CharChar">
    <w:name w:val="Text Char1 Char Char"/>
    <w:rsid w:val="00E7134A"/>
    <w:rPr>
      <w:color w:val="000000"/>
      <w:sz w:val="24"/>
      <w:szCs w:val="24"/>
      <w:lang w:val="en-US" w:eastAsia="en-US" w:bidi="ar-SA"/>
    </w:rPr>
  </w:style>
  <w:style w:type="paragraph" w:customStyle="1" w:styleId="TextCharChar1Char">
    <w:name w:val="Text Char Char1 Char"/>
    <w:basedOn w:val="Normal"/>
    <w:link w:val="TextCharChar1CharChar"/>
    <w:rsid w:val="006F0E6E"/>
    <w:pPr>
      <w:spacing w:before="120"/>
      <w:jc w:val="both"/>
    </w:pPr>
  </w:style>
  <w:style w:type="character" w:customStyle="1" w:styleId="TextCharChar1CharChar">
    <w:name w:val="Text Char Char1 Char Char"/>
    <w:link w:val="TextCharChar1Char"/>
    <w:rsid w:val="006F0E6E"/>
    <w:rPr>
      <w:sz w:val="24"/>
      <w:szCs w:val="24"/>
      <w:lang w:val="en-US" w:eastAsia="en-US" w:bidi="ar-SA"/>
    </w:rPr>
  </w:style>
  <w:style w:type="paragraph" w:customStyle="1" w:styleId="TextLevel1">
    <w:name w:val="Text Level1"/>
    <w:basedOn w:val="Normal"/>
    <w:rsid w:val="004F023E"/>
    <w:pPr>
      <w:spacing w:before="120" w:after="120" w:line="360" w:lineRule="atLeast"/>
    </w:pPr>
    <w:rPr>
      <w:szCs w:val="20"/>
    </w:rPr>
  </w:style>
  <w:style w:type="paragraph" w:customStyle="1" w:styleId="H3">
    <w:name w:val="H3"/>
    <w:basedOn w:val="Normal"/>
    <w:next w:val="Normal"/>
    <w:rsid w:val="00E7246E"/>
    <w:pPr>
      <w:keepNext/>
      <w:spacing w:before="100" w:after="100"/>
      <w:outlineLvl w:val="3"/>
    </w:pPr>
    <w:rPr>
      <w:b/>
      <w:snapToGrid w:val="0"/>
      <w:sz w:val="28"/>
      <w:szCs w:val="20"/>
    </w:rPr>
  </w:style>
  <w:style w:type="paragraph" w:styleId="CommentText">
    <w:name w:val="annotation text"/>
    <w:basedOn w:val="Normal"/>
    <w:link w:val="CommentTextChar"/>
    <w:semiHidden/>
    <w:rsid w:val="00236AEA"/>
    <w:rPr>
      <w:sz w:val="20"/>
      <w:szCs w:val="20"/>
    </w:rPr>
  </w:style>
  <w:style w:type="character" w:styleId="CommentReference">
    <w:name w:val="annotation reference"/>
    <w:semiHidden/>
    <w:rsid w:val="00236AEA"/>
    <w:rPr>
      <w:sz w:val="16"/>
      <w:szCs w:val="16"/>
    </w:rPr>
  </w:style>
  <w:style w:type="table" w:styleId="TableGrid">
    <w:name w:val="Table Grid"/>
    <w:basedOn w:val="TableNormal"/>
    <w:rsid w:val="008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i10">
    <w:name w:val="Txt:Ti10"/>
    <w:rsid w:val="002320EA"/>
    <w:pPr>
      <w:tabs>
        <w:tab w:val="left" w:pos="0"/>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s>
      <w:spacing w:after="170" w:line="254" w:lineRule="auto"/>
      <w:jc w:val="both"/>
    </w:pPr>
    <w:rPr>
      <w:color w:val="000000"/>
      <w:sz w:val="24"/>
    </w:rPr>
  </w:style>
  <w:style w:type="paragraph" w:customStyle="1" w:styleId="justified">
    <w:name w:val="justified"/>
    <w:rsid w:val="002320EA"/>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58" w:line="314" w:lineRule="atLeast"/>
      <w:jc w:val="both"/>
    </w:pPr>
    <w:rPr>
      <w:rFonts w:ascii="Times" w:hAnsi="Times"/>
      <w:sz w:val="24"/>
    </w:rPr>
  </w:style>
  <w:style w:type="paragraph" w:customStyle="1" w:styleId="SpaceB4Head">
    <w:name w:val="Space B4 Head"/>
    <w:aliases w:val="Around Tab/Fig"/>
    <w:basedOn w:val="Normal"/>
    <w:rsid w:val="006009B5"/>
    <w:pPr>
      <w:spacing w:line="240" w:lineRule="exact"/>
    </w:pPr>
    <w:rPr>
      <w:rFonts w:ascii="Arial" w:hAnsi="Arial"/>
      <w:szCs w:val="20"/>
    </w:rPr>
  </w:style>
  <w:style w:type="paragraph" w:styleId="TOC1">
    <w:name w:val="toc 1"/>
    <w:basedOn w:val="Normal"/>
    <w:next w:val="Normal"/>
    <w:autoRedefine/>
    <w:uiPriority w:val="39"/>
    <w:rsid w:val="005D39DD"/>
    <w:pPr>
      <w:spacing w:before="120" w:after="120"/>
    </w:pPr>
    <w:rPr>
      <w:rFonts w:ascii="Times New Roman" w:hAnsi="Times New Roman"/>
      <w:b/>
      <w:bCs/>
      <w:caps/>
      <w:sz w:val="20"/>
      <w:szCs w:val="20"/>
    </w:rPr>
  </w:style>
  <w:style w:type="paragraph" w:styleId="TOC3">
    <w:name w:val="toc 3"/>
    <w:basedOn w:val="Normal"/>
    <w:next w:val="Normal"/>
    <w:autoRedefine/>
    <w:uiPriority w:val="39"/>
    <w:rsid w:val="005D39DD"/>
    <w:pPr>
      <w:ind w:left="480"/>
    </w:pPr>
    <w:rPr>
      <w:rFonts w:ascii="Times New Roman" w:hAnsi="Times New Roman"/>
      <w:i/>
      <w:iCs/>
      <w:sz w:val="20"/>
      <w:szCs w:val="20"/>
    </w:rPr>
  </w:style>
  <w:style w:type="paragraph" w:styleId="TOC4">
    <w:name w:val="toc 4"/>
    <w:basedOn w:val="Normal"/>
    <w:next w:val="Normal"/>
    <w:autoRedefine/>
    <w:semiHidden/>
    <w:rsid w:val="005D39DD"/>
    <w:pPr>
      <w:ind w:left="720"/>
    </w:pPr>
    <w:rPr>
      <w:rFonts w:ascii="Times New Roman" w:hAnsi="Times New Roman"/>
      <w:sz w:val="18"/>
      <w:szCs w:val="18"/>
    </w:rPr>
  </w:style>
  <w:style w:type="paragraph" w:styleId="TOC5">
    <w:name w:val="toc 5"/>
    <w:basedOn w:val="Normal"/>
    <w:next w:val="Normal"/>
    <w:autoRedefine/>
    <w:semiHidden/>
    <w:rsid w:val="005D39DD"/>
    <w:pPr>
      <w:ind w:left="960"/>
    </w:pPr>
    <w:rPr>
      <w:rFonts w:ascii="Times New Roman" w:hAnsi="Times New Roman"/>
      <w:sz w:val="18"/>
      <w:szCs w:val="18"/>
    </w:rPr>
  </w:style>
  <w:style w:type="paragraph" w:styleId="TOC6">
    <w:name w:val="toc 6"/>
    <w:basedOn w:val="Normal"/>
    <w:next w:val="Normal"/>
    <w:autoRedefine/>
    <w:semiHidden/>
    <w:rsid w:val="005D39DD"/>
    <w:pPr>
      <w:ind w:left="1200"/>
    </w:pPr>
    <w:rPr>
      <w:rFonts w:ascii="Times New Roman" w:hAnsi="Times New Roman"/>
      <w:sz w:val="18"/>
      <w:szCs w:val="18"/>
    </w:rPr>
  </w:style>
  <w:style w:type="paragraph" w:styleId="TOC7">
    <w:name w:val="toc 7"/>
    <w:basedOn w:val="Normal"/>
    <w:next w:val="Normal"/>
    <w:autoRedefine/>
    <w:semiHidden/>
    <w:rsid w:val="005D39DD"/>
    <w:pPr>
      <w:ind w:left="1440"/>
    </w:pPr>
    <w:rPr>
      <w:rFonts w:ascii="Times New Roman" w:hAnsi="Times New Roman"/>
      <w:sz w:val="18"/>
      <w:szCs w:val="18"/>
    </w:rPr>
  </w:style>
  <w:style w:type="paragraph" w:styleId="TOC8">
    <w:name w:val="toc 8"/>
    <w:basedOn w:val="Normal"/>
    <w:next w:val="Normal"/>
    <w:autoRedefine/>
    <w:semiHidden/>
    <w:rsid w:val="005D39DD"/>
    <w:pPr>
      <w:ind w:left="1680"/>
    </w:pPr>
    <w:rPr>
      <w:rFonts w:ascii="Times New Roman" w:hAnsi="Times New Roman"/>
      <w:sz w:val="18"/>
      <w:szCs w:val="18"/>
    </w:rPr>
  </w:style>
  <w:style w:type="paragraph" w:styleId="TOC9">
    <w:name w:val="toc 9"/>
    <w:basedOn w:val="Normal"/>
    <w:next w:val="Normal"/>
    <w:autoRedefine/>
    <w:semiHidden/>
    <w:rsid w:val="005D39DD"/>
    <w:pPr>
      <w:ind w:left="1920"/>
    </w:pPr>
    <w:rPr>
      <w:rFonts w:ascii="Times New Roman" w:hAnsi="Times New Roman"/>
      <w:sz w:val="18"/>
      <w:szCs w:val="18"/>
    </w:rPr>
  </w:style>
  <w:style w:type="character" w:customStyle="1" w:styleId="TableChar">
    <w:name w:val="Table Char"/>
    <w:link w:val="Table"/>
    <w:rsid w:val="00A17BBF"/>
    <w:rPr>
      <w:rFonts w:ascii="New York" w:hAnsi="New York" w:cs="New York"/>
      <w:sz w:val="24"/>
      <w:szCs w:val="24"/>
      <w:lang w:val="en-US" w:eastAsia="en-US" w:bidi="ar-SA"/>
    </w:rPr>
  </w:style>
  <w:style w:type="paragraph" w:customStyle="1" w:styleId="Default">
    <w:name w:val="Default"/>
    <w:rsid w:val="00A17BBF"/>
    <w:pPr>
      <w:autoSpaceDE w:val="0"/>
      <w:autoSpaceDN w:val="0"/>
      <w:adjustRightInd w:val="0"/>
    </w:pPr>
    <w:rPr>
      <w:rFonts w:ascii="Arial" w:hAnsi="Arial" w:cs="Arial"/>
      <w:color w:val="000000"/>
      <w:sz w:val="24"/>
      <w:szCs w:val="24"/>
    </w:rPr>
  </w:style>
  <w:style w:type="character" w:customStyle="1" w:styleId="FooterChar">
    <w:name w:val="Footer Char"/>
    <w:aliases w:val="Page Footer Char"/>
    <w:link w:val="Footer"/>
    <w:uiPriority w:val="99"/>
    <w:rsid w:val="00DD2CA0"/>
    <w:rPr>
      <w:rFonts w:ascii="New York" w:hAnsi="New York" w:cs="New York"/>
      <w:sz w:val="24"/>
      <w:szCs w:val="24"/>
    </w:rPr>
  </w:style>
  <w:style w:type="paragraph" w:styleId="CommentSubject">
    <w:name w:val="annotation subject"/>
    <w:basedOn w:val="CommentText"/>
    <w:next w:val="CommentText"/>
    <w:link w:val="CommentSubjectChar"/>
    <w:uiPriority w:val="99"/>
    <w:semiHidden/>
    <w:unhideWhenUsed/>
    <w:rsid w:val="00DD2CA0"/>
    <w:rPr>
      <w:b/>
      <w:bCs/>
    </w:rPr>
  </w:style>
  <w:style w:type="character" w:customStyle="1" w:styleId="CommentTextChar">
    <w:name w:val="Comment Text Char"/>
    <w:link w:val="CommentText"/>
    <w:semiHidden/>
    <w:rsid w:val="00DD2CA0"/>
    <w:rPr>
      <w:rFonts w:ascii="Helvetica" w:hAnsi="Helvetica"/>
    </w:rPr>
  </w:style>
  <w:style w:type="character" w:customStyle="1" w:styleId="CommentSubjectChar">
    <w:name w:val="Comment Subject Char"/>
    <w:link w:val="CommentSubject"/>
    <w:uiPriority w:val="99"/>
    <w:semiHidden/>
    <w:rsid w:val="00DD2CA0"/>
    <w:rPr>
      <w:rFonts w:ascii="Helvetica" w:hAnsi="Helvetica"/>
      <w:b/>
      <w:bCs/>
    </w:rPr>
  </w:style>
  <w:style w:type="character" w:customStyle="1" w:styleId="HeaderChar">
    <w:name w:val="Header Char"/>
    <w:link w:val="Header"/>
    <w:uiPriority w:val="99"/>
    <w:rsid w:val="00B47C5E"/>
    <w:rPr>
      <w:rFonts w:ascii="New York" w:hAnsi="New York" w:cs="New Yor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4367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SECTION 1</vt:lpstr>
    </vt:vector>
  </TitlesOfParts>
  <Company>Duke University</Company>
  <LinksUpToDate>false</LinksUpToDate>
  <CharactersWithSpaces>4942</CharactersWithSpaces>
  <SharedDoc>false</SharedDoc>
  <HLinks>
    <vt:vector size="96" baseType="variant">
      <vt:variant>
        <vt:i4>1966137</vt:i4>
      </vt:variant>
      <vt:variant>
        <vt:i4>92</vt:i4>
      </vt:variant>
      <vt:variant>
        <vt:i4>0</vt:i4>
      </vt:variant>
      <vt:variant>
        <vt:i4>5</vt:i4>
      </vt:variant>
      <vt:variant>
        <vt:lpwstr/>
      </vt:variant>
      <vt:variant>
        <vt:lpwstr>_Toc174448828</vt:lpwstr>
      </vt:variant>
      <vt:variant>
        <vt:i4>1966137</vt:i4>
      </vt:variant>
      <vt:variant>
        <vt:i4>86</vt:i4>
      </vt:variant>
      <vt:variant>
        <vt:i4>0</vt:i4>
      </vt:variant>
      <vt:variant>
        <vt:i4>5</vt:i4>
      </vt:variant>
      <vt:variant>
        <vt:lpwstr/>
      </vt:variant>
      <vt:variant>
        <vt:lpwstr>_Toc174448827</vt:lpwstr>
      </vt:variant>
      <vt:variant>
        <vt:i4>1966137</vt:i4>
      </vt:variant>
      <vt:variant>
        <vt:i4>80</vt:i4>
      </vt:variant>
      <vt:variant>
        <vt:i4>0</vt:i4>
      </vt:variant>
      <vt:variant>
        <vt:i4>5</vt:i4>
      </vt:variant>
      <vt:variant>
        <vt:lpwstr/>
      </vt:variant>
      <vt:variant>
        <vt:lpwstr>_Toc174448826</vt:lpwstr>
      </vt:variant>
      <vt:variant>
        <vt:i4>1966137</vt:i4>
      </vt:variant>
      <vt:variant>
        <vt:i4>74</vt:i4>
      </vt:variant>
      <vt:variant>
        <vt:i4>0</vt:i4>
      </vt:variant>
      <vt:variant>
        <vt:i4>5</vt:i4>
      </vt:variant>
      <vt:variant>
        <vt:lpwstr/>
      </vt:variant>
      <vt:variant>
        <vt:lpwstr>_Toc174448825</vt:lpwstr>
      </vt:variant>
      <vt:variant>
        <vt:i4>1966137</vt:i4>
      </vt:variant>
      <vt:variant>
        <vt:i4>68</vt:i4>
      </vt:variant>
      <vt:variant>
        <vt:i4>0</vt:i4>
      </vt:variant>
      <vt:variant>
        <vt:i4>5</vt:i4>
      </vt:variant>
      <vt:variant>
        <vt:lpwstr/>
      </vt:variant>
      <vt:variant>
        <vt:lpwstr>_Toc174448824</vt:lpwstr>
      </vt:variant>
      <vt:variant>
        <vt:i4>1966137</vt:i4>
      </vt:variant>
      <vt:variant>
        <vt:i4>62</vt:i4>
      </vt:variant>
      <vt:variant>
        <vt:i4>0</vt:i4>
      </vt:variant>
      <vt:variant>
        <vt:i4>5</vt:i4>
      </vt:variant>
      <vt:variant>
        <vt:lpwstr/>
      </vt:variant>
      <vt:variant>
        <vt:lpwstr>_Toc174448823</vt:lpwstr>
      </vt:variant>
      <vt:variant>
        <vt:i4>1966137</vt:i4>
      </vt:variant>
      <vt:variant>
        <vt:i4>56</vt:i4>
      </vt:variant>
      <vt:variant>
        <vt:i4>0</vt:i4>
      </vt:variant>
      <vt:variant>
        <vt:i4>5</vt:i4>
      </vt:variant>
      <vt:variant>
        <vt:lpwstr/>
      </vt:variant>
      <vt:variant>
        <vt:lpwstr>_Toc174448822</vt:lpwstr>
      </vt:variant>
      <vt:variant>
        <vt:i4>1966137</vt:i4>
      </vt:variant>
      <vt:variant>
        <vt:i4>50</vt:i4>
      </vt:variant>
      <vt:variant>
        <vt:i4>0</vt:i4>
      </vt:variant>
      <vt:variant>
        <vt:i4>5</vt:i4>
      </vt:variant>
      <vt:variant>
        <vt:lpwstr/>
      </vt:variant>
      <vt:variant>
        <vt:lpwstr>_Toc174448821</vt:lpwstr>
      </vt:variant>
      <vt:variant>
        <vt:i4>1966137</vt:i4>
      </vt:variant>
      <vt:variant>
        <vt:i4>44</vt:i4>
      </vt:variant>
      <vt:variant>
        <vt:i4>0</vt:i4>
      </vt:variant>
      <vt:variant>
        <vt:i4>5</vt:i4>
      </vt:variant>
      <vt:variant>
        <vt:lpwstr/>
      </vt:variant>
      <vt:variant>
        <vt:lpwstr>_Toc174448820</vt:lpwstr>
      </vt:variant>
      <vt:variant>
        <vt:i4>1900601</vt:i4>
      </vt:variant>
      <vt:variant>
        <vt:i4>38</vt:i4>
      </vt:variant>
      <vt:variant>
        <vt:i4>0</vt:i4>
      </vt:variant>
      <vt:variant>
        <vt:i4>5</vt:i4>
      </vt:variant>
      <vt:variant>
        <vt:lpwstr/>
      </vt:variant>
      <vt:variant>
        <vt:lpwstr>_Toc174448819</vt:lpwstr>
      </vt:variant>
      <vt:variant>
        <vt:i4>1900601</vt:i4>
      </vt:variant>
      <vt:variant>
        <vt:i4>32</vt:i4>
      </vt:variant>
      <vt:variant>
        <vt:i4>0</vt:i4>
      </vt:variant>
      <vt:variant>
        <vt:i4>5</vt:i4>
      </vt:variant>
      <vt:variant>
        <vt:lpwstr/>
      </vt:variant>
      <vt:variant>
        <vt:lpwstr>_Toc174448818</vt:lpwstr>
      </vt:variant>
      <vt:variant>
        <vt:i4>1900601</vt:i4>
      </vt:variant>
      <vt:variant>
        <vt:i4>26</vt:i4>
      </vt:variant>
      <vt:variant>
        <vt:i4>0</vt:i4>
      </vt:variant>
      <vt:variant>
        <vt:i4>5</vt:i4>
      </vt:variant>
      <vt:variant>
        <vt:lpwstr/>
      </vt:variant>
      <vt:variant>
        <vt:lpwstr>_Toc174448817</vt:lpwstr>
      </vt:variant>
      <vt:variant>
        <vt:i4>1900601</vt:i4>
      </vt:variant>
      <vt:variant>
        <vt:i4>20</vt:i4>
      </vt:variant>
      <vt:variant>
        <vt:i4>0</vt:i4>
      </vt:variant>
      <vt:variant>
        <vt:i4>5</vt:i4>
      </vt:variant>
      <vt:variant>
        <vt:lpwstr/>
      </vt:variant>
      <vt:variant>
        <vt:lpwstr>_Toc174448816</vt:lpwstr>
      </vt:variant>
      <vt:variant>
        <vt:i4>1900601</vt:i4>
      </vt:variant>
      <vt:variant>
        <vt:i4>14</vt:i4>
      </vt:variant>
      <vt:variant>
        <vt:i4>0</vt:i4>
      </vt:variant>
      <vt:variant>
        <vt:i4>5</vt:i4>
      </vt:variant>
      <vt:variant>
        <vt:lpwstr/>
      </vt:variant>
      <vt:variant>
        <vt:lpwstr>_Toc174448815</vt:lpwstr>
      </vt:variant>
      <vt:variant>
        <vt:i4>1900601</vt:i4>
      </vt:variant>
      <vt:variant>
        <vt:i4>8</vt:i4>
      </vt:variant>
      <vt:variant>
        <vt:i4>0</vt:i4>
      </vt:variant>
      <vt:variant>
        <vt:i4>5</vt:i4>
      </vt:variant>
      <vt:variant>
        <vt:lpwstr/>
      </vt:variant>
      <vt:variant>
        <vt:lpwstr>_Toc174448814</vt:lpwstr>
      </vt:variant>
      <vt:variant>
        <vt:i4>1900601</vt:i4>
      </vt:variant>
      <vt:variant>
        <vt:i4>2</vt:i4>
      </vt:variant>
      <vt:variant>
        <vt:i4>0</vt:i4>
      </vt:variant>
      <vt:variant>
        <vt:i4>5</vt:i4>
      </vt:variant>
      <vt:variant>
        <vt:lpwstr/>
      </vt:variant>
      <vt:variant>
        <vt:lpwstr>_Toc174448813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Comprehensive Cancer Center</dc:creator>
  <cp:keywords/>
  <cp:lastModifiedBy>Worzalla, Katherine</cp:lastModifiedBy>
  <cp:revision>3</cp:revision>
  <cp:lastPrinted>2009-03-25T21:42:00Z</cp:lastPrinted>
  <dcterms:created xsi:type="dcterms:W3CDTF">2024-10-01T15:50:00Z</dcterms:created>
  <dcterms:modified xsi:type="dcterms:W3CDTF">2024-10-15T19:16:00Z</dcterms:modified>
</cp:coreProperties>
</file>