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1786" w14:textId="77777777" w:rsidR="00D21AB7" w:rsidRDefault="00D0481F" w:rsidP="00D21AB7">
      <w:pPr>
        <w:pBdr>
          <w:top w:val="single" w:sz="4" w:space="1" w:color="auto"/>
          <w:left w:val="single" w:sz="4" w:space="4" w:color="auto"/>
          <w:bottom w:val="single" w:sz="4" w:space="1" w:color="auto"/>
          <w:right w:val="single" w:sz="4" w:space="4" w:color="auto"/>
        </w:pBdr>
        <w:shd w:val="clear" w:color="auto" w:fill="E6E6E6"/>
        <w:rPr>
          <w:rFonts w:ascii="Arial" w:hAnsi="Arial" w:cs="Arial"/>
          <w:b/>
          <w:color w:val="0000FF"/>
        </w:rPr>
      </w:pPr>
      <w:r>
        <w:rPr>
          <w:rFonts w:ascii="Arial" w:hAnsi="Arial" w:cs="Arial"/>
          <w:b/>
          <w:color w:val="0000FF"/>
        </w:rPr>
        <w:t xml:space="preserve">Consent Form Module: </w:t>
      </w:r>
      <w:r w:rsidR="00D21AB7">
        <w:rPr>
          <w:rFonts w:ascii="Arial" w:hAnsi="Arial" w:cs="Arial"/>
          <w:b/>
          <w:color w:val="0000FF"/>
        </w:rPr>
        <w:t>Humanitarian Use Device</w:t>
      </w:r>
      <w:r>
        <w:rPr>
          <w:rFonts w:ascii="Arial" w:hAnsi="Arial" w:cs="Arial"/>
          <w:b/>
          <w:color w:val="0000FF"/>
        </w:rPr>
        <w:t xml:space="preserve"> (HUD</w:t>
      </w:r>
      <w:r w:rsidR="00D21AB7">
        <w:rPr>
          <w:rFonts w:ascii="Arial" w:hAnsi="Arial" w:cs="Arial"/>
          <w:b/>
          <w:color w:val="0000FF"/>
        </w:rPr>
        <w:t>)</w:t>
      </w:r>
    </w:p>
    <w:p w14:paraId="14D52E2C" w14:textId="77777777" w:rsidR="00CB6C91" w:rsidRDefault="00CB6C91" w:rsidP="00D21AB7">
      <w:pPr>
        <w:pBdr>
          <w:top w:val="single" w:sz="4" w:space="1" w:color="auto"/>
          <w:left w:val="single" w:sz="4" w:space="4" w:color="auto"/>
          <w:bottom w:val="single" w:sz="4" w:space="1" w:color="auto"/>
          <w:right w:val="single" w:sz="4" w:space="4" w:color="auto"/>
        </w:pBdr>
        <w:shd w:val="clear" w:color="auto" w:fill="E6E6E6"/>
        <w:rPr>
          <w:rFonts w:ascii="Arial" w:hAnsi="Arial" w:cs="Arial"/>
          <w:b/>
          <w:color w:val="0000FF"/>
        </w:rPr>
      </w:pPr>
    </w:p>
    <w:p w14:paraId="51591431" w14:textId="77777777" w:rsidR="00CB6C91" w:rsidRDefault="00CB6C91" w:rsidP="00D21AB7">
      <w:pPr>
        <w:pBdr>
          <w:top w:val="single" w:sz="4" w:space="1" w:color="auto"/>
          <w:left w:val="single" w:sz="4" w:space="4" w:color="auto"/>
          <w:bottom w:val="single" w:sz="4" w:space="1" w:color="auto"/>
          <w:right w:val="single" w:sz="4" w:space="4" w:color="auto"/>
        </w:pBdr>
        <w:shd w:val="clear" w:color="auto" w:fill="E6E6E6"/>
        <w:rPr>
          <w:rFonts w:ascii="Arial" w:hAnsi="Arial" w:cs="Arial"/>
          <w:b/>
          <w:color w:val="0000FF"/>
        </w:rPr>
      </w:pPr>
      <w:r>
        <w:rPr>
          <w:rFonts w:ascii="Arial" w:hAnsi="Arial" w:cs="Arial"/>
          <w:b/>
          <w:color w:val="0000FF"/>
        </w:rPr>
        <w:t xml:space="preserve">If the </w:t>
      </w:r>
      <w:r w:rsidR="00CD7279">
        <w:rPr>
          <w:rFonts w:ascii="Arial" w:hAnsi="Arial" w:cs="Arial"/>
          <w:b/>
          <w:color w:val="0000FF"/>
        </w:rPr>
        <w:t xml:space="preserve">IRB agrees that this </w:t>
      </w:r>
      <w:r>
        <w:rPr>
          <w:rFonts w:ascii="Arial" w:hAnsi="Arial" w:cs="Arial"/>
          <w:b/>
          <w:color w:val="0000FF"/>
        </w:rPr>
        <w:t>HUD is for treatment use, this module can be inserted into or appended to the patient’s clinical consent.</w:t>
      </w:r>
    </w:p>
    <w:p w14:paraId="61687D35" w14:textId="77777777" w:rsidR="00CB6C91" w:rsidRDefault="00CB6C91" w:rsidP="00D21AB7">
      <w:pPr>
        <w:pBdr>
          <w:top w:val="single" w:sz="4" w:space="1" w:color="auto"/>
          <w:left w:val="single" w:sz="4" w:space="4" w:color="auto"/>
          <w:bottom w:val="single" w:sz="4" w:space="1" w:color="auto"/>
          <w:right w:val="single" w:sz="4" w:space="4" w:color="auto"/>
        </w:pBdr>
        <w:shd w:val="clear" w:color="auto" w:fill="E6E6E6"/>
        <w:rPr>
          <w:rFonts w:ascii="Arial" w:hAnsi="Arial" w:cs="Arial"/>
          <w:b/>
          <w:color w:val="0000FF"/>
        </w:rPr>
      </w:pPr>
    </w:p>
    <w:p w14:paraId="00983931" w14:textId="77777777" w:rsidR="00CB6C91" w:rsidRPr="00024B9D" w:rsidRDefault="00CB6C91" w:rsidP="00D21AB7">
      <w:pPr>
        <w:pBdr>
          <w:top w:val="single" w:sz="4" w:space="1" w:color="auto"/>
          <w:left w:val="single" w:sz="4" w:space="4" w:color="auto"/>
          <w:bottom w:val="single" w:sz="4" w:space="1" w:color="auto"/>
          <w:right w:val="single" w:sz="4" w:space="4" w:color="auto"/>
        </w:pBdr>
        <w:shd w:val="clear" w:color="auto" w:fill="E6E6E6"/>
        <w:rPr>
          <w:rFonts w:ascii="Arial" w:hAnsi="Arial" w:cs="Arial"/>
          <w:b/>
          <w:color w:val="0000FF"/>
        </w:rPr>
      </w:pPr>
      <w:r>
        <w:rPr>
          <w:rFonts w:ascii="Arial" w:hAnsi="Arial" w:cs="Arial"/>
          <w:b/>
          <w:color w:val="0000FF"/>
        </w:rPr>
        <w:t xml:space="preserve">If the HUD is part of a research study, </w:t>
      </w:r>
      <w:r w:rsidR="00CD7279">
        <w:rPr>
          <w:rFonts w:ascii="Arial" w:hAnsi="Arial" w:cs="Arial"/>
          <w:b/>
          <w:color w:val="0000FF"/>
        </w:rPr>
        <w:t xml:space="preserve">the INTRODUCTION section of </w:t>
      </w:r>
      <w:r>
        <w:rPr>
          <w:rFonts w:ascii="Arial" w:hAnsi="Arial" w:cs="Arial"/>
          <w:b/>
          <w:color w:val="0000FF"/>
        </w:rPr>
        <w:t>this module can be inserted into the clinical research informed consent template.</w:t>
      </w:r>
    </w:p>
    <w:p w14:paraId="6AD6C598" w14:textId="77777777" w:rsidR="008427FD" w:rsidRDefault="008427FD" w:rsidP="008427FD">
      <w:pPr>
        <w:jc w:val="center"/>
        <w:rPr>
          <w:rFonts w:ascii="Arial" w:hAnsi="Arial" w:cs="Arial"/>
          <w:color w:val="0000FF"/>
        </w:rPr>
      </w:pPr>
    </w:p>
    <w:p w14:paraId="4C674C49" w14:textId="77777777" w:rsidR="008427FD" w:rsidRDefault="008427FD" w:rsidP="008427FD">
      <w:pPr>
        <w:jc w:val="center"/>
        <w:rPr>
          <w:rFonts w:ascii="Arial" w:hAnsi="Arial" w:cs="Arial"/>
          <w:color w:val="0000FF"/>
        </w:rPr>
      </w:pPr>
    </w:p>
    <w:p w14:paraId="31E65979" w14:textId="77777777" w:rsidR="008427FD" w:rsidRPr="005B35F7" w:rsidRDefault="008427FD" w:rsidP="008427FD">
      <w:pPr>
        <w:jc w:val="center"/>
        <w:rPr>
          <w:rFonts w:ascii="Arial" w:hAnsi="Arial" w:cs="Arial"/>
          <w:color w:val="0000FF"/>
        </w:rPr>
      </w:pPr>
      <w:r w:rsidRPr="005B35F7">
        <w:rPr>
          <w:rFonts w:ascii="Arial" w:hAnsi="Arial" w:cs="Arial"/>
          <w:color w:val="0000FF"/>
        </w:rPr>
        <w:t>&lt;Principal Investigator&gt;</w:t>
      </w:r>
    </w:p>
    <w:p w14:paraId="6D033F56" w14:textId="77777777" w:rsidR="008427FD" w:rsidRPr="005B35F7" w:rsidRDefault="008427FD" w:rsidP="008427FD">
      <w:pPr>
        <w:jc w:val="center"/>
        <w:rPr>
          <w:rFonts w:ascii="Arial" w:hAnsi="Arial" w:cs="Arial"/>
          <w:color w:val="0000FF"/>
        </w:rPr>
      </w:pPr>
      <w:r w:rsidRPr="005B35F7">
        <w:rPr>
          <w:rFonts w:ascii="Arial" w:hAnsi="Arial" w:cs="Arial"/>
          <w:color w:val="0000FF"/>
        </w:rPr>
        <w:t>&lt;Department&gt;</w:t>
      </w:r>
    </w:p>
    <w:p w14:paraId="30A1B1EA" w14:textId="77777777" w:rsidR="008427FD" w:rsidRDefault="008427FD" w:rsidP="008427FD">
      <w:pPr>
        <w:jc w:val="center"/>
        <w:rPr>
          <w:rFonts w:ascii="Arial" w:hAnsi="Arial" w:cs="Arial"/>
          <w:color w:val="0000FF"/>
        </w:rPr>
      </w:pPr>
      <w:r w:rsidRPr="005B35F7">
        <w:rPr>
          <w:rFonts w:ascii="Arial" w:hAnsi="Arial" w:cs="Arial"/>
          <w:color w:val="0000FF"/>
        </w:rPr>
        <w:t>&lt;Telephone Number&gt;</w:t>
      </w:r>
    </w:p>
    <w:p w14:paraId="46333899" w14:textId="77777777" w:rsidR="008427FD" w:rsidRPr="002D61A1" w:rsidRDefault="008427FD" w:rsidP="008427FD">
      <w:pPr>
        <w:jc w:val="center"/>
        <w:rPr>
          <w:rFonts w:ascii="Arial" w:hAnsi="Arial" w:cs="Arial"/>
          <w:color w:val="0000FF"/>
        </w:rPr>
      </w:pPr>
      <w:r w:rsidRPr="002D61A1">
        <w:rPr>
          <w:rFonts w:ascii="Arial" w:hAnsi="Arial" w:cs="Arial"/>
          <w:color w:val="0000FF"/>
        </w:rPr>
        <w:t>Medical College of Wisconsin</w:t>
      </w:r>
    </w:p>
    <w:p w14:paraId="360F1036" w14:textId="77777777" w:rsidR="008427FD" w:rsidRPr="002D61A1" w:rsidRDefault="008427FD" w:rsidP="008427FD">
      <w:pPr>
        <w:jc w:val="center"/>
        <w:rPr>
          <w:rFonts w:ascii="Arial" w:hAnsi="Arial" w:cs="Arial"/>
          <w:color w:val="0000FF"/>
        </w:rPr>
      </w:pPr>
      <w:r w:rsidRPr="002D61A1">
        <w:rPr>
          <w:rFonts w:ascii="Arial" w:hAnsi="Arial" w:cs="Arial"/>
          <w:color w:val="0000FF"/>
        </w:rPr>
        <w:t>8701 Watertown Plank Road</w:t>
      </w:r>
    </w:p>
    <w:p w14:paraId="7AEDBE28" w14:textId="77777777" w:rsidR="008427FD" w:rsidRPr="002D61A1" w:rsidRDefault="008427FD" w:rsidP="008427FD">
      <w:pPr>
        <w:jc w:val="center"/>
        <w:rPr>
          <w:rFonts w:ascii="Arial" w:hAnsi="Arial" w:cs="Arial"/>
          <w:color w:val="0000FF"/>
          <w:shd w:val="clear" w:color="auto" w:fill="D9D9D9"/>
        </w:rPr>
      </w:pPr>
      <w:r w:rsidRPr="002D61A1">
        <w:rPr>
          <w:rFonts w:ascii="Arial" w:hAnsi="Arial" w:cs="Arial"/>
          <w:color w:val="0000FF"/>
        </w:rPr>
        <w:t>Milwaukee WI 53226</w:t>
      </w:r>
    </w:p>
    <w:p w14:paraId="0DA4FCDF" w14:textId="77777777" w:rsidR="00D21AB7" w:rsidRDefault="00D21AB7" w:rsidP="00D21AB7">
      <w:pPr>
        <w:pStyle w:val="BodyText"/>
        <w:spacing w:before="0"/>
        <w:ind w:left="0"/>
        <w:rPr>
          <w:rFonts w:ascii="Arial" w:hAnsi="Arial" w:cs="Arial"/>
          <w:b/>
          <w:color w:val="0000FF"/>
          <w:szCs w:val="24"/>
        </w:rPr>
      </w:pPr>
    </w:p>
    <w:p w14:paraId="0D859FB4" w14:textId="77777777" w:rsidR="008427FD" w:rsidRPr="008427FD" w:rsidRDefault="008427FD" w:rsidP="00D21AB7">
      <w:pPr>
        <w:pStyle w:val="BodyText"/>
        <w:spacing w:before="0"/>
        <w:ind w:left="0"/>
        <w:rPr>
          <w:rFonts w:ascii="Arial" w:hAnsi="Arial" w:cs="Arial"/>
          <w:b/>
          <w:color w:val="0000FF"/>
          <w:szCs w:val="24"/>
        </w:rPr>
      </w:pPr>
    </w:p>
    <w:p w14:paraId="5A4C61B4" w14:textId="77777777" w:rsidR="00CD7279" w:rsidRDefault="00CD7279" w:rsidP="00CB6C91">
      <w:pPr>
        <w:rPr>
          <w:rFonts w:ascii="Arial" w:hAnsi="Arial" w:cs="Arial"/>
          <w:b/>
          <w:bCs/>
        </w:rPr>
      </w:pPr>
      <w:r>
        <w:rPr>
          <w:rFonts w:ascii="Arial" w:hAnsi="Arial" w:cs="Arial"/>
          <w:b/>
          <w:bCs/>
        </w:rPr>
        <w:t>INTRODUCTION</w:t>
      </w:r>
    </w:p>
    <w:p w14:paraId="3F4D21C3" w14:textId="57221C46" w:rsidR="00CB6C91" w:rsidRPr="00EB6F33" w:rsidRDefault="00CB6C91" w:rsidP="00CB6C91">
      <w:pPr>
        <w:rPr>
          <w:rFonts w:ascii="Arial" w:hAnsi="Arial" w:cs="Arial"/>
          <w:bCs/>
        </w:rPr>
      </w:pPr>
      <w:r w:rsidRPr="00EB6F33">
        <w:rPr>
          <w:rFonts w:ascii="Arial" w:hAnsi="Arial" w:cs="Arial"/>
          <w:bCs/>
        </w:rPr>
        <w:t xml:space="preserve">A humanitarian use device (HUD) is defined by the Federal Food, Drug and Cosmetic Act as a device intended to </w:t>
      </w:r>
      <w:r>
        <w:rPr>
          <w:rFonts w:ascii="Arial" w:hAnsi="Arial" w:cs="Arial"/>
          <w:bCs/>
        </w:rPr>
        <w:t>help</w:t>
      </w:r>
      <w:r w:rsidRPr="00EB6F33">
        <w:rPr>
          <w:rFonts w:ascii="Arial" w:hAnsi="Arial" w:cs="Arial"/>
          <w:bCs/>
        </w:rPr>
        <w:t xml:space="preserve"> </w:t>
      </w:r>
      <w:r>
        <w:rPr>
          <w:rFonts w:ascii="Arial" w:hAnsi="Arial" w:cs="Arial"/>
          <w:bCs/>
        </w:rPr>
        <w:t xml:space="preserve">patients </w:t>
      </w:r>
      <w:r w:rsidRPr="00EB6F33">
        <w:rPr>
          <w:rFonts w:ascii="Arial" w:hAnsi="Arial" w:cs="Arial"/>
          <w:bCs/>
        </w:rPr>
        <w:t xml:space="preserve">in the treatment and diagnosis of diseases or conditions that affect or </w:t>
      </w:r>
      <w:r>
        <w:rPr>
          <w:rFonts w:ascii="Arial" w:hAnsi="Arial" w:cs="Arial"/>
          <w:bCs/>
        </w:rPr>
        <w:t>are seen</w:t>
      </w:r>
      <w:r w:rsidRPr="00EB6F33">
        <w:rPr>
          <w:rFonts w:ascii="Arial" w:hAnsi="Arial" w:cs="Arial"/>
          <w:bCs/>
        </w:rPr>
        <w:t xml:space="preserve"> in fewer than </w:t>
      </w:r>
      <w:r w:rsidR="00A57576">
        <w:rPr>
          <w:rFonts w:ascii="Arial" w:hAnsi="Arial" w:cs="Arial"/>
          <w:bCs/>
        </w:rPr>
        <w:t>8</w:t>
      </w:r>
      <w:r w:rsidRPr="00EB6F33">
        <w:rPr>
          <w:rFonts w:ascii="Arial" w:hAnsi="Arial" w:cs="Arial"/>
          <w:bCs/>
        </w:rPr>
        <w:t xml:space="preserve">,000 </w:t>
      </w:r>
      <w:r>
        <w:rPr>
          <w:rFonts w:ascii="Arial" w:hAnsi="Arial" w:cs="Arial"/>
          <w:bCs/>
        </w:rPr>
        <w:t>people</w:t>
      </w:r>
      <w:r w:rsidRPr="00EB6F33">
        <w:rPr>
          <w:rFonts w:ascii="Arial" w:hAnsi="Arial" w:cs="Arial"/>
          <w:bCs/>
        </w:rPr>
        <w:t xml:space="preserve"> in the United States per year.</w:t>
      </w:r>
    </w:p>
    <w:p w14:paraId="0D151AD9" w14:textId="77777777" w:rsidR="00CB6C91" w:rsidRPr="00EB6F33" w:rsidRDefault="00CB6C91" w:rsidP="00CB6C91">
      <w:pPr>
        <w:rPr>
          <w:rFonts w:ascii="Arial" w:hAnsi="Arial" w:cs="Arial"/>
          <w:bCs/>
        </w:rPr>
      </w:pPr>
    </w:p>
    <w:p w14:paraId="7DB3A49C" w14:textId="77777777" w:rsidR="00CB6C91" w:rsidRPr="00CB6C91" w:rsidRDefault="00CB6C91" w:rsidP="00CB6C91">
      <w:pPr>
        <w:rPr>
          <w:rFonts w:ascii="Arial" w:hAnsi="Arial" w:cs="Arial"/>
          <w:bCs/>
        </w:rPr>
      </w:pPr>
      <w:r w:rsidRPr="00CB6C91">
        <w:rPr>
          <w:rFonts w:ascii="Arial" w:hAnsi="Arial" w:cs="Arial"/>
        </w:rPr>
        <w:t xml:space="preserve">The use of this HUD </w:t>
      </w:r>
      <w:r w:rsidRPr="00CB6C91">
        <w:rPr>
          <w:rFonts w:ascii="Arial" w:hAnsi="Arial" w:cs="Arial"/>
          <w:color w:val="0000CC"/>
        </w:rPr>
        <w:t>(name of the HUD)</w:t>
      </w:r>
      <w:r w:rsidRPr="00CB6C91">
        <w:rPr>
          <w:rFonts w:ascii="Arial" w:hAnsi="Arial" w:cs="Arial"/>
          <w:bCs/>
          <w:color w:val="0000CC"/>
        </w:rPr>
        <w:t xml:space="preserve"> </w:t>
      </w:r>
      <w:r w:rsidRPr="00CB6C91">
        <w:rPr>
          <w:rFonts w:ascii="Arial" w:hAnsi="Arial" w:cs="Arial"/>
        </w:rPr>
        <w:t>has been approved by the federal Food and Drug Administration for</w:t>
      </w:r>
      <w:r w:rsidRPr="00CB6C91">
        <w:rPr>
          <w:rFonts w:ascii="Arial" w:hAnsi="Arial" w:cs="Arial"/>
          <w:bCs/>
        </w:rPr>
        <w:t xml:space="preserve"> the treatment of </w:t>
      </w:r>
      <w:r w:rsidRPr="00CB6C91">
        <w:rPr>
          <w:rFonts w:ascii="Arial" w:hAnsi="Arial" w:cs="Arial"/>
          <w:color w:val="0000CC"/>
        </w:rPr>
        <w:t>(patient’s condition)</w:t>
      </w:r>
      <w:r w:rsidRPr="00CB6C91">
        <w:rPr>
          <w:rFonts w:ascii="Arial" w:hAnsi="Arial" w:cs="Arial"/>
        </w:rPr>
        <w:t xml:space="preserve"> </w:t>
      </w:r>
      <w:r w:rsidRPr="00CB6C91">
        <w:rPr>
          <w:rFonts w:ascii="Arial" w:hAnsi="Arial" w:cs="Arial"/>
          <w:bCs/>
        </w:rPr>
        <w:t>but its effectiveness has not been scientifically shown.</w:t>
      </w:r>
    </w:p>
    <w:p w14:paraId="6FBEF432" w14:textId="77777777" w:rsidR="00CB6C91" w:rsidRPr="00EB6F33" w:rsidRDefault="00CB6C91" w:rsidP="00CB6C91">
      <w:pPr>
        <w:rPr>
          <w:rFonts w:ascii="Arial" w:hAnsi="Arial" w:cs="Arial"/>
          <w:bCs/>
        </w:rPr>
      </w:pPr>
    </w:p>
    <w:p w14:paraId="0BAB285D" w14:textId="77777777" w:rsidR="00CB6C91" w:rsidRPr="00EB6F33" w:rsidRDefault="00F96F5F" w:rsidP="00CB6C91">
      <w:pPr>
        <w:rPr>
          <w:rFonts w:ascii="Arial" w:hAnsi="Arial" w:cs="Arial"/>
          <w:bCs/>
        </w:rPr>
      </w:pPr>
      <w:r w:rsidRPr="00EB6F33">
        <w:rPr>
          <w:rFonts w:ascii="Arial" w:hAnsi="Arial" w:cs="Arial"/>
          <w:bCs/>
        </w:rPr>
        <w:t xml:space="preserve">You are being asked to give your consent for use of an HUD by your physician because </w:t>
      </w:r>
      <w:r w:rsidRPr="00EB39CD">
        <w:rPr>
          <w:rFonts w:ascii="Arial" w:hAnsi="Arial" w:cs="Arial"/>
          <w:bCs/>
        </w:rPr>
        <w:t>you have</w:t>
      </w:r>
      <w:r w:rsidRPr="00EB39CD">
        <w:rPr>
          <w:rFonts w:ascii="Arial" w:hAnsi="Arial" w:cs="Arial"/>
        </w:rPr>
        <w:t xml:space="preserve"> </w:t>
      </w:r>
      <w:r w:rsidRPr="00EB39CD">
        <w:rPr>
          <w:rFonts w:ascii="Arial" w:hAnsi="Arial" w:cs="Arial"/>
          <w:color w:val="0000CC"/>
        </w:rPr>
        <w:t>(</w:t>
      </w:r>
      <w:r w:rsidRPr="00EB39CD">
        <w:rPr>
          <w:rFonts w:ascii="Arial" w:hAnsi="Arial" w:cs="Arial"/>
          <w:bCs/>
          <w:color w:val="0000CC"/>
        </w:rPr>
        <w:t>condition</w:t>
      </w:r>
      <w:proofErr w:type="gramStart"/>
      <w:r w:rsidRPr="00EB39CD">
        <w:rPr>
          <w:rFonts w:ascii="Arial" w:hAnsi="Arial" w:cs="Arial"/>
          <w:color w:val="0000CC"/>
        </w:rPr>
        <w:t>)</w:t>
      </w:r>
      <w:proofErr w:type="gramEnd"/>
      <w:r w:rsidRPr="00EB39CD">
        <w:rPr>
          <w:rFonts w:ascii="Arial" w:hAnsi="Arial" w:cs="Arial"/>
        </w:rPr>
        <w:t xml:space="preserve"> </w:t>
      </w:r>
      <w:r w:rsidRPr="00EB39CD">
        <w:rPr>
          <w:rFonts w:ascii="Arial" w:hAnsi="Arial" w:cs="Arial"/>
          <w:bCs/>
        </w:rPr>
        <w:t>and you have not improved with available treatments. Your</w:t>
      </w:r>
      <w:r w:rsidRPr="00EB6F33">
        <w:rPr>
          <w:rFonts w:ascii="Arial" w:hAnsi="Arial" w:cs="Arial"/>
          <w:bCs/>
        </w:rPr>
        <w:t xml:space="preserve"> participation is voluntary. </w:t>
      </w:r>
      <w:r w:rsidR="00CB6C91" w:rsidRPr="00EB6F33">
        <w:rPr>
          <w:rFonts w:ascii="Arial" w:hAnsi="Arial" w:cs="Arial"/>
          <w:bCs/>
        </w:rPr>
        <w:t xml:space="preserve">The </w:t>
      </w:r>
      <w:r w:rsidR="00CB6C91" w:rsidRPr="00CB6C91">
        <w:rPr>
          <w:rFonts w:ascii="Arial" w:hAnsi="Arial" w:cs="Arial"/>
          <w:bCs/>
          <w:color w:val="0000FF"/>
        </w:rPr>
        <w:t>(device/product)</w:t>
      </w:r>
      <w:r w:rsidR="00CB6C91" w:rsidRPr="00EB6F33">
        <w:rPr>
          <w:rFonts w:ascii="Arial" w:hAnsi="Arial" w:cs="Arial"/>
          <w:bCs/>
        </w:rPr>
        <w:t xml:space="preserve"> use will be under the direction of </w:t>
      </w:r>
      <w:r w:rsidR="006A6264" w:rsidRPr="00CD7279">
        <w:rPr>
          <w:rFonts w:ascii="Arial" w:hAnsi="Arial" w:cs="Arial"/>
          <w:color w:val="0000CC"/>
        </w:rPr>
        <w:t>(investigator)</w:t>
      </w:r>
      <w:r w:rsidR="006A6264" w:rsidRPr="00CD7279">
        <w:rPr>
          <w:rFonts w:ascii="Arial" w:hAnsi="Arial" w:cs="Arial"/>
        </w:rPr>
        <w:t xml:space="preserve"> </w:t>
      </w:r>
      <w:r w:rsidR="00CB6C91" w:rsidRPr="00EB6F33">
        <w:rPr>
          <w:rFonts w:ascii="Arial" w:hAnsi="Arial" w:cs="Arial"/>
          <w:bCs/>
        </w:rPr>
        <w:t xml:space="preserve">in the department of </w:t>
      </w:r>
      <w:r w:rsidR="006A6264" w:rsidRPr="00CD7279">
        <w:rPr>
          <w:rFonts w:ascii="Arial" w:hAnsi="Arial" w:cs="Arial"/>
          <w:color w:val="0000CC"/>
        </w:rPr>
        <w:t>(</w:t>
      </w:r>
      <w:r w:rsidR="006A6264">
        <w:rPr>
          <w:rFonts w:ascii="Arial" w:hAnsi="Arial" w:cs="Arial"/>
          <w:color w:val="0000CC"/>
        </w:rPr>
        <w:t>Department</w:t>
      </w:r>
      <w:r w:rsidR="006A6264" w:rsidRPr="00CD7279">
        <w:rPr>
          <w:rFonts w:ascii="Arial" w:hAnsi="Arial" w:cs="Arial"/>
          <w:color w:val="0000CC"/>
        </w:rPr>
        <w:t>)</w:t>
      </w:r>
      <w:r w:rsidR="00CB6C91" w:rsidRPr="00EB6F33">
        <w:rPr>
          <w:rFonts w:ascii="Arial" w:hAnsi="Arial" w:cs="Arial"/>
          <w:bCs/>
        </w:rPr>
        <w:t xml:space="preserve">.  </w:t>
      </w:r>
      <w:r w:rsidR="00CB6C91">
        <w:rPr>
          <w:rFonts w:ascii="Arial" w:hAnsi="Arial" w:cs="Arial"/>
          <w:bCs/>
        </w:rPr>
        <w:t>Other</w:t>
      </w:r>
      <w:r w:rsidR="00CB6C91" w:rsidRPr="00EB6F33">
        <w:rPr>
          <w:rFonts w:ascii="Arial" w:hAnsi="Arial" w:cs="Arial"/>
          <w:bCs/>
        </w:rPr>
        <w:t xml:space="preserve"> physicians and professional staff persons may assist </w:t>
      </w:r>
      <w:r w:rsidR="00CB6C91" w:rsidRPr="00010EA9">
        <w:rPr>
          <w:rFonts w:ascii="Arial" w:hAnsi="Arial" w:cs="Arial"/>
          <w:bCs/>
          <w:color w:val="0000CC"/>
        </w:rPr>
        <w:t>(him/her)</w:t>
      </w:r>
      <w:r w:rsidR="00CB6C91" w:rsidRPr="00EB6F33">
        <w:rPr>
          <w:rFonts w:ascii="Arial" w:hAnsi="Arial" w:cs="Arial"/>
          <w:bCs/>
        </w:rPr>
        <w:t xml:space="preserve"> in the use of this </w:t>
      </w:r>
      <w:r w:rsidR="00CB6C91" w:rsidRPr="00010EA9">
        <w:rPr>
          <w:rFonts w:ascii="Arial" w:hAnsi="Arial" w:cs="Arial"/>
          <w:bCs/>
          <w:color w:val="0000CC"/>
        </w:rPr>
        <w:t>(device/product)</w:t>
      </w:r>
      <w:r w:rsidR="00CB6C91">
        <w:rPr>
          <w:rFonts w:ascii="Arial" w:hAnsi="Arial" w:cs="Arial"/>
          <w:bCs/>
          <w:color w:val="0000CC"/>
        </w:rPr>
        <w:t>.</w:t>
      </w:r>
      <w:r w:rsidR="00CB6C91" w:rsidRPr="00EB6F33">
        <w:rPr>
          <w:rFonts w:ascii="Arial" w:hAnsi="Arial" w:cs="Arial"/>
          <w:bCs/>
        </w:rPr>
        <w:t xml:space="preserve"> </w:t>
      </w:r>
    </w:p>
    <w:p w14:paraId="4038378D" w14:textId="77777777" w:rsidR="00CB6C91" w:rsidRDefault="00CB6C91" w:rsidP="00CB6C91">
      <w:pPr>
        <w:rPr>
          <w:rFonts w:ascii="Arial" w:hAnsi="Arial" w:cs="Arial"/>
          <w:bCs/>
          <w:color w:val="0000FF"/>
        </w:rPr>
      </w:pPr>
    </w:p>
    <w:p w14:paraId="47B7E5CD" w14:textId="77777777" w:rsidR="00CD7279" w:rsidRPr="00EB6F33" w:rsidRDefault="00CD7279" w:rsidP="00CD7279">
      <w:pPr>
        <w:pStyle w:val="Heading1"/>
        <w:rPr>
          <w:rFonts w:ascii="Arial" w:hAnsi="Arial" w:cs="Arial"/>
          <w:bCs w:val="0"/>
        </w:rPr>
      </w:pPr>
      <w:r w:rsidRPr="00EB6F33">
        <w:rPr>
          <w:rFonts w:ascii="Arial" w:hAnsi="Arial" w:cs="Arial"/>
          <w:bCs w:val="0"/>
        </w:rPr>
        <w:t>PURPOSE</w:t>
      </w:r>
    </w:p>
    <w:p w14:paraId="74F7D18C" w14:textId="77777777" w:rsidR="008427FD" w:rsidRPr="00EB6F33" w:rsidRDefault="008427FD" w:rsidP="008427FD">
      <w:pPr>
        <w:rPr>
          <w:rFonts w:ascii="Arial" w:hAnsi="Arial" w:cs="Arial"/>
          <w:bCs/>
        </w:rPr>
      </w:pPr>
      <w:r w:rsidRPr="00EB6F33">
        <w:rPr>
          <w:rFonts w:ascii="Arial" w:hAnsi="Arial" w:cs="Arial"/>
          <w:bCs/>
        </w:rPr>
        <w:t>This is not a research study.</w:t>
      </w:r>
    </w:p>
    <w:p w14:paraId="622ECD29" w14:textId="77777777" w:rsidR="008427FD" w:rsidRDefault="008427FD" w:rsidP="00CD7279">
      <w:pPr>
        <w:rPr>
          <w:rFonts w:ascii="Arial" w:hAnsi="Arial" w:cs="Arial"/>
          <w:bCs/>
        </w:rPr>
      </w:pPr>
    </w:p>
    <w:p w14:paraId="38818DEA" w14:textId="77777777" w:rsidR="00CD7279" w:rsidRPr="00EB6F33" w:rsidRDefault="00CD7279" w:rsidP="00CD7279">
      <w:pPr>
        <w:rPr>
          <w:rFonts w:ascii="Arial" w:hAnsi="Arial" w:cs="Arial"/>
          <w:bCs/>
        </w:rPr>
      </w:pPr>
      <w:r w:rsidRPr="00EB6F33">
        <w:rPr>
          <w:rFonts w:ascii="Arial" w:hAnsi="Arial" w:cs="Arial"/>
          <w:bCs/>
        </w:rPr>
        <w:t>Description of the purpose, use and indications for the device</w:t>
      </w:r>
    </w:p>
    <w:p w14:paraId="5D2E12B0" w14:textId="77777777" w:rsidR="00CD7279" w:rsidRPr="00EB6F33" w:rsidRDefault="00CD7279" w:rsidP="00CD7279">
      <w:pPr>
        <w:rPr>
          <w:rFonts w:ascii="Arial" w:hAnsi="Arial" w:cs="Arial"/>
          <w:bCs/>
        </w:rPr>
      </w:pPr>
    </w:p>
    <w:p w14:paraId="4B8FCB1E" w14:textId="77777777" w:rsidR="00CD7279" w:rsidRPr="00EB6F33" w:rsidRDefault="00CD7279" w:rsidP="00CD7279">
      <w:pPr>
        <w:pStyle w:val="Heading1"/>
        <w:rPr>
          <w:rFonts w:ascii="Arial" w:hAnsi="Arial" w:cs="Arial"/>
          <w:bCs w:val="0"/>
        </w:rPr>
      </w:pPr>
      <w:r w:rsidRPr="00EB6F33">
        <w:rPr>
          <w:rFonts w:ascii="Arial" w:hAnsi="Arial" w:cs="Arial"/>
          <w:bCs w:val="0"/>
        </w:rPr>
        <w:t>PROCEDURES</w:t>
      </w:r>
    </w:p>
    <w:p w14:paraId="66702E4A" w14:textId="77777777" w:rsidR="00CD7279" w:rsidRPr="00EB6F33" w:rsidRDefault="00CD7279" w:rsidP="00CD7279">
      <w:pPr>
        <w:rPr>
          <w:rFonts w:ascii="Arial" w:hAnsi="Arial" w:cs="Arial"/>
          <w:bCs/>
        </w:rPr>
      </w:pPr>
      <w:r w:rsidRPr="00EB6F33">
        <w:rPr>
          <w:rFonts w:ascii="Arial" w:hAnsi="Arial" w:cs="Arial"/>
          <w:bCs/>
        </w:rPr>
        <w:t>Description of the procedures involved in the use of the device</w:t>
      </w:r>
    </w:p>
    <w:p w14:paraId="78ACB867" w14:textId="77777777" w:rsidR="00CD7279" w:rsidRPr="00EB6F33" w:rsidRDefault="00CD7279" w:rsidP="00CD7279">
      <w:pPr>
        <w:rPr>
          <w:rFonts w:ascii="Arial" w:hAnsi="Arial" w:cs="Arial"/>
          <w:bCs/>
        </w:rPr>
      </w:pPr>
    </w:p>
    <w:p w14:paraId="152B3A5C" w14:textId="77777777" w:rsidR="00CD7279" w:rsidRPr="00EB6F33" w:rsidRDefault="00CD7279" w:rsidP="00CD7279">
      <w:pPr>
        <w:pStyle w:val="Heading1"/>
        <w:rPr>
          <w:rFonts w:ascii="Arial" w:hAnsi="Arial" w:cs="Arial"/>
          <w:bCs w:val="0"/>
        </w:rPr>
      </w:pPr>
      <w:r w:rsidRPr="00EB6F33">
        <w:rPr>
          <w:rFonts w:ascii="Arial" w:hAnsi="Arial" w:cs="Arial"/>
          <w:bCs w:val="0"/>
        </w:rPr>
        <w:t>RISKS AND DISCOMFORTS</w:t>
      </w:r>
    </w:p>
    <w:p w14:paraId="366AA77A" w14:textId="77777777" w:rsidR="00CD7279" w:rsidRPr="00EB6F33" w:rsidRDefault="00CD7279" w:rsidP="00CD7279">
      <w:pPr>
        <w:rPr>
          <w:rFonts w:ascii="Arial" w:hAnsi="Arial" w:cs="Arial"/>
          <w:bCs/>
        </w:rPr>
      </w:pPr>
      <w:r w:rsidRPr="00EB6F33">
        <w:rPr>
          <w:rFonts w:ascii="Arial" w:hAnsi="Arial" w:cs="Arial"/>
          <w:bCs/>
        </w:rPr>
        <w:t>Summary of risks, potential adverse events.</w:t>
      </w:r>
    </w:p>
    <w:p w14:paraId="34A7B4CF" w14:textId="77777777" w:rsidR="00CD7279" w:rsidRPr="00EB6F33" w:rsidRDefault="00CD7279" w:rsidP="00CD7279">
      <w:pPr>
        <w:rPr>
          <w:rFonts w:ascii="Arial" w:hAnsi="Arial" w:cs="Arial"/>
          <w:bCs/>
        </w:rPr>
      </w:pPr>
    </w:p>
    <w:p w14:paraId="20D03999" w14:textId="77777777" w:rsidR="00CD7279" w:rsidRPr="00EB6F33" w:rsidRDefault="00CD7279" w:rsidP="00CD7279">
      <w:pPr>
        <w:pStyle w:val="Heading1"/>
        <w:rPr>
          <w:rFonts w:ascii="Arial" w:hAnsi="Arial" w:cs="Arial"/>
          <w:bCs w:val="0"/>
        </w:rPr>
      </w:pPr>
      <w:r w:rsidRPr="00EB6F33">
        <w:rPr>
          <w:rFonts w:ascii="Arial" w:hAnsi="Arial" w:cs="Arial"/>
          <w:bCs w:val="0"/>
        </w:rPr>
        <w:t>RISKS TO PREGNANT WOMEN</w:t>
      </w:r>
    </w:p>
    <w:p w14:paraId="6F3E7899" w14:textId="77777777" w:rsidR="00CD7279" w:rsidRPr="00EB6F33" w:rsidRDefault="00CD7279" w:rsidP="00CD7279">
      <w:pPr>
        <w:rPr>
          <w:rFonts w:ascii="Arial" w:hAnsi="Arial" w:cs="Arial"/>
          <w:bCs/>
        </w:rPr>
      </w:pPr>
      <w:r w:rsidRPr="00EB6F33">
        <w:rPr>
          <w:rFonts w:ascii="Arial" w:hAnsi="Arial" w:cs="Arial"/>
          <w:bCs/>
        </w:rPr>
        <w:t>Describe risks, precautions.</w:t>
      </w:r>
    </w:p>
    <w:p w14:paraId="4AA57380" w14:textId="77777777" w:rsidR="00CD7279" w:rsidRPr="00EB6F33" w:rsidRDefault="00CD7279" w:rsidP="00CD7279">
      <w:pPr>
        <w:rPr>
          <w:rFonts w:ascii="Arial" w:hAnsi="Arial" w:cs="Arial"/>
          <w:bCs/>
        </w:rPr>
      </w:pPr>
    </w:p>
    <w:p w14:paraId="484CE152" w14:textId="77777777" w:rsidR="00CD7279" w:rsidRPr="00EB6F33" w:rsidRDefault="00CD7279" w:rsidP="00CD7279">
      <w:pPr>
        <w:pStyle w:val="Heading1"/>
        <w:rPr>
          <w:rFonts w:ascii="Arial" w:hAnsi="Arial" w:cs="Arial"/>
          <w:bCs w:val="0"/>
        </w:rPr>
      </w:pPr>
      <w:r w:rsidRPr="00EB6F33">
        <w:rPr>
          <w:rFonts w:ascii="Arial" w:hAnsi="Arial" w:cs="Arial"/>
          <w:bCs w:val="0"/>
        </w:rPr>
        <w:lastRenderedPageBreak/>
        <w:t>BENEFITS</w:t>
      </w:r>
    </w:p>
    <w:p w14:paraId="486CEF3D" w14:textId="77777777" w:rsidR="00CD7279" w:rsidRPr="00EB6F33" w:rsidRDefault="00CD7279" w:rsidP="00CD7279">
      <w:pPr>
        <w:rPr>
          <w:rFonts w:ascii="Arial" w:hAnsi="Arial" w:cs="Arial"/>
          <w:bCs/>
        </w:rPr>
      </w:pPr>
      <w:r w:rsidRPr="00EB6F33">
        <w:rPr>
          <w:rFonts w:ascii="Arial" w:hAnsi="Arial" w:cs="Arial"/>
          <w:bCs/>
        </w:rPr>
        <w:t>Indicate the potential benefit(s) to using the HUD</w:t>
      </w:r>
    </w:p>
    <w:p w14:paraId="1622D8F2" w14:textId="77777777" w:rsidR="00CD7279" w:rsidRPr="00EB6F33" w:rsidRDefault="00CD7279" w:rsidP="00CD7279">
      <w:pPr>
        <w:rPr>
          <w:rFonts w:ascii="Arial" w:hAnsi="Arial" w:cs="Arial"/>
          <w:bCs/>
        </w:rPr>
      </w:pPr>
    </w:p>
    <w:p w14:paraId="51E970F6" w14:textId="77777777" w:rsidR="00CD7279" w:rsidRPr="00EB6F33" w:rsidRDefault="00CD7279" w:rsidP="00CD7279">
      <w:pPr>
        <w:pStyle w:val="Heading1"/>
        <w:rPr>
          <w:rFonts w:ascii="Arial" w:hAnsi="Arial" w:cs="Arial"/>
          <w:bCs w:val="0"/>
        </w:rPr>
      </w:pPr>
      <w:r w:rsidRPr="00EB6F33">
        <w:rPr>
          <w:rFonts w:ascii="Arial" w:hAnsi="Arial" w:cs="Arial"/>
          <w:bCs w:val="0"/>
        </w:rPr>
        <w:t>FINANCIAL RISKS</w:t>
      </w:r>
    </w:p>
    <w:p w14:paraId="039F7E4A" w14:textId="77777777" w:rsidR="00CD7279" w:rsidRPr="0044763F" w:rsidRDefault="00CD7279" w:rsidP="00CD7279">
      <w:pPr>
        <w:rPr>
          <w:rFonts w:ascii="Arial" w:hAnsi="Arial" w:cs="Arial"/>
          <w:bCs/>
        </w:rPr>
      </w:pPr>
      <w:r w:rsidRPr="0044763F">
        <w:rPr>
          <w:rFonts w:ascii="Arial" w:hAnsi="Arial" w:cs="Arial"/>
          <w:bCs/>
        </w:rPr>
        <w:t xml:space="preserve">You or your insurance carrier will be responsible for the cost of hospitalization and all procedures, including use of the HUD.  Insurance companies may or may not pay for this device because it is not approved.  The rest of the medical care that you will receive is considered standard of care for your situation and thus would be recommended regardless of your decision to participate.  You may contact </w:t>
      </w:r>
      <w:r w:rsidRPr="0044763F">
        <w:rPr>
          <w:rFonts w:ascii="Arial" w:hAnsi="Arial" w:cs="Arial"/>
          <w:color w:val="3333CC"/>
        </w:rPr>
        <w:t>(investigator)</w:t>
      </w:r>
      <w:r w:rsidRPr="0044763F">
        <w:rPr>
          <w:rFonts w:ascii="Arial" w:hAnsi="Arial" w:cs="Arial"/>
          <w:b/>
        </w:rPr>
        <w:t xml:space="preserve"> </w:t>
      </w:r>
      <w:r w:rsidRPr="0044763F">
        <w:rPr>
          <w:rFonts w:ascii="Arial" w:hAnsi="Arial" w:cs="Arial"/>
          <w:bCs/>
        </w:rPr>
        <w:t xml:space="preserve">at </w:t>
      </w:r>
      <w:r w:rsidRPr="0044763F">
        <w:rPr>
          <w:rFonts w:ascii="Arial" w:hAnsi="Arial" w:cs="Arial"/>
          <w:color w:val="3333CC"/>
        </w:rPr>
        <w:t>(phone #)</w:t>
      </w:r>
      <w:r w:rsidRPr="0044763F">
        <w:rPr>
          <w:rFonts w:ascii="Arial" w:hAnsi="Arial" w:cs="Arial"/>
          <w:b/>
        </w:rPr>
        <w:t xml:space="preserve"> </w:t>
      </w:r>
      <w:r w:rsidRPr="0044763F">
        <w:rPr>
          <w:rFonts w:ascii="Arial" w:hAnsi="Arial" w:cs="Arial"/>
          <w:bCs/>
        </w:rPr>
        <w:t>if you have any questions.</w:t>
      </w:r>
    </w:p>
    <w:p w14:paraId="18BC8619" w14:textId="77777777" w:rsidR="00CD7279" w:rsidRPr="00EB6F33" w:rsidRDefault="00CD7279" w:rsidP="00CD7279">
      <w:pPr>
        <w:rPr>
          <w:rFonts w:ascii="Arial" w:hAnsi="Arial" w:cs="Arial"/>
          <w:bCs/>
        </w:rPr>
      </w:pPr>
    </w:p>
    <w:p w14:paraId="13711CD0" w14:textId="77777777" w:rsidR="00CD7279" w:rsidRPr="00EB6F33" w:rsidRDefault="00CD7279" w:rsidP="00CD7279">
      <w:pPr>
        <w:pStyle w:val="Heading1"/>
        <w:rPr>
          <w:rFonts w:ascii="Arial" w:hAnsi="Arial" w:cs="Arial"/>
          <w:bCs w:val="0"/>
        </w:rPr>
      </w:pPr>
      <w:r w:rsidRPr="00EB6F33">
        <w:rPr>
          <w:rFonts w:ascii="Arial" w:hAnsi="Arial" w:cs="Arial"/>
          <w:bCs w:val="0"/>
        </w:rPr>
        <w:t>ALTERNATIVE PROCEDURES</w:t>
      </w:r>
    </w:p>
    <w:p w14:paraId="756B2616" w14:textId="77777777" w:rsidR="00CD7279" w:rsidRPr="00EB6F33" w:rsidRDefault="00CD7279" w:rsidP="00CD7279">
      <w:pPr>
        <w:rPr>
          <w:rFonts w:ascii="Arial" w:hAnsi="Arial" w:cs="Arial"/>
        </w:rPr>
      </w:pPr>
      <w:r w:rsidRPr="00EB6F33">
        <w:rPr>
          <w:rFonts w:ascii="Arial" w:hAnsi="Arial" w:cs="Arial"/>
        </w:rPr>
        <w:t>List alternative treatments available for the condition.</w:t>
      </w:r>
    </w:p>
    <w:p w14:paraId="2AA1019F" w14:textId="77777777" w:rsidR="00CD7279" w:rsidRPr="00EB6F33" w:rsidRDefault="00CD7279" w:rsidP="00CD7279">
      <w:pPr>
        <w:rPr>
          <w:rFonts w:ascii="Arial" w:hAnsi="Arial" w:cs="Arial"/>
          <w:b/>
        </w:rPr>
      </w:pPr>
    </w:p>
    <w:p w14:paraId="7DC7EC54" w14:textId="77777777" w:rsidR="00CD7279" w:rsidRPr="00EB6F33" w:rsidRDefault="00CD7279" w:rsidP="00CD7279">
      <w:pPr>
        <w:pStyle w:val="Heading1"/>
        <w:rPr>
          <w:rFonts w:ascii="Arial" w:hAnsi="Arial" w:cs="Arial"/>
          <w:bCs w:val="0"/>
        </w:rPr>
      </w:pPr>
      <w:r w:rsidRPr="00EB6F33">
        <w:rPr>
          <w:rFonts w:ascii="Arial" w:hAnsi="Arial" w:cs="Arial"/>
          <w:bCs w:val="0"/>
        </w:rPr>
        <w:t>PARTICIPATION</w:t>
      </w:r>
    </w:p>
    <w:p w14:paraId="79C23BDD" w14:textId="77777777" w:rsidR="00CD7279" w:rsidRPr="0044763F" w:rsidRDefault="00CD7279" w:rsidP="00CD7279">
      <w:pPr>
        <w:rPr>
          <w:rFonts w:ascii="Arial" w:hAnsi="Arial" w:cs="Arial"/>
        </w:rPr>
      </w:pPr>
      <w:r w:rsidRPr="0044763F">
        <w:rPr>
          <w:rFonts w:ascii="Arial" w:hAnsi="Arial" w:cs="Arial"/>
          <w:bCs/>
        </w:rPr>
        <w:t xml:space="preserve">Your participation is entirely voluntary.  If you decide to not have the </w:t>
      </w:r>
      <w:r w:rsidRPr="0044763F">
        <w:rPr>
          <w:rFonts w:ascii="Arial" w:hAnsi="Arial" w:cs="Arial"/>
          <w:bCs/>
          <w:color w:val="3333CC"/>
        </w:rPr>
        <w:t>(name of the HUD)</w:t>
      </w:r>
      <w:r w:rsidRPr="0044763F">
        <w:rPr>
          <w:rFonts w:ascii="Arial" w:hAnsi="Arial" w:cs="Arial"/>
        </w:rPr>
        <w:t xml:space="preserve"> your decision will have no effect on the quality of current or future medical care you receive.  If any important new information is found that may affect your desire to participate in the </w:t>
      </w:r>
      <w:r w:rsidRPr="0044763F">
        <w:rPr>
          <w:rFonts w:ascii="Arial" w:hAnsi="Arial" w:cs="Arial"/>
          <w:bCs/>
          <w:color w:val="3333CC"/>
        </w:rPr>
        <w:t>(treatment with the HUD),</w:t>
      </w:r>
      <w:r w:rsidRPr="0044763F">
        <w:rPr>
          <w:rFonts w:ascii="Arial" w:hAnsi="Arial" w:cs="Arial"/>
          <w:b/>
          <w:bCs/>
        </w:rPr>
        <w:t xml:space="preserve"> </w:t>
      </w:r>
      <w:r w:rsidRPr="0044763F">
        <w:rPr>
          <w:rFonts w:ascii="Arial" w:hAnsi="Arial" w:cs="Arial"/>
        </w:rPr>
        <w:t>you will be told about it right away.  You can then decide if you want to participate.</w:t>
      </w:r>
    </w:p>
    <w:p w14:paraId="2B7F761D" w14:textId="77777777" w:rsidR="00CD7279" w:rsidRPr="00EB6F33" w:rsidRDefault="00CD7279" w:rsidP="00CD7279">
      <w:pPr>
        <w:rPr>
          <w:rFonts w:ascii="Arial" w:hAnsi="Arial" w:cs="Arial"/>
        </w:rPr>
      </w:pPr>
    </w:p>
    <w:p w14:paraId="53E2EE81" w14:textId="77777777" w:rsidR="00CD7279" w:rsidRPr="00EB6F33" w:rsidRDefault="00CD7279" w:rsidP="00CD7279">
      <w:pPr>
        <w:pStyle w:val="Heading1"/>
        <w:rPr>
          <w:rFonts w:ascii="Arial" w:hAnsi="Arial" w:cs="Arial"/>
        </w:rPr>
      </w:pPr>
      <w:r w:rsidRPr="00EB6F33">
        <w:rPr>
          <w:rFonts w:ascii="Arial" w:hAnsi="Arial" w:cs="Arial"/>
        </w:rPr>
        <w:t>COMPENSATION FOR INJURIES</w:t>
      </w:r>
    </w:p>
    <w:p w14:paraId="43E4BF01" w14:textId="77777777" w:rsidR="00CD7279" w:rsidRPr="0044763F" w:rsidRDefault="00CD7279" w:rsidP="00CD7279">
      <w:pPr>
        <w:rPr>
          <w:rFonts w:ascii="Arial" w:hAnsi="Arial" w:cs="Arial"/>
        </w:rPr>
      </w:pPr>
      <w:r w:rsidRPr="0044763F">
        <w:rPr>
          <w:rFonts w:ascii="Arial" w:hAnsi="Arial" w:cs="Arial"/>
        </w:rPr>
        <w:t>If you are injured as result of the use of this HUD, you or your insurance company will be billed for the costs of treatment.  Froedtert Hospital and the Medical College of Wisconsin will not pay for the cost of medical treatment.  This does not prevent you from attempting to recover these costs through the legal process.</w:t>
      </w:r>
    </w:p>
    <w:p w14:paraId="398051AB" w14:textId="77777777" w:rsidR="00CD7279" w:rsidRPr="00EB6F33" w:rsidRDefault="00CD7279" w:rsidP="00CD7279">
      <w:pPr>
        <w:rPr>
          <w:rFonts w:ascii="Arial" w:hAnsi="Arial" w:cs="Arial"/>
        </w:rPr>
      </w:pPr>
    </w:p>
    <w:p w14:paraId="0AC9F1D4" w14:textId="77777777" w:rsidR="00CD7279" w:rsidRPr="00EB6F33" w:rsidRDefault="00CD7279" w:rsidP="00CD7279">
      <w:pPr>
        <w:pStyle w:val="Heading1"/>
        <w:rPr>
          <w:rFonts w:ascii="Arial" w:hAnsi="Arial" w:cs="Arial"/>
        </w:rPr>
      </w:pPr>
      <w:r w:rsidRPr="00EB6F33">
        <w:rPr>
          <w:rFonts w:ascii="Arial" w:hAnsi="Arial" w:cs="Arial"/>
        </w:rPr>
        <w:t>FURTHER INFORMATION</w:t>
      </w:r>
    </w:p>
    <w:p w14:paraId="004F0A4A" w14:textId="77777777" w:rsidR="00CD7279" w:rsidRPr="00EB39CD" w:rsidRDefault="00CD7279" w:rsidP="00CD7279">
      <w:pPr>
        <w:rPr>
          <w:rFonts w:ascii="Arial" w:hAnsi="Arial" w:cs="Arial"/>
          <w:bCs/>
        </w:rPr>
      </w:pPr>
      <w:r w:rsidRPr="00EB39CD">
        <w:rPr>
          <w:rFonts w:ascii="Arial" w:hAnsi="Arial" w:cs="Arial"/>
        </w:rPr>
        <w:t xml:space="preserve">If you have further questions, call </w:t>
      </w:r>
      <w:r w:rsidRPr="00EB39CD">
        <w:rPr>
          <w:rFonts w:ascii="Arial" w:hAnsi="Arial" w:cs="Arial"/>
          <w:color w:val="0000FF"/>
        </w:rPr>
        <w:t>(investigator)</w:t>
      </w:r>
      <w:r w:rsidRPr="00EB39CD">
        <w:rPr>
          <w:rFonts w:ascii="Arial" w:hAnsi="Arial" w:cs="Arial"/>
        </w:rPr>
        <w:t xml:space="preserve"> </w:t>
      </w:r>
      <w:r w:rsidRPr="00EB39CD">
        <w:rPr>
          <w:rFonts w:ascii="Arial" w:hAnsi="Arial" w:cs="Arial"/>
          <w:bCs/>
        </w:rPr>
        <w:t>at</w:t>
      </w:r>
      <w:r w:rsidRPr="00EB39CD">
        <w:rPr>
          <w:rFonts w:ascii="Arial" w:hAnsi="Arial" w:cs="Arial"/>
        </w:rPr>
        <w:t xml:space="preserve"> </w:t>
      </w:r>
      <w:r w:rsidRPr="00EB39CD">
        <w:rPr>
          <w:rFonts w:ascii="Arial" w:hAnsi="Arial" w:cs="Arial"/>
          <w:color w:val="0000FF"/>
        </w:rPr>
        <w:t>(phone #).</w:t>
      </w:r>
    </w:p>
    <w:p w14:paraId="734A7C2A" w14:textId="77777777" w:rsidR="00CD7279" w:rsidRPr="00EB6F33" w:rsidRDefault="00CD7279" w:rsidP="00CD7279">
      <w:pPr>
        <w:rPr>
          <w:rFonts w:ascii="Arial" w:hAnsi="Arial" w:cs="Arial"/>
          <w:bCs/>
        </w:rPr>
      </w:pPr>
    </w:p>
    <w:p w14:paraId="0B8A5BD0" w14:textId="77777777" w:rsidR="00CD7279" w:rsidRPr="00EB6F33" w:rsidRDefault="00CD7279" w:rsidP="00CD7279">
      <w:pPr>
        <w:pStyle w:val="Heading1"/>
        <w:rPr>
          <w:rFonts w:ascii="Arial" w:hAnsi="Arial" w:cs="Arial"/>
          <w:bCs w:val="0"/>
        </w:rPr>
      </w:pPr>
      <w:r w:rsidRPr="00EB6F33">
        <w:rPr>
          <w:rFonts w:ascii="Arial" w:hAnsi="Arial" w:cs="Arial"/>
          <w:bCs w:val="0"/>
        </w:rPr>
        <w:t>CONFIDENTIALITY AND PRIVACY</w:t>
      </w:r>
    </w:p>
    <w:p w14:paraId="55F0E280" w14:textId="77777777" w:rsidR="00CD7279" w:rsidRPr="00EB6F33" w:rsidRDefault="00CD7279" w:rsidP="00CD7279">
      <w:pPr>
        <w:rPr>
          <w:rFonts w:ascii="Arial" w:hAnsi="Arial" w:cs="Arial"/>
        </w:rPr>
      </w:pPr>
      <w:r w:rsidRPr="00EB6F33">
        <w:rPr>
          <w:rFonts w:ascii="Arial" w:hAnsi="Arial" w:cs="Arial"/>
        </w:rPr>
        <w:t>The Health Insurance Portability and Accountability Act (HIPAA) protects your health information.  Your protected health information (PHI) includes information that specifically identifies you, your relatives, household members or employers, such as names, addresses, dates, social security numbers, or account numbers.</w:t>
      </w:r>
    </w:p>
    <w:p w14:paraId="152E1B39" w14:textId="77777777" w:rsidR="00CD7279" w:rsidRPr="00EB6F33" w:rsidRDefault="00CD7279" w:rsidP="00CD7279">
      <w:pPr>
        <w:rPr>
          <w:rFonts w:ascii="Arial" w:hAnsi="Arial" w:cs="Arial"/>
        </w:rPr>
      </w:pPr>
    </w:p>
    <w:p w14:paraId="24D72191" w14:textId="77777777" w:rsidR="00CD7279" w:rsidRPr="00CD7279" w:rsidRDefault="00CD7279" w:rsidP="00CD7279">
      <w:pPr>
        <w:rPr>
          <w:rFonts w:ascii="Arial" w:hAnsi="Arial" w:cs="Arial"/>
          <w:bCs/>
        </w:rPr>
      </w:pPr>
      <w:r w:rsidRPr="00EB6F33">
        <w:rPr>
          <w:rFonts w:ascii="Arial" w:hAnsi="Arial" w:cs="Arial"/>
        </w:rPr>
        <w:t xml:space="preserve">Medical Records that identify you will be kept confidential as required by law.  Federal Privacy regulations provide safeguards for privacy, security, and authorized access to </w:t>
      </w:r>
      <w:r w:rsidRPr="00CD7279">
        <w:rPr>
          <w:rFonts w:ascii="Arial" w:hAnsi="Arial" w:cs="Arial"/>
        </w:rPr>
        <w:t xml:space="preserve">your health information.  As part of this HUD </w:t>
      </w:r>
      <w:r w:rsidRPr="00CD7279">
        <w:rPr>
          <w:rFonts w:ascii="Arial" w:hAnsi="Arial" w:cs="Arial"/>
          <w:color w:val="0000CC"/>
        </w:rPr>
        <w:t>(investigator)</w:t>
      </w:r>
      <w:r w:rsidRPr="00CD7279">
        <w:rPr>
          <w:rFonts w:ascii="Arial" w:hAnsi="Arial" w:cs="Arial"/>
        </w:rPr>
        <w:t xml:space="preserve"> </w:t>
      </w:r>
      <w:r w:rsidRPr="00CD7279">
        <w:rPr>
          <w:rFonts w:ascii="Arial" w:hAnsi="Arial" w:cs="Arial"/>
          <w:bCs/>
        </w:rPr>
        <w:t xml:space="preserve">may report the following protected health information </w:t>
      </w:r>
      <w:r w:rsidRPr="00CD7279">
        <w:rPr>
          <w:rFonts w:ascii="Arial" w:hAnsi="Arial" w:cs="Arial"/>
          <w:color w:val="0000CC"/>
        </w:rPr>
        <w:t>(list all PHI to be reported)</w:t>
      </w:r>
      <w:r w:rsidRPr="00CD7279">
        <w:rPr>
          <w:rFonts w:ascii="Arial" w:hAnsi="Arial" w:cs="Arial"/>
        </w:rPr>
        <w:t xml:space="preserve"> </w:t>
      </w:r>
      <w:r w:rsidRPr="00CD7279">
        <w:rPr>
          <w:rFonts w:ascii="Arial" w:hAnsi="Arial" w:cs="Arial"/>
          <w:bCs/>
        </w:rPr>
        <w:t xml:space="preserve">concerning the use and results of the HUD to </w:t>
      </w:r>
      <w:r w:rsidRPr="00CD7279">
        <w:rPr>
          <w:rFonts w:ascii="Arial" w:hAnsi="Arial" w:cs="Arial"/>
          <w:bCs/>
          <w:color w:val="0000CC"/>
        </w:rPr>
        <w:t>(name of device sponsor)</w:t>
      </w:r>
      <w:r w:rsidRPr="00CD7279">
        <w:rPr>
          <w:rFonts w:ascii="Arial" w:hAnsi="Arial" w:cs="Arial"/>
        </w:rPr>
        <w:t xml:space="preserve"> for a period of </w:t>
      </w:r>
      <w:r w:rsidRPr="00CD7279">
        <w:rPr>
          <w:rFonts w:ascii="Arial" w:hAnsi="Arial" w:cs="Arial"/>
          <w:color w:val="0000CC"/>
        </w:rPr>
        <w:t>(indicate number of years)</w:t>
      </w:r>
      <w:r w:rsidRPr="00CD7279">
        <w:rPr>
          <w:rFonts w:ascii="Arial" w:hAnsi="Arial" w:cs="Arial"/>
          <w:bCs/>
        </w:rPr>
        <w:t>.</w:t>
      </w:r>
    </w:p>
    <w:p w14:paraId="6C2F7291" w14:textId="77777777" w:rsidR="00CD7279" w:rsidRPr="00CD7279" w:rsidRDefault="00CD7279" w:rsidP="00CD7279">
      <w:pPr>
        <w:rPr>
          <w:rFonts w:ascii="Arial" w:hAnsi="Arial" w:cs="Arial"/>
          <w:bCs/>
        </w:rPr>
      </w:pPr>
    </w:p>
    <w:p w14:paraId="734B1C09" w14:textId="77777777" w:rsidR="00CD7279" w:rsidRPr="00CD7279" w:rsidRDefault="00CD7279" w:rsidP="00CD7279">
      <w:pPr>
        <w:rPr>
          <w:rFonts w:ascii="Arial" w:hAnsi="Arial" w:cs="Arial"/>
          <w:bCs/>
        </w:rPr>
      </w:pPr>
      <w:r w:rsidRPr="00CD7279">
        <w:rPr>
          <w:rFonts w:ascii="Arial" w:hAnsi="Arial" w:cs="Arial"/>
          <w:bCs/>
        </w:rPr>
        <w:t xml:space="preserve">Your authorized health information, examples of which are noted above, may be accessed and/or copied by other reviewers for the purpose of quality assurance.  These reviewers may include third party payers, </w:t>
      </w:r>
      <w:r w:rsidRPr="00CD7279">
        <w:rPr>
          <w:rFonts w:ascii="Arial" w:hAnsi="Arial" w:cs="Arial"/>
          <w:color w:val="0000CC"/>
        </w:rPr>
        <w:t>(name of device sponsor)</w:t>
      </w:r>
      <w:r w:rsidRPr="00CD7279">
        <w:rPr>
          <w:rFonts w:ascii="Arial" w:hAnsi="Arial" w:cs="Arial"/>
          <w:bCs/>
        </w:rPr>
        <w:t xml:space="preserve">, representatives of the Food and Drug Administration (FDA), the Office for Human Research Protections in the U.S. Department of Health and Human Services, the Medical College of Wisconsin </w:t>
      </w:r>
      <w:r w:rsidRPr="00CD7279">
        <w:rPr>
          <w:rFonts w:ascii="Arial" w:hAnsi="Arial" w:cs="Arial"/>
          <w:bCs/>
        </w:rPr>
        <w:lastRenderedPageBreak/>
        <w:t>Human Research Review Committee, Froedtert</w:t>
      </w:r>
      <w:r w:rsidR="00D0481F">
        <w:rPr>
          <w:rFonts w:ascii="Arial" w:hAnsi="Arial" w:cs="Arial"/>
          <w:bCs/>
        </w:rPr>
        <w:t xml:space="preserve"> </w:t>
      </w:r>
      <w:proofErr w:type="gramStart"/>
      <w:r w:rsidRPr="00CD7279">
        <w:rPr>
          <w:rFonts w:ascii="Arial" w:hAnsi="Arial" w:cs="Arial"/>
          <w:bCs/>
        </w:rPr>
        <w:t>Hospital</w:t>
      </w:r>
      <w:proofErr w:type="gramEnd"/>
      <w:r w:rsidRPr="00CD7279">
        <w:rPr>
          <w:rFonts w:ascii="Arial" w:hAnsi="Arial" w:cs="Arial"/>
          <w:bCs/>
        </w:rPr>
        <w:t xml:space="preserve"> and its Institutional Review Board or those required by law.  </w:t>
      </w:r>
      <w:r w:rsidR="00EB39CD">
        <w:rPr>
          <w:rFonts w:ascii="Arial" w:hAnsi="Arial" w:cs="Arial"/>
          <w:color w:val="0000CC"/>
        </w:rPr>
        <w:t>(I</w:t>
      </w:r>
      <w:r w:rsidRPr="00CD7279">
        <w:rPr>
          <w:rFonts w:ascii="Arial" w:hAnsi="Arial" w:cs="Arial"/>
          <w:color w:val="0000CC"/>
        </w:rPr>
        <w:t>nvestigator)</w:t>
      </w:r>
      <w:r w:rsidRPr="00CD7279">
        <w:rPr>
          <w:rFonts w:ascii="Arial" w:hAnsi="Arial" w:cs="Arial"/>
        </w:rPr>
        <w:t xml:space="preserve"> </w:t>
      </w:r>
      <w:r w:rsidRPr="00CD7279">
        <w:rPr>
          <w:rFonts w:ascii="Arial" w:hAnsi="Arial" w:cs="Arial"/>
          <w:bCs/>
        </w:rPr>
        <w:t xml:space="preserve">and his </w:t>
      </w:r>
      <w:r w:rsidRPr="00CD7279">
        <w:rPr>
          <w:rFonts w:ascii="Arial" w:hAnsi="Arial" w:cs="Arial"/>
          <w:color w:val="0000CC"/>
        </w:rPr>
        <w:t>(medical/surgical)</w:t>
      </w:r>
      <w:r w:rsidRPr="00CD7279">
        <w:rPr>
          <w:rFonts w:ascii="Arial" w:hAnsi="Arial" w:cs="Arial"/>
        </w:rPr>
        <w:t xml:space="preserve"> </w:t>
      </w:r>
      <w:r w:rsidRPr="00CD7279">
        <w:rPr>
          <w:rFonts w:ascii="Arial" w:hAnsi="Arial" w:cs="Arial"/>
          <w:bCs/>
        </w:rPr>
        <w:t>team agree to protect your health information be using and disclosing it only as permitted in the consent and as directed by State and Federal law.</w:t>
      </w:r>
    </w:p>
    <w:p w14:paraId="237F6CBF" w14:textId="77777777" w:rsidR="00CD7279" w:rsidRPr="00EB6F33" w:rsidRDefault="00CD7279" w:rsidP="00CD7279">
      <w:pPr>
        <w:rPr>
          <w:rFonts w:ascii="Arial" w:hAnsi="Arial" w:cs="Arial"/>
          <w:bCs/>
        </w:rPr>
      </w:pPr>
    </w:p>
    <w:p w14:paraId="6A7BAF61" w14:textId="77777777" w:rsidR="00CD7279" w:rsidRPr="00EB6F33" w:rsidRDefault="00CD7279" w:rsidP="00CD7279">
      <w:pPr>
        <w:rPr>
          <w:rFonts w:ascii="Arial" w:hAnsi="Arial" w:cs="Arial"/>
          <w:bCs/>
        </w:rPr>
      </w:pPr>
      <w:r w:rsidRPr="00EB6F33">
        <w:rPr>
          <w:rFonts w:ascii="Arial" w:hAnsi="Arial" w:cs="Arial"/>
          <w:bCs/>
        </w:rPr>
        <w:t xml:space="preserve">The persons or organizations that receive your disclosed authorized health information may re-disclose this information and will not be covered by the HIPAA regulations.   </w:t>
      </w:r>
    </w:p>
    <w:p w14:paraId="26040DD5" w14:textId="77777777" w:rsidR="00CD7279" w:rsidRPr="00EB6F33" w:rsidRDefault="00CD7279" w:rsidP="00CD7279">
      <w:pPr>
        <w:rPr>
          <w:rFonts w:ascii="Arial" w:hAnsi="Arial" w:cs="Arial"/>
          <w:sz w:val="16"/>
          <w:szCs w:val="16"/>
        </w:rPr>
      </w:pPr>
    </w:p>
    <w:p w14:paraId="049365F2" w14:textId="77777777" w:rsidR="00CD7279" w:rsidRDefault="00CD7279" w:rsidP="00CD7279">
      <w:pPr>
        <w:rPr>
          <w:rFonts w:ascii="Arial" w:hAnsi="Arial" w:cs="Arial"/>
          <w:b/>
        </w:rPr>
      </w:pPr>
      <w:r w:rsidRPr="00EB6F33">
        <w:rPr>
          <w:rFonts w:ascii="Arial" w:hAnsi="Arial" w:cs="Arial"/>
          <w:b/>
        </w:rPr>
        <w:t>To voluntarily participate in the use of this HUD, I must confirm the following and sign below:</w:t>
      </w:r>
      <w:r>
        <w:rPr>
          <w:rFonts w:ascii="Arial" w:hAnsi="Arial" w:cs="Arial"/>
          <w:b/>
        </w:rPr>
        <w:t xml:space="preserve"> </w:t>
      </w:r>
    </w:p>
    <w:p w14:paraId="25BAA5EB" w14:textId="77777777" w:rsidR="00CD7279" w:rsidRDefault="00CD7279" w:rsidP="00CD7279">
      <w:pPr>
        <w:rPr>
          <w:rFonts w:ascii="Arial" w:hAnsi="Arial" w:cs="Arial"/>
          <w:bCs/>
        </w:rPr>
      </w:pPr>
      <w:r w:rsidRPr="00EB6F33">
        <w:rPr>
          <w:rFonts w:ascii="Arial" w:hAnsi="Arial" w:cs="Arial"/>
          <w:bCs/>
        </w:rPr>
        <w:t>Include appropriate bullet points</w:t>
      </w:r>
    </w:p>
    <w:p w14:paraId="047BFA46" w14:textId="77777777" w:rsidR="00CD7279" w:rsidRPr="00EB6F33" w:rsidRDefault="00CD7279" w:rsidP="00CD7279">
      <w:pPr>
        <w:rPr>
          <w:rFonts w:ascii="Arial" w:hAnsi="Arial" w:cs="Arial"/>
          <w:b/>
          <w:sz w:val="16"/>
          <w:szCs w:val="16"/>
        </w:rPr>
      </w:pPr>
    </w:p>
    <w:p w14:paraId="233CF100" w14:textId="77777777" w:rsidR="00CD7279" w:rsidRDefault="00CD7279" w:rsidP="00CD7279">
      <w:pPr>
        <w:rPr>
          <w:rFonts w:ascii="Arial" w:hAnsi="Arial" w:cs="Arial"/>
          <w:b/>
        </w:rPr>
      </w:pPr>
      <w:r w:rsidRPr="00EB6F33">
        <w:rPr>
          <w:rFonts w:ascii="Arial" w:hAnsi="Arial" w:cs="Arial"/>
          <w:b/>
        </w:rPr>
        <w:t xml:space="preserve">Signatures: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704"/>
        <w:gridCol w:w="1847"/>
      </w:tblGrid>
      <w:tr w:rsidR="00A4309A" w14:paraId="522BB4A8" w14:textId="77777777" w:rsidTr="00005A8C">
        <w:trPr>
          <w:trHeight w:val="864"/>
        </w:trPr>
        <w:tc>
          <w:tcPr>
            <w:tcW w:w="3888" w:type="dxa"/>
            <w:tcBorders>
              <w:top w:val="single" w:sz="12" w:space="0" w:color="auto"/>
              <w:left w:val="single" w:sz="12" w:space="0" w:color="auto"/>
              <w:bottom w:val="single" w:sz="4" w:space="0" w:color="auto"/>
              <w:right w:val="single" w:sz="12" w:space="0" w:color="auto"/>
            </w:tcBorders>
          </w:tcPr>
          <w:p w14:paraId="73F64EDC" w14:textId="77777777" w:rsidR="00A4309A" w:rsidRDefault="00A4309A" w:rsidP="00005A8C"/>
        </w:tc>
        <w:tc>
          <w:tcPr>
            <w:tcW w:w="3780" w:type="dxa"/>
            <w:tcBorders>
              <w:top w:val="single" w:sz="12" w:space="0" w:color="auto"/>
              <w:left w:val="single" w:sz="12" w:space="0" w:color="auto"/>
              <w:bottom w:val="single" w:sz="4" w:space="0" w:color="auto"/>
              <w:right w:val="single" w:sz="12" w:space="0" w:color="auto"/>
            </w:tcBorders>
          </w:tcPr>
          <w:p w14:paraId="4B3C4129" w14:textId="77777777" w:rsidR="00A4309A" w:rsidRDefault="00A4309A" w:rsidP="00005A8C"/>
        </w:tc>
        <w:tc>
          <w:tcPr>
            <w:tcW w:w="1908" w:type="dxa"/>
            <w:tcBorders>
              <w:top w:val="single" w:sz="12" w:space="0" w:color="auto"/>
              <w:left w:val="single" w:sz="12" w:space="0" w:color="auto"/>
              <w:bottom w:val="single" w:sz="4" w:space="0" w:color="auto"/>
              <w:right w:val="single" w:sz="12" w:space="0" w:color="auto"/>
            </w:tcBorders>
          </w:tcPr>
          <w:p w14:paraId="619CA9D1" w14:textId="77777777" w:rsidR="00A4309A" w:rsidRDefault="00A4309A" w:rsidP="00005A8C"/>
        </w:tc>
      </w:tr>
      <w:tr w:rsidR="00A4309A" w:rsidRPr="00046DBC" w14:paraId="7E975475" w14:textId="77777777" w:rsidTr="00005A8C">
        <w:trPr>
          <w:trHeight w:val="233"/>
        </w:trPr>
        <w:tc>
          <w:tcPr>
            <w:tcW w:w="3888" w:type="dxa"/>
            <w:tcBorders>
              <w:left w:val="single" w:sz="12" w:space="0" w:color="auto"/>
              <w:bottom w:val="single" w:sz="12" w:space="0" w:color="auto"/>
              <w:right w:val="single" w:sz="12" w:space="0" w:color="auto"/>
            </w:tcBorders>
            <w:shd w:val="clear" w:color="auto" w:fill="D9D9D9"/>
          </w:tcPr>
          <w:p w14:paraId="71BE62ED" w14:textId="77777777" w:rsidR="00A4309A" w:rsidRPr="00046DBC" w:rsidRDefault="00A4309A" w:rsidP="00005A8C">
            <w:pPr>
              <w:rPr>
                <w:sz w:val="20"/>
                <w:szCs w:val="20"/>
              </w:rPr>
            </w:pPr>
            <w:r w:rsidRPr="00046DBC">
              <w:rPr>
                <w:rFonts w:ascii="Myriad Pro" w:hAnsi="Myriad Pro" w:cs="Myriad Pro"/>
                <w:b/>
                <w:bCs/>
                <w:sz w:val="20"/>
                <w:szCs w:val="20"/>
              </w:rPr>
              <w:t xml:space="preserve">Subject's Name </w:t>
            </w:r>
            <w:r w:rsidRPr="00046DBC">
              <w:rPr>
                <w:rFonts w:ascii="Myriad Pro" w:hAnsi="Myriad Pro" w:cs="Myriad Pro"/>
                <w:i/>
                <w:iCs/>
                <w:sz w:val="20"/>
                <w:szCs w:val="20"/>
              </w:rPr>
              <w:t>please print</w:t>
            </w:r>
            <w:r w:rsidRPr="00046DBC">
              <w:rPr>
                <w:rFonts w:ascii="Myriad Pro" w:hAnsi="Myriad Pro" w:cs="Myriad Pro"/>
                <w:sz w:val="20"/>
                <w:szCs w:val="20"/>
              </w:rPr>
              <w:t xml:space="preserve"> </w:t>
            </w:r>
          </w:p>
        </w:tc>
        <w:tc>
          <w:tcPr>
            <w:tcW w:w="3780" w:type="dxa"/>
            <w:tcBorders>
              <w:left w:val="single" w:sz="12" w:space="0" w:color="auto"/>
              <w:bottom w:val="single" w:sz="12" w:space="0" w:color="auto"/>
              <w:right w:val="single" w:sz="12" w:space="0" w:color="auto"/>
            </w:tcBorders>
            <w:shd w:val="clear" w:color="auto" w:fill="D9D9D9"/>
          </w:tcPr>
          <w:p w14:paraId="2FE60C65" w14:textId="77777777" w:rsidR="00A4309A" w:rsidRPr="00046DBC" w:rsidRDefault="00A4309A" w:rsidP="00005A8C">
            <w:pPr>
              <w:rPr>
                <w:sz w:val="20"/>
                <w:szCs w:val="20"/>
              </w:rPr>
            </w:pPr>
            <w:r w:rsidRPr="00046DBC">
              <w:rPr>
                <w:rFonts w:ascii="Myriad Pro" w:hAnsi="Myriad Pro" w:cs="Myriad Pro"/>
                <w:b/>
                <w:bCs/>
                <w:sz w:val="20"/>
                <w:szCs w:val="20"/>
              </w:rPr>
              <w:t>Subject's Signature</w:t>
            </w:r>
          </w:p>
        </w:tc>
        <w:tc>
          <w:tcPr>
            <w:tcW w:w="1908" w:type="dxa"/>
            <w:tcBorders>
              <w:left w:val="single" w:sz="12" w:space="0" w:color="auto"/>
              <w:bottom w:val="single" w:sz="12" w:space="0" w:color="auto"/>
              <w:right w:val="single" w:sz="12" w:space="0" w:color="auto"/>
            </w:tcBorders>
            <w:shd w:val="clear" w:color="auto" w:fill="D9D9D9"/>
          </w:tcPr>
          <w:p w14:paraId="2776408E" w14:textId="77777777" w:rsidR="00A4309A" w:rsidRPr="00046DBC" w:rsidRDefault="00A4309A" w:rsidP="00005A8C">
            <w:pPr>
              <w:rPr>
                <w:sz w:val="20"/>
                <w:szCs w:val="20"/>
              </w:rPr>
            </w:pPr>
            <w:r w:rsidRPr="00046DBC">
              <w:rPr>
                <w:rFonts w:ascii="Myriad Pro" w:hAnsi="Myriad Pro" w:cs="Myriad Pro"/>
                <w:b/>
                <w:bCs/>
                <w:sz w:val="20"/>
                <w:szCs w:val="20"/>
              </w:rPr>
              <w:t>Date</w:t>
            </w:r>
            <w:r w:rsidRPr="00046DBC">
              <w:rPr>
                <w:sz w:val="20"/>
                <w:szCs w:val="20"/>
              </w:rPr>
              <w:t xml:space="preserve"> </w:t>
            </w:r>
          </w:p>
        </w:tc>
      </w:tr>
      <w:tr w:rsidR="00A4309A" w:rsidRPr="00046DBC" w14:paraId="71D292BD" w14:textId="77777777" w:rsidTr="00005A8C">
        <w:trPr>
          <w:trHeight w:val="720"/>
        </w:trPr>
        <w:tc>
          <w:tcPr>
            <w:tcW w:w="3888" w:type="dxa"/>
            <w:tcBorders>
              <w:top w:val="single" w:sz="12" w:space="0" w:color="auto"/>
              <w:left w:val="single" w:sz="12" w:space="0" w:color="auto"/>
              <w:bottom w:val="single" w:sz="4" w:space="0" w:color="auto"/>
              <w:right w:val="single" w:sz="12" w:space="0" w:color="auto"/>
            </w:tcBorders>
          </w:tcPr>
          <w:p w14:paraId="0E901AA5" w14:textId="77777777" w:rsidR="00A4309A" w:rsidRPr="00046DBC" w:rsidRDefault="00A4309A" w:rsidP="00005A8C">
            <w:pPr>
              <w:rPr>
                <w:sz w:val="20"/>
                <w:szCs w:val="20"/>
              </w:rPr>
            </w:pPr>
          </w:p>
        </w:tc>
        <w:tc>
          <w:tcPr>
            <w:tcW w:w="3780" w:type="dxa"/>
            <w:tcBorders>
              <w:top w:val="single" w:sz="12" w:space="0" w:color="auto"/>
              <w:left w:val="single" w:sz="12" w:space="0" w:color="auto"/>
              <w:bottom w:val="single" w:sz="4" w:space="0" w:color="auto"/>
              <w:right w:val="single" w:sz="12" w:space="0" w:color="auto"/>
            </w:tcBorders>
          </w:tcPr>
          <w:p w14:paraId="495AF572" w14:textId="77777777" w:rsidR="00A4309A" w:rsidRPr="00046DBC" w:rsidRDefault="00A4309A" w:rsidP="00005A8C">
            <w:pPr>
              <w:rPr>
                <w:sz w:val="20"/>
                <w:szCs w:val="20"/>
              </w:rPr>
            </w:pPr>
          </w:p>
        </w:tc>
        <w:tc>
          <w:tcPr>
            <w:tcW w:w="1908" w:type="dxa"/>
            <w:tcBorders>
              <w:top w:val="single" w:sz="12" w:space="0" w:color="auto"/>
              <w:left w:val="single" w:sz="12" w:space="0" w:color="auto"/>
              <w:bottom w:val="single" w:sz="4" w:space="0" w:color="auto"/>
              <w:right w:val="single" w:sz="12" w:space="0" w:color="auto"/>
            </w:tcBorders>
          </w:tcPr>
          <w:p w14:paraId="4186F785" w14:textId="77777777" w:rsidR="00A4309A" w:rsidRPr="00046DBC" w:rsidRDefault="00A4309A" w:rsidP="00005A8C">
            <w:pPr>
              <w:rPr>
                <w:sz w:val="20"/>
                <w:szCs w:val="20"/>
              </w:rPr>
            </w:pPr>
          </w:p>
        </w:tc>
      </w:tr>
      <w:tr w:rsidR="00A4309A" w:rsidRPr="00046DBC" w14:paraId="7C6FBDFA" w14:textId="77777777" w:rsidTr="00005A8C">
        <w:trPr>
          <w:trHeight w:val="314"/>
        </w:trPr>
        <w:tc>
          <w:tcPr>
            <w:tcW w:w="3888" w:type="dxa"/>
            <w:tcBorders>
              <w:left w:val="single" w:sz="12" w:space="0" w:color="auto"/>
              <w:bottom w:val="single" w:sz="12" w:space="0" w:color="auto"/>
              <w:right w:val="single" w:sz="12" w:space="0" w:color="auto"/>
            </w:tcBorders>
            <w:shd w:val="clear" w:color="auto" w:fill="D9D9D9"/>
          </w:tcPr>
          <w:p w14:paraId="36544C4E" w14:textId="77777777" w:rsidR="00A4309A" w:rsidRPr="00046DBC" w:rsidRDefault="00A4309A" w:rsidP="00005A8C">
            <w:pPr>
              <w:rPr>
                <w:rFonts w:ascii="Myriad Pro" w:hAnsi="Myriad Pro" w:cs="Myriad Pro"/>
                <w:b/>
                <w:bCs/>
                <w:sz w:val="20"/>
                <w:szCs w:val="20"/>
              </w:rPr>
            </w:pPr>
            <w:r w:rsidRPr="00046DBC">
              <w:rPr>
                <w:rFonts w:ascii="Myriad Pro" w:hAnsi="Myriad Pro" w:cs="Myriad Pro"/>
                <w:b/>
                <w:bCs/>
                <w:sz w:val="20"/>
                <w:szCs w:val="20"/>
              </w:rPr>
              <w:t xml:space="preserve">Name of Legally Authorized Representative </w:t>
            </w:r>
            <w:r w:rsidRPr="00046DBC">
              <w:rPr>
                <w:rFonts w:ascii="Myriad Pro" w:hAnsi="Myriad Pro" w:cs="Myriad Pro"/>
                <w:bCs/>
                <w:sz w:val="20"/>
                <w:szCs w:val="20"/>
              </w:rPr>
              <w:t>(if applicable</w:t>
            </w:r>
            <w:r w:rsidRPr="00046DBC">
              <w:rPr>
                <w:rFonts w:ascii="Myriad Pro" w:hAnsi="Myriad Pro" w:cs="Myriad Pro"/>
                <w:b/>
                <w:bCs/>
                <w:sz w:val="20"/>
                <w:szCs w:val="20"/>
              </w:rPr>
              <w:t xml:space="preserve">) </w:t>
            </w:r>
          </w:p>
          <w:p w14:paraId="5B0018B0" w14:textId="77777777" w:rsidR="00A4309A" w:rsidRPr="00046DBC" w:rsidRDefault="00A4309A" w:rsidP="00005A8C">
            <w:pPr>
              <w:rPr>
                <w:sz w:val="20"/>
                <w:szCs w:val="20"/>
              </w:rPr>
            </w:pPr>
            <w:r w:rsidRPr="00046DBC">
              <w:rPr>
                <w:rFonts w:ascii="Myriad Pro" w:hAnsi="Myriad Pro" w:cs="Myriad Pro"/>
                <w:i/>
                <w:iCs/>
                <w:sz w:val="20"/>
                <w:szCs w:val="20"/>
              </w:rPr>
              <w:t>please print</w:t>
            </w:r>
            <w:r w:rsidRPr="00046DBC">
              <w:rPr>
                <w:rFonts w:ascii="Myriad Pro" w:hAnsi="Myriad Pro" w:cs="Myriad Pro"/>
                <w:sz w:val="20"/>
                <w:szCs w:val="20"/>
              </w:rPr>
              <w:t xml:space="preserve"> </w:t>
            </w:r>
          </w:p>
        </w:tc>
        <w:tc>
          <w:tcPr>
            <w:tcW w:w="3780" w:type="dxa"/>
            <w:tcBorders>
              <w:left w:val="single" w:sz="12" w:space="0" w:color="auto"/>
              <w:bottom w:val="single" w:sz="12" w:space="0" w:color="auto"/>
              <w:right w:val="single" w:sz="12" w:space="0" w:color="auto"/>
            </w:tcBorders>
            <w:shd w:val="clear" w:color="auto" w:fill="D9D9D9"/>
          </w:tcPr>
          <w:p w14:paraId="2DBFF54D" w14:textId="77777777" w:rsidR="00A4309A" w:rsidRPr="00046DBC" w:rsidRDefault="00A4309A" w:rsidP="00005A8C">
            <w:pPr>
              <w:rPr>
                <w:sz w:val="20"/>
                <w:szCs w:val="20"/>
              </w:rPr>
            </w:pPr>
            <w:r w:rsidRPr="00046DBC">
              <w:rPr>
                <w:rFonts w:ascii="Myriad Pro" w:hAnsi="Myriad Pro" w:cs="Myriad Pro"/>
                <w:b/>
                <w:bCs/>
                <w:sz w:val="20"/>
                <w:szCs w:val="20"/>
              </w:rPr>
              <w:t>Signature of Legally Authorized Representative</w:t>
            </w:r>
          </w:p>
        </w:tc>
        <w:tc>
          <w:tcPr>
            <w:tcW w:w="1908" w:type="dxa"/>
            <w:tcBorders>
              <w:left w:val="single" w:sz="12" w:space="0" w:color="auto"/>
              <w:bottom w:val="single" w:sz="12" w:space="0" w:color="auto"/>
              <w:right w:val="single" w:sz="12" w:space="0" w:color="auto"/>
            </w:tcBorders>
            <w:shd w:val="clear" w:color="auto" w:fill="D9D9D9"/>
          </w:tcPr>
          <w:p w14:paraId="38324AE3" w14:textId="77777777" w:rsidR="00A4309A" w:rsidRPr="00046DBC" w:rsidRDefault="00A4309A" w:rsidP="00005A8C">
            <w:pPr>
              <w:rPr>
                <w:sz w:val="20"/>
                <w:szCs w:val="20"/>
              </w:rPr>
            </w:pPr>
            <w:r w:rsidRPr="00046DBC">
              <w:rPr>
                <w:rFonts w:ascii="Myriad Pro" w:hAnsi="Myriad Pro" w:cs="Myriad Pro"/>
                <w:b/>
                <w:bCs/>
                <w:sz w:val="20"/>
                <w:szCs w:val="20"/>
              </w:rPr>
              <w:t>Date</w:t>
            </w:r>
          </w:p>
        </w:tc>
      </w:tr>
      <w:tr w:rsidR="00A4309A" w:rsidRPr="00EB39CD" w14:paraId="4F7C05D4" w14:textId="77777777" w:rsidTr="00EB39CD">
        <w:trPr>
          <w:trHeight w:val="872"/>
        </w:trPr>
        <w:tc>
          <w:tcPr>
            <w:tcW w:w="3888" w:type="dxa"/>
            <w:tcBorders>
              <w:top w:val="single" w:sz="12" w:space="0" w:color="auto"/>
              <w:left w:val="single" w:sz="12" w:space="0" w:color="auto"/>
              <w:bottom w:val="single" w:sz="4" w:space="0" w:color="auto"/>
              <w:right w:val="single" w:sz="12" w:space="0" w:color="auto"/>
            </w:tcBorders>
          </w:tcPr>
          <w:p w14:paraId="65D82604" w14:textId="77777777" w:rsidR="00A4309A" w:rsidRPr="00EB39CD" w:rsidRDefault="00A4309A" w:rsidP="00005A8C">
            <w:pPr>
              <w:rPr>
                <w:sz w:val="20"/>
                <w:szCs w:val="20"/>
              </w:rPr>
            </w:pPr>
          </w:p>
        </w:tc>
        <w:tc>
          <w:tcPr>
            <w:tcW w:w="3780" w:type="dxa"/>
            <w:tcBorders>
              <w:top w:val="single" w:sz="12" w:space="0" w:color="auto"/>
              <w:left w:val="single" w:sz="12" w:space="0" w:color="auto"/>
              <w:bottom w:val="single" w:sz="4" w:space="0" w:color="auto"/>
              <w:right w:val="single" w:sz="12" w:space="0" w:color="auto"/>
            </w:tcBorders>
          </w:tcPr>
          <w:p w14:paraId="30374D95" w14:textId="77777777" w:rsidR="00A4309A" w:rsidRPr="00EB39CD" w:rsidRDefault="00A4309A" w:rsidP="00005A8C">
            <w:pPr>
              <w:rPr>
                <w:sz w:val="20"/>
                <w:szCs w:val="20"/>
              </w:rPr>
            </w:pPr>
          </w:p>
        </w:tc>
        <w:tc>
          <w:tcPr>
            <w:tcW w:w="1908" w:type="dxa"/>
            <w:tcBorders>
              <w:top w:val="single" w:sz="12" w:space="0" w:color="auto"/>
              <w:left w:val="single" w:sz="12" w:space="0" w:color="auto"/>
              <w:bottom w:val="single" w:sz="4" w:space="0" w:color="auto"/>
              <w:right w:val="single" w:sz="12" w:space="0" w:color="auto"/>
            </w:tcBorders>
          </w:tcPr>
          <w:p w14:paraId="54A816B5" w14:textId="77777777" w:rsidR="00A4309A" w:rsidRPr="00EB39CD" w:rsidRDefault="00A4309A" w:rsidP="00005A8C">
            <w:pPr>
              <w:rPr>
                <w:sz w:val="20"/>
                <w:szCs w:val="20"/>
              </w:rPr>
            </w:pPr>
          </w:p>
        </w:tc>
      </w:tr>
      <w:tr w:rsidR="00A4309A" w:rsidRPr="00EB39CD" w14:paraId="4F8771E6" w14:textId="77777777" w:rsidTr="00EB39CD">
        <w:trPr>
          <w:trHeight w:val="197"/>
        </w:trPr>
        <w:tc>
          <w:tcPr>
            <w:tcW w:w="3888" w:type="dxa"/>
            <w:tcBorders>
              <w:left w:val="single" w:sz="12" w:space="0" w:color="auto"/>
              <w:bottom w:val="single" w:sz="4" w:space="0" w:color="auto"/>
              <w:right w:val="single" w:sz="12" w:space="0" w:color="auto"/>
            </w:tcBorders>
            <w:shd w:val="clear" w:color="auto" w:fill="D9D9D9"/>
          </w:tcPr>
          <w:p w14:paraId="63F87B51" w14:textId="77777777" w:rsidR="00A4309A" w:rsidRPr="00EB39CD" w:rsidRDefault="00A4309A" w:rsidP="00005A8C">
            <w:pPr>
              <w:rPr>
                <w:sz w:val="20"/>
                <w:szCs w:val="20"/>
              </w:rPr>
            </w:pPr>
            <w:r w:rsidRPr="00EB39CD">
              <w:rPr>
                <w:rFonts w:ascii="Myriad Pro" w:hAnsi="Myriad Pro" w:cs="Myriad Pro"/>
                <w:b/>
                <w:bCs/>
                <w:sz w:val="20"/>
                <w:szCs w:val="20"/>
              </w:rPr>
              <w:t xml:space="preserve">* Name of person discussing/ obtaining consent </w:t>
            </w:r>
            <w:r w:rsidRPr="00EB39CD">
              <w:rPr>
                <w:rFonts w:ascii="Myriad Pro" w:hAnsi="Myriad Pro" w:cs="Myriad Pro"/>
                <w:i/>
                <w:iCs/>
                <w:sz w:val="20"/>
                <w:szCs w:val="20"/>
              </w:rPr>
              <w:t>please print</w:t>
            </w:r>
            <w:r w:rsidRPr="00EB39CD">
              <w:rPr>
                <w:rFonts w:ascii="Myriad Pro" w:hAnsi="Myriad Pro" w:cs="Myriad Pro"/>
                <w:sz w:val="20"/>
                <w:szCs w:val="20"/>
              </w:rPr>
              <w:t xml:space="preserve"> </w:t>
            </w:r>
          </w:p>
        </w:tc>
        <w:tc>
          <w:tcPr>
            <w:tcW w:w="3780" w:type="dxa"/>
            <w:tcBorders>
              <w:left w:val="single" w:sz="12" w:space="0" w:color="auto"/>
              <w:bottom w:val="single" w:sz="4" w:space="0" w:color="auto"/>
              <w:right w:val="single" w:sz="12" w:space="0" w:color="auto"/>
            </w:tcBorders>
            <w:shd w:val="clear" w:color="auto" w:fill="D9D9D9"/>
          </w:tcPr>
          <w:p w14:paraId="4E9FC271" w14:textId="77777777" w:rsidR="00A4309A" w:rsidRPr="00EB39CD" w:rsidRDefault="00A4309A" w:rsidP="00005A8C">
            <w:pPr>
              <w:rPr>
                <w:sz w:val="20"/>
                <w:szCs w:val="20"/>
              </w:rPr>
            </w:pPr>
            <w:r w:rsidRPr="00EB39CD">
              <w:rPr>
                <w:rFonts w:ascii="Myriad Pro" w:hAnsi="Myriad Pro" w:cs="Myriad Pro"/>
                <w:b/>
                <w:bCs/>
                <w:sz w:val="20"/>
                <w:szCs w:val="20"/>
              </w:rPr>
              <w:t>Signature of person discussing/obtaining consent</w:t>
            </w:r>
          </w:p>
        </w:tc>
        <w:tc>
          <w:tcPr>
            <w:tcW w:w="1908" w:type="dxa"/>
            <w:tcBorders>
              <w:left w:val="single" w:sz="12" w:space="0" w:color="auto"/>
              <w:bottom w:val="single" w:sz="4" w:space="0" w:color="auto"/>
              <w:right w:val="single" w:sz="12" w:space="0" w:color="auto"/>
            </w:tcBorders>
            <w:shd w:val="clear" w:color="auto" w:fill="D9D9D9"/>
          </w:tcPr>
          <w:p w14:paraId="61F35818" w14:textId="77777777" w:rsidR="00A4309A" w:rsidRPr="00EB39CD" w:rsidRDefault="00A4309A" w:rsidP="00005A8C">
            <w:pPr>
              <w:rPr>
                <w:sz w:val="20"/>
                <w:szCs w:val="20"/>
              </w:rPr>
            </w:pPr>
            <w:r w:rsidRPr="00EB39CD">
              <w:rPr>
                <w:rFonts w:ascii="Myriad Pro" w:hAnsi="Myriad Pro" w:cs="Myriad Pro"/>
                <w:b/>
                <w:bCs/>
                <w:sz w:val="20"/>
                <w:szCs w:val="20"/>
              </w:rPr>
              <w:t>Date</w:t>
            </w:r>
          </w:p>
        </w:tc>
      </w:tr>
    </w:tbl>
    <w:p w14:paraId="1A2974F3" w14:textId="77777777" w:rsidR="00A4309A" w:rsidRPr="00EB39CD" w:rsidRDefault="00A4309A" w:rsidP="00EB39CD">
      <w:pPr>
        <w:pBdr>
          <w:top w:val="single" w:sz="4" w:space="1" w:color="auto"/>
          <w:left w:val="single" w:sz="4" w:space="4" w:color="auto"/>
          <w:bottom w:val="single" w:sz="4" w:space="1" w:color="auto"/>
          <w:right w:val="single" w:sz="4" w:space="4" w:color="auto"/>
        </w:pBdr>
        <w:rPr>
          <w:rFonts w:ascii="Arial" w:hAnsi="Arial" w:cs="Arial"/>
          <w:i/>
        </w:rPr>
      </w:pPr>
      <w:r w:rsidRPr="00EB39CD">
        <w:rPr>
          <w:rFonts w:ascii="Myriad Pro" w:hAnsi="Myriad Pro" w:cs="Myriad Pro"/>
          <w:i/>
          <w:iCs/>
          <w:sz w:val="20"/>
          <w:szCs w:val="20"/>
        </w:rPr>
        <w:t>* A member of the study team trained and authorized by the Principal Investigator to act on her/his behalf in obtaining informed consent.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684"/>
        <w:gridCol w:w="1858"/>
      </w:tblGrid>
      <w:tr w:rsidR="00A4309A" w:rsidRPr="00EB39CD" w14:paraId="63523C4C" w14:textId="77777777" w:rsidTr="00005A8C">
        <w:trPr>
          <w:trHeight w:val="872"/>
        </w:trPr>
        <w:tc>
          <w:tcPr>
            <w:tcW w:w="3888" w:type="dxa"/>
            <w:tcBorders>
              <w:top w:val="single" w:sz="12" w:space="0" w:color="auto"/>
              <w:left w:val="single" w:sz="12" w:space="0" w:color="auto"/>
              <w:bottom w:val="single" w:sz="4" w:space="0" w:color="auto"/>
              <w:right w:val="single" w:sz="12" w:space="0" w:color="auto"/>
            </w:tcBorders>
          </w:tcPr>
          <w:p w14:paraId="43785370" w14:textId="77777777" w:rsidR="00A4309A" w:rsidRPr="00EB39CD" w:rsidRDefault="00A4309A" w:rsidP="00005A8C">
            <w:pPr>
              <w:rPr>
                <w:sz w:val="20"/>
                <w:szCs w:val="20"/>
              </w:rPr>
            </w:pPr>
          </w:p>
        </w:tc>
        <w:tc>
          <w:tcPr>
            <w:tcW w:w="3780" w:type="dxa"/>
            <w:tcBorders>
              <w:top w:val="single" w:sz="12" w:space="0" w:color="auto"/>
              <w:left w:val="single" w:sz="12" w:space="0" w:color="auto"/>
              <w:bottom w:val="single" w:sz="4" w:space="0" w:color="auto"/>
              <w:right w:val="single" w:sz="12" w:space="0" w:color="auto"/>
            </w:tcBorders>
          </w:tcPr>
          <w:p w14:paraId="7A25BC43" w14:textId="77777777" w:rsidR="00A4309A" w:rsidRPr="00EB39CD" w:rsidRDefault="00A4309A" w:rsidP="00005A8C">
            <w:pPr>
              <w:rPr>
                <w:sz w:val="20"/>
                <w:szCs w:val="20"/>
              </w:rPr>
            </w:pPr>
          </w:p>
        </w:tc>
        <w:tc>
          <w:tcPr>
            <w:tcW w:w="1908" w:type="dxa"/>
            <w:tcBorders>
              <w:top w:val="single" w:sz="12" w:space="0" w:color="auto"/>
              <w:left w:val="single" w:sz="12" w:space="0" w:color="auto"/>
              <w:bottom w:val="single" w:sz="4" w:space="0" w:color="auto"/>
              <w:right w:val="single" w:sz="12" w:space="0" w:color="auto"/>
            </w:tcBorders>
          </w:tcPr>
          <w:p w14:paraId="14B4489C" w14:textId="77777777" w:rsidR="00A4309A" w:rsidRPr="00EB39CD" w:rsidRDefault="00A4309A" w:rsidP="00005A8C">
            <w:pPr>
              <w:rPr>
                <w:sz w:val="20"/>
                <w:szCs w:val="20"/>
              </w:rPr>
            </w:pPr>
          </w:p>
        </w:tc>
      </w:tr>
      <w:tr w:rsidR="00A4309A" w:rsidRPr="00EB39CD" w14:paraId="01AC6277" w14:textId="77777777" w:rsidTr="00005A8C">
        <w:trPr>
          <w:trHeight w:val="197"/>
        </w:trPr>
        <w:tc>
          <w:tcPr>
            <w:tcW w:w="3888" w:type="dxa"/>
            <w:tcBorders>
              <w:left w:val="single" w:sz="12" w:space="0" w:color="auto"/>
              <w:bottom w:val="single" w:sz="12" w:space="0" w:color="auto"/>
              <w:right w:val="single" w:sz="12" w:space="0" w:color="auto"/>
            </w:tcBorders>
            <w:shd w:val="clear" w:color="auto" w:fill="D9D9D9"/>
          </w:tcPr>
          <w:p w14:paraId="64E00F37" w14:textId="77777777" w:rsidR="00A4309A" w:rsidRPr="00EB39CD" w:rsidRDefault="00A4309A" w:rsidP="00005A8C">
            <w:pPr>
              <w:rPr>
                <w:rFonts w:ascii="Myriad Pro" w:hAnsi="Myriad Pro" w:cs="Myriad Pro"/>
                <w:sz w:val="20"/>
                <w:szCs w:val="20"/>
              </w:rPr>
            </w:pPr>
            <w:r w:rsidRPr="00EB39CD">
              <w:rPr>
                <w:rFonts w:ascii="Myriad Pro" w:hAnsi="Myriad Pro" w:cs="Myriad Pro"/>
                <w:b/>
                <w:bCs/>
                <w:sz w:val="20"/>
                <w:szCs w:val="20"/>
              </w:rPr>
              <w:t xml:space="preserve">Name of Principal Investigator              </w:t>
            </w:r>
            <w:r w:rsidRPr="00EB39CD">
              <w:rPr>
                <w:rFonts w:ascii="Myriad Pro" w:hAnsi="Myriad Pro" w:cs="Myriad Pro"/>
                <w:i/>
                <w:iCs/>
                <w:sz w:val="20"/>
                <w:szCs w:val="20"/>
              </w:rPr>
              <w:t>please print</w:t>
            </w:r>
            <w:r w:rsidRPr="00EB39CD">
              <w:rPr>
                <w:rFonts w:ascii="Myriad Pro" w:hAnsi="Myriad Pro" w:cs="Myriad Pro"/>
                <w:sz w:val="20"/>
                <w:szCs w:val="20"/>
              </w:rPr>
              <w:t xml:space="preserve"> </w:t>
            </w:r>
          </w:p>
        </w:tc>
        <w:tc>
          <w:tcPr>
            <w:tcW w:w="3780" w:type="dxa"/>
            <w:tcBorders>
              <w:left w:val="single" w:sz="12" w:space="0" w:color="auto"/>
              <w:bottom w:val="single" w:sz="12" w:space="0" w:color="auto"/>
              <w:right w:val="single" w:sz="12" w:space="0" w:color="auto"/>
            </w:tcBorders>
            <w:shd w:val="clear" w:color="auto" w:fill="D9D9D9"/>
          </w:tcPr>
          <w:p w14:paraId="02B4A87F" w14:textId="77777777" w:rsidR="00A4309A" w:rsidRPr="00EB39CD" w:rsidRDefault="00A4309A" w:rsidP="00005A8C">
            <w:pPr>
              <w:rPr>
                <w:sz w:val="20"/>
                <w:szCs w:val="20"/>
              </w:rPr>
            </w:pPr>
            <w:r w:rsidRPr="00EB39CD">
              <w:rPr>
                <w:rFonts w:ascii="Myriad Pro" w:hAnsi="Myriad Pro" w:cs="Myriad Pro"/>
                <w:b/>
                <w:bCs/>
                <w:sz w:val="20"/>
                <w:szCs w:val="20"/>
              </w:rPr>
              <w:t>Signature of Principal Investigator</w:t>
            </w:r>
          </w:p>
        </w:tc>
        <w:tc>
          <w:tcPr>
            <w:tcW w:w="1908" w:type="dxa"/>
            <w:tcBorders>
              <w:left w:val="single" w:sz="12" w:space="0" w:color="auto"/>
              <w:bottom w:val="single" w:sz="12" w:space="0" w:color="auto"/>
              <w:right w:val="single" w:sz="12" w:space="0" w:color="auto"/>
            </w:tcBorders>
            <w:shd w:val="clear" w:color="auto" w:fill="D9D9D9"/>
          </w:tcPr>
          <w:p w14:paraId="67B0B8BF" w14:textId="77777777" w:rsidR="00A4309A" w:rsidRPr="00EB39CD" w:rsidRDefault="00A4309A" w:rsidP="00005A8C">
            <w:pPr>
              <w:rPr>
                <w:sz w:val="20"/>
                <w:szCs w:val="20"/>
              </w:rPr>
            </w:pPr>
            <w:r w:rsidRPr="00EB39CD">
              <w:rPr>
                <w:rFonts w:ascii="Myriad Pro" w:hAnsi="Myriad Pro" w:cs="Myriad Pro"/>
                <w:b/>
                <w:bCs/>
                <w:sz w:val="20"/>
                <w:szCs w:val="20"/>
              </w:rPr>
              <w:t>Date</w:t>
            </w:r>
          </w:p>
        </w:tc>
      </w:tr>
    </w:tbl>
    <w:p w14:paraId="4D4A2900" w14:textId="77777777" w:rsidR="0086281E" w:rsidRPr="00EB39CD" w:rsidRDefault="0086281E" w:rsidP="00EB39CD">
      <w:pPr>
        <w:tabs>
          <w:tab w:val="left" w:pos="3422"/>
        </w:tabs>
        <w:rPr>
          <w:rFonts w:ascii="Arial" w:hAnsi="Arial" w:cs="Arial"/>
        </w:rPr>
      </w:pPr>
    </w:p>
    <w:sectPr w:rsidR="0086281E" w:rsidRPr="00EB39CD" w:rsidSect="00114AD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251D" w14:textId="77777777" w:rsidR="001D5D67" w:rsidRDefault="001D5D67" w:rsidP="00114AD3">
      <w:r>
        <w:separator/>
      </w:r>
    </w:p>
  </w:endnote>
  <w:endnote w:type="continuationSeparator" w:id="0">
    <w:p w14:paraId="398EAEDB" w14:textId="77777777" w:rsidR="001D5D67" w:rsidRDefault="001D5D67" w:rsidP="0011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C091" w14:textId="77777777" w:rsidR="001D5D67" w:rsidRDefault="001D5D67" w:rsidP="00114AD3">
      <w:r>
        <w:separator/>
      </w:r>
    </w:p>
  </w:footnote>
  <w:footnote w:type="continuationSeparator" w:id="0">
    <w:p w14:paraId="73691A76" w14:textId="77777777" w:rsidR="001D5D67" w:rsidRDefault="001D5D67" w:rsidP="00114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AB7"/>
    <w:rsid w:val="00005A8C"/>
    <w:rsid w:val="00012210"/>
    <w:rsid w:val="00015EC8"/>
    <w:rsid w:val="00114AD3"/>
    <w:rsid w:val="001B0015"/>
    <w:rsid w:val="001D5D67"/>
    <w:rsid w:val="002242A3"/>
    <w:rsid w:val="00445D27"/>
    <w:rsid w:val="0044763F"/>
    <w:rsid w:val="006A6264"/>
    <w:rsid w:val="0078575F"/>
    <w:rsid w:val="008427FD"/>
    <w:rsid w:val="0086281E"/>
    <w:rsid w:val="00972267"/>
    <w:rsid w:val="00A4309A"/>
    <w:rsid w:val="00A55E69"/>
    <w:rsid w:val="00A57576"/>
    <w:rsid w:val="00C54CE3"/>
    <w:rsid w:val="00C67776"/>
    <w:rsid w:val="00C82541"/>
    <w:rsid w:val="00CB6C91"/>
    <w:rsid w:val="00CD7279"/>
    <w:rsid w:val="00D0481F"/>
    <w:rsid w:val="00D21AB7"/>
    <w:rsid w:val="00EB39CD"/>
    <w:rsid w:val="00EC3CFB"/>
    <w:rsid w:val="00EF20C3"/>
    <w:rsid w:val="00F96F5F"/>
    <w:rsid w:val="00FA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5B6C"/>
  <w15:chartTrackingRefBased/>
  <w15:docId w15:val="{FE0B129B-5A1E-4107-80B5-B60D69B7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AB7"/>
    <w:rPr>
      <w:rFonts w:ascii="Times New Roman" w:hAnsi="Times New Roman" w:cs="Times New Roman"/>
      <w:sz w:val="24"/>
      <w:szCs w:val="24"/>
    </w:rPr>
  </w:style>
  <w:style w:type="paragraph" w:styleId="Heading1">
    <w:name w:val="heading 1"/>
    <w:basedOn w:val="Normal"/>
    <w:next w:val="Normal"/>
    <w:link w:val="Heading1Char"/>
    <w:qFormat/>
    <w:rsid w:val="0044763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21AB7"/>
    <w:pPr>
      <w:spacing w:before="280"/>
      <w:ind w:left="360"/>
    </w:pPr>
    <w:rPr>
      <w:rFonts w:ascii="Times New Roman" w:hAnsi="Times New Roman" w:cs="Times New Roman"/>
      <w:sz w:val="24"/>
    </w:rPr>
  </w:style>
  <w:style w:type="character" w:customStyle="1" w:styleId="BodyTextChar">
    <w:name w:val="Body Text Char"/>
    <w:basedOn w:val="DefaultParagraphFont"/>
    <w:link w:val="BodyText"/>
    <w:rsid w:val="00D21AB7"/>
    <w:rPr>
      <w:rFonts w:ascii="Times New Roman" w:hAnsi="Times New Roman" w:cs="Times New Roman"/>
      <w:sz w:val="24"/>
      <w:lang w:val="en-US" w:eastAsia="en-US" w:bidi="ar-SA"/>
    </w:rPr>
  </w:style>
  <w:style w:type="character" w:customStyle="1" w:styleId="style14">
    <w:name w:val="style14"/>
    <w:basedOn w:val="DefaultParagraphFont"/>
    <w:rsid w:val="00CB6C91"/>
  </w:style>
  <w:style w:type="character" w:customStyle="1" w:styleId="Heading1Char">
    <w:name w:val="Heading 1 Char"/>
    <w:basedOn w:val="DefaultParagraphFont"/>
    <w:link w:val="Heading1"/>
    <w:rsid w:val="0044763F"/>
    <w:rPr>
      <w:rFonts w:ascii="Times New Roman" w:hAnsi="Times New Roman" w:cs="Times New Roman"/>
      <w:b/>
      <w:bCs/>
      <w:sz w:val="24"/>
      <w:szCs w:val="24"/>
    </w:rPr>
  </w:style>
  <w:style w:type="paragraph" w:styleId="Header">
    <w:name w:val="header"/>
    <w:basedOn w:val="Normal"/>
    <w:link w:val="HeaderChar"/>
    <w:uiPriority w:val="99"/>
    <w:semiHidden/>
    <w:unhideWhenUsed/>
    <w:rsid w:val="00114AD3"/>
    <w:pPr>
      <w:tabs>
        <w:tab w:val="center" w:pos="4680"/>
        <w:tab w:val="right" w:pos="9360"/>
      </w:tabs>
    </w:pPr>
  </w:style>
  <w:style w:type="character" w:customStyle="1" w:styleId="HeaderChar">
    <w:name w:val="Header Char"/>
    <w:basedOn w:val="DefaultParagraphFont"/>
    <w:link w:val="Header"/>
    <w:uiPriority w:val="99"/>
    <w:semiHidden/>
    <w:rsid w:val="00114AD3"/>
    <w:rPr>
      <w:rFonts w:ascii="Times New Roman" w:hAnsi="Times New Roman" w:cs="Times New Roman"/>
      <w:sz w:val="24"/>
      <w:szCs w:val="24"/>
    </w:rPr>
  </w:style>
  <w:style w:type="paragraph" w:styleId="Footer">
    <w:name w:val="footer"/>
    <w:basedOn w:val="Normal"/>
    <w:link w:val="FooterChar"/>
    <w:uiPriority w:val="99"/>
    <w:semiHidden/>
    <w:unhideWhenUsed/>
    <w:rsid w:val="00114AD3"/>
    <w:pPr>
      <w:tabs>
        <w:tab w:val="center" w:pos="4680"/>
        <w:tab w:val="right" w:pos="9360"/>
      </w:tabs>
    </w:pPr>
  </w:style>
  <w:style w:type="character" w:customStyle="1" w:styleId="FooterChar">
    <w:name w:val="Footer Char"/>
    <w:basedOn w:val="DefaultParagraphFont"/>
    <w:link w:val="Footer"/>
    <w:uiPriority w:val="99"/>
    <w:semiHidden/>
    <w:rsid w:val="00114AD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55E69"/>
    <w:rPr>
      <w:sz w:val="16"/>
      <w:szCs w:val="16"/>
    </w:rPr>
  </w:style>
  <w:style w:type="paragraph" w:styleId="CommentText">
    <w:name w:val="annotation text"/>
    <w:basedOn w:val="Normal"/>
    <w:link w:val="CommentTextChar"/>
    <w:uiPriority w:val="99"/>
    <w:semiHidden/>
    <w:unhideWhenUsed/>
    <w:rsid w:val="00A55E69"/>
    <w:rPr>
      <w:sz w:val="20"/>
      <w:szCs w:val="20"/>
    </w:rPr>
  </w:style>
  <w:style w:type="character" w:customStyle="1" w:styleId="CommentTextChar">
    <w:name w:val="Comment Text Char"/>
    <w:basedOn w:val="DefaultParagraphFont"/>
    <w:link w:val="CommentText"/>
    <w:uiPriority w:val="99"/>
    <w:semiHidden/>
    <w:rsid w:val="00A55E6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55E69"/>
    <w:rPr>
      <w:b/>
      <w:bCs/>
    </w:rPr>
  </w:style>
  <w:style w:type="character" w:customStyle="1" w:styleId="CommentSubjectChar">
    <w:name w:val="Comment Subject Char"/>
    <w:basedOn w:val="CommentTextChar"/>
    <w:link w:val="CommentSubject"/>
    <w:uiPriority w:val="99"/>
    <w:semiHidden/>
    <w:rsid w:val="00A55E69"/>
    <w:rPr>
      <w:rFonts w:ascii="Times New Roman" w:hAnsi="Times New Roman" w:cs="Times New Roman"/>
      <w:b/>
      <w:bCs/>
    </w:rPr>
  </w:style>
  <w:style w:type="paragraph" w:styleId="BalloonText">
    <w:name w:val="Balloon Text"/>
    <w:basedOn w:val="Normal"/>
    <w:link w:val="BalloonTextChar"/>
    <w:uiPriority w:val="99"/>
    <w:semiHidden/>
    <w:unhideWhenUsed/>
    <w:rsid w:val="00A55E69"/>
    <w:rPr>
      <w:rFonts w:ascii="Tahoma" w:hAnsi="Tahoma" w:cs="Tahoma"/>
      <w:sz w:val="16"/>
      <w:szCs w:val="16"/>
    </w:rPr>
  </w:style>
  <w:style w:type="character" w:customStyle="1" w:styleId="BalloonTextChar">
    <w:name w:val="Balloon Text Char"/>
    <w:basedOn w:val="DefaultParagraphFont"/>
    <w:link w:val="BalloonText"/>
    <w:uiPriority w:val="99"/>
    <w:semiHidden/>
    <w:rsid w:val="00A55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Witt</dc:creator>
  <cp:keywords/>
  <dc:description/>
  <cp:lastModifiedBy>Griffin, Sara</cp:lastModifiedBy>
  <cp:revision>2</cp:revision>
  <cp:lastPrinted>2009-11-04T19:03:00Z</cp:lastPrinted>
  <dcterms:created xsi:type="dcterms:W3CDTF">2021-06-29T17:10:00Z</dcterms:created>
  <dcterms:modified xsi:type="dcterms:W3CDTF">2021-06-29T17:10:00Z</dcterms:modified>
</cp:coreProperties>
</file>