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586D7" w14:textId="135393BB"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AA06B2">
        <w:rPr>
          <w:rFonts w:ascii="Arial" w:hAnsi="Arial" w:cs="Arial"/>
          <w:bCs/>
          <w:i/>
          <w:color w:val="0000FF"/>
          <w:sz w:val="22"/>
          <w:szCs w:val="22"/>
        </w:rPr>
        <w:t>use of Humanitarian Use Devices (HUD</w:t>
      </w:r>
      <w:r w:rsidR="000F1E8B" w:rsidRPr="005B7F2E">
        <w:rPr>
          <w:rFonts w:ascii="Arial" w:hAnsi="Arial" w:cs="Arial"/>
          <w:bCs/>
          <w:i/>
          <w:color w:val="0000FF"/>
          <w:sz w:val="22"/>
          <w:szCs w:val="22"/>
        </w:rPr>
        <w:t>).</w:t>
      </w:r>
    </w:p>
    <w:p w14:paraId="08573BC3" w14:textId="77777777" w:rsidR="00AA06B2" w:rsidRPr="005B7F2E" w:rsidRDefault="00AA06B2"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4B029F20"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366289">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3E9F713B" w14:textId="77777777" w:rsidR="003C21D6" w:rsidRPr="005B7F2E" w:rsidRDefault="003C21D6" w:rsidP="005B7F2E">
      <w:pPr>
        <w:jc w:val="center"/>
        <w:rPr>
          <w:rFonts w:ascii="Arial" w:hAnsi="Arial" w:cs="Arial"/>
          <w:sz w:val="18"/>
          <w:szCs w:val="20"/>
        </w:rPr>
      </w:pPr>
    </w:p>
    <w:p w14:paraId="05C7BFC6"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76E7FA9B" w14:textId="77777777" w:rsidR="00AA06B2" w:rsidRPr="00AA06B2" w:rsidRDefault="00AA06B2" w:rsidP="00AA06B2">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20"/>
          <w:szCs w:val="20"/>
        </w:rPr>
      </w:pPr>
      <w:r w:rsidRPr="00AA06B2">
        <w:rPr>
          <w:rFonts w:ascii="Arial" w:hAnsi="Arial" w:cs="Arial"/>
          <w:color w:val="0000FF"/>
          <w:sz w:val="20"/>
          <w:szCs w:val="20"/>
        </w:rPr>
        <w:t>If the IRB agrees that this HUD is for treatment use, this module can be inserted into or appended to the patient’s clinical consent.</w:t>
      </w:r>
    </w:p>
    <w:p w14:paraId="3C8607A4" w14:textId="77777777" w:rsidR="00AA06B2" w:rsidRPr="00AA06B2" w:rsidRDefault="00AA06B2" w:rsidP="00AA06B2">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20"/>
          <w:szCs w:val="20"/>
        </w:rPr>
      </w:pPr>
    </w:p>
    <w:p w14:paraId="2893BDF1" w14:textId="6B9BB122" w:rsidR="003C21D6" w:rsidRPr="005B7F2E" w:rsidRDefault="00AA06B2" w:rsidP="00AA06B2">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20"/>
          <w:szCs w:val="20"/>
        </w:rPr>
      </w:pPr>
      <w:r w:rsidRPr="00AA06B2">
        <w:rPr>
          <w:rFonts w:ascii="Arial" w:hAnsi="Arial" w:cs="Arial"/>
          <w:color w:val="0000FF"/>
          <w:sz w:val="20"/>
          <w:szCs w:val="20"/>
        </w:rPr>
        <w:t>If the HUD is part of a research study, the INTRODUCTION section</w:t>
      </w:r>
      <w:r w:rsidR="00E63BA6">
        <w:rPr>
          <w:rFonts w:ascii="Arial" w:hAnsi="Arial" w:cs="Arial"/>
          <w:color w:val="0000FF"/>
          <w:sz w:val="20"/>
          <w:szCs w:val="20"/>
        </w:rPr>
        <w:t xml:space="preserve"> and any additional applicable sections</w:t>
      </w:r>
      <w:r w:rsidRPr="00AA06B2">
        <w:rPr>
          <w:rFonts w:ascii="Arial" w:hAnsi="Arial" w:cs="Arial"/>
          <w:color w:val="0000FF"/>
          <w:sz w:val="20"/>
          <w:szCs w:val="20"/>
        </w:rPr>
        <w:t xml:space="preserve"> of this module can be inserted into the clinical research informed consent </w:t>
      </w:r>
      <w:proofErr w:type="gramStart"/>
      <w:r w:rsidRPr="00AA06B2">
        <w:rPr>
          <w:rFonts w:ascii="Arial" w:hAnsi="Arial" w:cs="Arial"/>
          <w:color w:val="0000FF"/>
          <w:sz w:val="20"/>
          <w:szCs w:val="20"/>
        </w:rPr>
        <w:t>template</w:t>
      </w:r>
      <w:proofErr w:type="gramEnd"/>
      <w:r w:rsidR="00E63BA6">
        <w:rPr>
          <w:rFonts w:ascii="Arial" w:hAnsi="Arial" w:cs="Arial"/>
          <w:color w:val="0000FF"/>
          <w:sz w:val="20"/>
          <w:szCs w:val="20"/>
        </w:rPr>
        <w:t xml:space="preserve"> or this document may be used as a separate form</w:t>
      </w:r>
      <w:r w:rsidRPr="00AA06B2">
        <w:rPr>
          <w:rFonts w:ascii="Arial" w:hAnsi="Arial" w:cs="Arial"/>
          <w:color w:val="0000FF"/>
          <w:sz w:val="20"/>
          <w:szCs w:val="20"/>
        </w:rPr>
        <w:t>.</w:t>
      </w:r>
      <w:r w:rsidR="005B7F2E">
        <w:rPr>
          <w:rFonts w:ascii="Arial" w:hAnsi="Arial" w:cs="Arial"/>
          <w:color w:val="0000FF"/>
          <w:sz w:val="20"/>
          <w:szCs w:val="20"/>
        </w:rPr>
        <w:br/>
      </w:r>
    </w:p>
    <w:p w14:paraId="46EA802C" w14:textId="77777777" w:rsidR="00527FE4" w:rsidRPr="005B7F2E" w:rsidRDefault="00527FE4" w:rsidP="00527FE4">
      <w:pPr>
        <w:rPr>
          <w:rFonts w:ascii="Arial" w:hAnsi="Arial" w:cs="Arial"/>
          <w:b/>
          <w:bCs/>
          <w:i/>
          <w:color w:val="0000FF"/>
          <w:sz w:val="22"/>
          <w:szCs w:val="22"/>
        </w:rPr>
      </w:pPr>
    </w:p>
    <w:p w14:paraId="2D43E59D" w14:textId="77777777" w:rsidR="00B33007" w:rsidRPr="005B7F2E" w:rsidRDefault="00B33007" w:rsidP="00893E44">
      <w:pPr>
        <w:jc w:val="center"/>
        <w:rPr>
          <w:rFonts w:ascii="Arial" w:hAnsi="Arial" w:cs="Arial"/>
          <w:b/>
          <w:sz w:val="22"/>
          <w:szCs w:val="22"/>
        </w:rPr>
      </w:pPr>
    </w:p>
    <w:p w14:paraId="20CC7268" w14:textId="6BB6537E" w:rsidR="00722224" w:rsidRPr="005B7F2E" w:rsidRDefault="00AA06B2" w:rsidP="00722224">
      <w:pPr>
        <w:jc w:val="center"/>
        <w:rPr>
          <w:rFonts w:ascii="Arial" w:hAnsi="Arial" w:cs="Arial"/>
          <w:b/>
          <w:sz w:val="22"/>
          <w:szCs w:val="22"/>
        </w:rPr>
      </w:pPr>
      <w:r>
        <w:rPr>
          <w:rFonts w:ascii="Arial" w:hAnsi="Arial" w:cs="Arial"/>
          <w:b/>
          <w:sz w:val="22"/>
          <w:szCs w:val="22"/>
        </w:rPr>
        <w:t xml:space="preserve">&lt; </w:t>
      </w:r>
      <w:r w:rsidR="00722224" w:rsidRPr="005B7F2E">
        <w:rPr>
          <w:rFonts w:ascii="Arial" w:hAnsi="Arial" w:cs="Arial"/>
          <w:b/>
          <w:sz w:val="22"/>
          <w:szCs w:val="22"/>
        </w:rPr>
        <w:t>Medical College of Wisconsin</w:t>
      </w:r>
      <w:r>
        <w:rPr>
          <w:rFonts w:ascii="Arial" w:hAnsi="Arial" w:cs="Arial"/>
          <w:b/>
          <w:sz w:val="22"/>
          <w:szCs w:val="22"/>
        </w:rPr>
        <w:t xml:space="preserve"> // Children’s Wisconsin &gt;</w:t>
      </w:r>
      <w:r w:rsidR="00722224" w:rsidRPr="005B7F2E">
        <w:rPr>
          <w:rFonts w:ascii="Arial" w:hAnsi="Arial" w:cs="Arial"/>
          <w:b/>
          <w:sz w:val="22"/>
          <w:szCs w:val="22"/>
        </w:rPr>
        <w:t xml:space="preserve"> </w:t>
      </w:r>
    </w:p>
    <w:p w14:paraId="5E4DC65D"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8BFBBAB" w14:textId="77777777" w:rsidR="00893E44" w:rsidRPr="005B7F2E" w:rsidRDefault="00893E44" w:rsidP="00893E44">
      <w:pPr>
        <w:jc w:val="center"/>
        <w:rPr>
          <w:rFonts w:ascii="Arial" w:hAnsi="Arial" w:cs="Arial"/>
          <w:b/>
          <w:sz w:val="22"/>
          <w:szCs w:val="22"/>
        </w:rPr>
      </w:pPr>
    </w:p>
    <w:p w14:paraId="02272F99" w14:textId="77777777" w:rsidR="00F772A8" w:rsidRPr="005B7F2E" w:rsidRDefault="00F772A8" w:rsidP="00E31CF6">
      <w:pPr>
        <w:rPr>
          <w:rFonts w:ascii="Arial" w:hAnsi="Arial" w:cs="Arial"/>
          <w:sz w:val="22"/>
          <w:szCs w:val="22"/>
        </w:rPr>
      </w:pPr>
    </w:p>
    <w:p w14:paraId="3459BCAD" w14:textId="73F53247"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w:t>
      </w:r>
      <w:r w:rsidR="003C462E">
        <w:rPr>
          <w:rFonts w:ascii="Arial" w:hAnsi="Arial" w:cs="Arial"/>
          <w:bCs/>
          <w:color w:val="0000FF"/>
          <w:sz w:val="22"/>
          <w:szCs w:val="22"/>
        </w:rPr>
        <w:t xml:space="preserve">Humanitarian Use Device </w:t>
      </w:r>
      <w:r w:rsidRPr="005B7F2E">
        <w:rPr>
          <w:rFonts w:ascii="Arial" w:hAnsi="Arial" w:cs="Arial"/>
          <w:bCs/>
          <w:color w:val="0000FF"/>
          <w:sz w:val="22"/>
          <w:szCs w:val="22"/>
        </w:rPr>
        <w:t>Title&gt;</w:t>
      </w:r>
    </w:p>
    <w:p w14:paraId="71A80640" w14:textId="77777777" w:rsidR="00F772A8" w:rsidRPr="005B7F2E" w:rsidRDefault="00F772A8" w:rsidP="00E31CF6">
      <w:pPr>
        <w:jc w:val="center"/>
        <w:rPr>
          <w:rFonts w:ascii="Arial" w:hAnsi="Arial" w:cs="Arial"/>
          <w:color w:val="0000FF"/>
          <w:sz w:val="22"/>
          <w:szCs w:val="22"/>
        </w:rPr>
      </w:pPr>
    </w:p>
    <w:p w14:paraId="5604A814" w14:textId="606F483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w:t>
      </w:r>
      <w:r w:rsidR="00B26A36">
        <w:rPr>
          <w:rFonts w:ascii="Arial" w:hAnsi="Arial" w:cs="Arial"/>
          <w:color w:val="0000FF"/>
          <w:sz w:val="22"/>
          <w:szCs w:val="22"/>
        </w:rPr>
        <w:t>Treating Physician</w:t>
      </w:r>
      <w:r w:rsidRPr="005B7F2E">
        <w:rPr>
          <w:rFonts w:ascii="Arial" w:hAnsi="Arial" w:cs="Arial"/>
          <w:color w:val="0000FF"/>
          <w:sz w:val="22"/>
          <w:szCs w:val="22"/>
        </w:rPr>
        <w:t>&gt;</w:t>
      </w:r>
    </w:p>
    <w:p w14:paraId="0BB0F796"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1F16F3AF"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4E8F5145" w14:textId="0C981CE7" w:rsidR="00A7332D" w:rsidRPr="005B7F2E" w:rsidRDefault="003C462E" w:rsidP="00E31CF6">
      <w:pPr>
        <w:jc w:val="center"/>
        <w:rPr>
          <w:rFonts w:ascii="Arial" w:hAnsi="Arial" w:cs="Arial"/>
          <w:color w:val="0000FF"/>
          <w:sz w:val="22"/>
          <w:szCs w:val="22"/>
        </w:rPr>
      </w:pPr>
      <w:r>
        <w:rPr>
          <w:rFonts w:ascii="Arial" w:hAnsi="Arial" w:cs="Arial"/>
          <w:color w:val="0000FF"/>
          <w:sz w:val="22"/>
          <w:szCs w:val="22"/>
        </w:rPr>
        <w:t>&lt;&lt;</w:t>
      </w:r>
      <w:r w:rsidR="00A7332D" w:rsidRPr="005B7F2E">
        <w:rPr>
          <w:rFonts w:ascii="Arial" w:hAnsi="Arial" w:cs="Arial"/>
          <w:color w:val="0000FF"/>
          <w:sz w:val="22"/>
          <w:szCs w:val="22"/>
        </w:rPr>
        <w:t>Medical College of Wisconsin</w:t>
      </w:r>
    </w:p>
    <w:p w14:paraId="6B2DB5F5"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53AA5570" w14:textId="0FB39898" w:rsidR="00771074" w:rsidRDefault="00A7332D" w:rsidP="00241661">
      <w:pPr>
        <w:jc w:val="center"/>
        <w:rPr>
          <w:rFonts w:ascii="Arial" w:hAnsi="Arial" w:cs="Arial"/>
          <w:color w:val="0000FF"/>
          <w:sz w:val="22"/>
          <w:szCs w:val="22"/>
        </w:rPr>
      </w:pPr>
      <w:r w:rsidRPr="005B7F2E">
        <w:rPr>
          <w:rFonts w:ascii="Arial" w:hAnsi="Arial" w:cs="Arial"/>
          <w:color w:val="0000FF"/>
          <w:sz w:val="22"/>
          <w:szCs w:val="22"/>
        </w:rPr>
        <w:t>Milwaukee WI 53226</w:t>
      </w:r>
      <w:r w:rsidR="003C462E">
        <w:rPr>
          <w:rFonts w:ascii="Arial" w:hAnsi="Arial" w:cs="Arial"/>
          <w:color w:val="0000FF"/>
          <w:sz w:val="22"/>
          <w:szCs w:val="22"/>
        </w:rPr>
        <w:t>&gt;&gt;</w:t>
      </w:r>
    </w:p>
    <w:p w14:paraId="19214883" w14:textId="15D3D8B6" w:rsidR="003C462E" w:rsidRDefault="003C462E" w:rsidP="00241661">
      <w:pPr>
        <w:jc w:val="center"/>
        <w:rPr>
          <w:rFonts w:ascii="Arial" w:hAnsi="Arial" w:cs="Arial"/>
          <w:color w:val="0000FF"/>
          <w:sz w:val="22"/>
          <w:szCs w:val="22"/>
        </w:rPr>
      </w:pPr>
      <w:r>
        <w:rPr>
          <w:rFonts w:ascii="Arial" w:hAnsi="Arial" w:cs="Arial"/>
          <w:color w:val="0000FF"/>
          <w:sz w:val="22"/>
          <w:szCs w:val="22"/>
        </w:rPr>
        <w:t>//</w:t>
      </w:r>
    </w:p>
    <w:p w14:paraId="20441FE8" w14:textId="77777777" w:rsidR="003C462E" w:rsidRDefault="003C462E" w:rsidP="003C462E">
      <w:pPr>
        <w:jc w:val="center"/>
        <w:rPr>
          <w:rFonts w:ascii="Arial" w:hAnsi="Arial" w:cs="Arial"/>
          <w:color w:val="0000FF"/>
          <w:sz w:val="22"/>
          <w:szCs w:val="22"/>
        </w:rPr>
      </w:pPr>
      <w:r>
        <w:rPr>
          <w:rFonts w:ascii="Arial" w:hAnsi="Arial" w:cs="Arial"/>
          <w:color w:val="0000FF"/>
          <w:sz w:val="22"/>
          <w:szCs w:val="22"/>
        </w:rPr>
        <w:t>&lt;&lt;Children’s Wisconsin</w:t>
      </w:r>
    </w:p>
    <w:p w14:paraId="7088D594" w14:textId="77777777" w:rsidR="003C462E" w:rsidRPr="005B7F2E" w:rsidRDefault="003C462E" w:rsidP="003C462E">
      <w:pPr>
        <w:jc w:val="center"/>
        <w:rPr>
          <w:rFonts w:ascii="Arial" w:hAnsi="Arial" w:cs="Arial"/>
          <w:color w:val="0000FF"/>
          <w:sz w:val="22"/>
          <w:szCs w:val="22"/>
        </w:rPr>
      </w:pPr>
      <w:r>
        <w:rPr>
          <w:rFonts w:ascii="Arial" w:hAnsi="Arial" w:cs="Arial"/>
          <w:color w:val="0000FF"/>
          <w:sz w:val="22"/>
          <w:szCs w:val="22"/>
        </w:rPr>
        <w:t>8915 W Connell Ct</w:t>
      </w:r>
    </w:p>
    <w:p w14:paraId="4C7687D9" w14:textId="77777777" w:rsidR="003C462E" w:rsidRPr="005B7F2E" w:rsidRDefault="003C462E" w:rsidP="003C462E">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r>
        <w:rPr>
          <w:rFonts w:ascii="Arial" w:hAnsi="Arial" w:cs="Arial"/>
          <w:color w:val="0000FF"/>
          <w:sz w:val="22"/>
          <w:szCs w:val="22"/>
        </w:rPr>
        <w:t>&gt;&gt;</w:t>
      </w:r>
    </w:p>
    <w:p w14:paraId="1EF46144" w14:textId="77777777" w:rsidR="003C462E" w:rsidRPr="005B7F2E" w:rsidRDefault="003C462E" w:rsidP="00241661">
      <w:pPr>
        <w:jc w:val="center"/>
        <w:rPr>
          <w:rFonts w:ascii="Arial" w:hAnsi="Arial" w:cs="Arial"/>
          <w:color w:val="0000FF"/>
          <w:sz w:val="22"/>
          <w:szCs w:val="22"/>
          <w:shd w:val="clear" w:color="auto" w:fill="D9D9D9"/>
        </w:rPr>
      </w:pPr>
    </w:p>
    <w:p w14:paraId="489C9702" w14:textId="77777777" w:rsidR="002126E8" w:rsidRPr="005B7F2E" w:rsidRDefault="002126E8" w:rsidP="00473C0D">
      <w:pPr>
        <w:rPr>
          <w:rFonts w:ascii="Arial" w:hAnsi="Arial" w:cs="Arial"/>
          <w:b/>
          <w:sz w:val="22"/>
          <w:szCs w:val="22"/>
          <w:u w:val="single"/>
        </w:rPr>
      </w:pPr>
    </w:p>
    <w:p w14:paraId="3A5A0217" w14:textId="77777777" w:rsidR="00241661" w:rsidRPr="005B7F2E" w:rsidRDefault="00241661" w:rsidP="00473C0D">
      <w:pPr>
        <w:rPr>
          <w:rFonts w:ascii="Arial" w:hAnsi="Arial" w:cs="Arial"/>
          <w:sz w:val="22"/>
          <w:szCs w:val="22"/>
        </w:rPr>
      </w:pPr>
      <w:bookmarkStart w:id="0" w:name="_Hlk503365669"/>
    </w:p>
    <w:bookmarkEnd w:id="0"/>
    <w:p w14:paraId="3B76D0A9" w14:textId="761EA9AC" w:rsidR="00556B6C" w:rsidRPr="005B7F2E" w:rsidRDefault="00556B6C" w:rsidP="00E21842">
      <w:pPr>
        <w:rPr>
          <w:rFonts w:ascii="Arial" w:hAnsi="Arial" w:cs="Arial"/>
          <w:sz w:val="22"/>
          <w:szCs w:val="22"/>
        </w:rPr>
      </w:pPr>
    </w:p>
    <w:p w14:paraId="582FB8BD" w14:textId="1160301C" w:rsidR="00241661" w:rsidRPr="005B7F2E" w:rsidRDefault="004B1C53" w:rsidP="00E21842">
      <w:pPr>
        <w:rPr>
          <w:rFonts w:ascii="Arial" w:hAnsi="Arial" w:cs="Arial"/>
          <w:sz w:val="22"/>
          <w:szCs w:val="22"/>
        </w:rPr>
      </w:pPr>
      <w:r w:rsidRPr="004B1C53">
        <w:rPr>
          <w:rFonts w:ascii="Arial" w:hAnsi="Arial" w:cs="Arial"/>
          <w:noProof/>
          <w:sz w:val="22"/>
          <w:szCs w:val="22"/>
        </w:rPr>
        <mc:AlternateContent>
          <mc:Choice Requires="wps">
            <w:drawing>
              <wp:anchor distT="45720" distB="45720" distL="114300" distR="114300" simplePos="0" relativeHeight="251672576" behindDoc="0" locked="0" layoutInCell="1" allowOverlap="1" wp14:anchorId="67054577" wp14:editId="6206A6EE">
                <wp:simplePos x="0" y="0"/>
                <wp:positionH relativeFrom="margin">
                  <wp:align>left</wp:align>
                </wp:positionH>
                <wp:positionV relativeFrom="paragraph">
                  <wp:posOffset>21590</wp:posOffset>
                </wp:positionV>
                <wp:extent cx="4333875" cy="3048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04800"/>
                        </a:xfrm>
                        <a:prstGeom prst="rect">
                          <a:avLst/>
                        </a:prstGeom>
                        <a:solidFill>
                          <a:srgbClr val="FFFFFF"/>
                        </a:solidFill>
                        <a:ln w="9525">
                          <a:solidFill>
                            <a:srgbClr val="000000"/>
                          </a:solidFill>
                          <a:miter lim="800000"/>
                          <a:headEnd/>
                          <a:tailEnd/>
                        </a:ln>
                      </wps:spPr>
                      <wps:txbx>
                        <w:txbxContent>
                          <w:p w14:paraId="27489028" w14:textId="743B45F4" w:rsidR="004B1C53" w:rsidRPr="00CC1267" w:rsidRDefault="004B1C53">
                            <w:pPr>
                              <w:rPr>
                                <w:rFonts w:ascii="Arial" w:hAnsi="Arial" w:cs="Arial"/>
                                <w:color w:val="0000FF"/>
                                <w:sz w:val="22"/>
                                <w:szCs w:val="22"/>
                              </w:rPr>
                            </w:pPr>
                            <w:r w:rsidRPr="00CC1267">
                              <w:rPr>
                                <w:rFonts w:ascii="Arial" w:hAnsi="Arial" w:cs="Arial"/>
                                <w:color w:val="0000FF"/>
                                <w:sz w:val="22"/>
                                <w:szCs w:val="22"/>
                              </w:rPr>
                              <w:t>Insert the following language if this HUD will be used for a minor.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054577" id="_x0000_t202" coordsize="21600,21600" o:spt="202" path="m,l,21600r21600,l21600,xe">
                <v:stroke joinstyle="miter"/>
                <v:path gradientshapeok="t" o:connecttype="rect"/>
              </v:shapetype>
              <v:shape id="Text Box 2" o:spid="_x0000_s1026" type="#_x0000_t202" style="position:absolute;margin-left:0;margin-top:1.7pt;width:341.25pt;height:24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">
                <v:textbox>
                  <w:txbxContent>
                    <w:p w14:paraId="27489028" w14:textId="743B45F4" w:rsidR="004B1C53" w:rsidRPr="00CC1267" w:rsidRDefault="004B1C53">
                      <w:pPr>
                        <w:rPr>
                          <w:rFonts w:ascii="Arial" w:hAnsi="Arial" w:cs="Arial"/>
                          <w:color w:val="0000FF"/>
                          <w:sz w:val="22"/>
                          <w:szCs w:val="22"/>
                        </w:rPr>
                      </w:pPr>
                      <w:r w:rsidRPr="00CC1267">
                        <w:rPr>
                          <w:rFonts w:ascii="Arial" w:hAnsi="Arial" w:cs="Arial"/>
                          <w:color w:val="0000FF"/>
                          <w:sz w:val="22"/>
                          <w:szCs w:val="22"/>
                        </w:rPr>
                        <w:t>Insert the following language if this HUD will be used for a minor.</w:t>
                      </w:r>
                    </w:p>
                  </w:txbxContent>
                </v:textbox>
                <w10:wrap type="square" anchorx="margin"/>
              </v:shape>
            </w:pict>
          </mc:Fallback>
        </mc:AlternateContent>
      </w:r>
    </w:p>
    <w:sdt>
      <w:sdtPr>
        <w:rPr>
          <w:rFonts w:ascii="Arial" w:hAnsi="Arial" w:cs="Arial"/>
          <w:b/>
          <w:sz w:val="22"/>
          <w:szCs w:val="22"/>
        </w:rPr>
        <w:id w:val="194504236"/>
        <w:lock w:val="contentLocked"/>
        <w:placeholder>
          <w:docPart w:val="74356747736747CD8817FF7728BA3A20"/>
        </w:placeholder>
        <w15:color w:val="FFFFFF"/>
      </w:sdtPr>
      <w:sdtEndPr>
        <w:rPr>
          <w:b w:val="0"/>
        </w:rPr>
      </w:sdtEndPr>
      <w:sdtContent>
        <w:p w14:paraId="4BB298DC" w14:textId="77777777" w:rsidR="004B1C53" w:rsidRDefault="004B1C53" w:rsidP="006F5E3D">
          <w:pPr>
            <w:rPr>
              <w:rFonts w:ascii="Arial" w:hAnsi="Arial" w:cs="Arial"/>
              <w:b/>
              <w:sz w:val="22"/>
              <w:szCs w:val="22"/>
            </w:rPr>
          </w:pPr>
        </w:p>
        <w:p w14:paraId="6AAA0BA0" w14:textId="77777777" w:rsidR="004B1C53" w:rsidRDefault="004B1C53" w:rsidP="006F5E3D">
          <w:pPr>
            <w:rPr>
              <w:rFonts w:ascii="Arial" w:hAnsi="Arial" w:cs="Arial"/>
              <w:b/>
              <w:sz w:val="22"/>
              <w:szCs w:val="22"/>
            </w:rPr>
          </w:pPr>
        </w:p>
        <w:p w14:paraId="24719063" w14:textId="54F4CECA" w:rsidR="003C462E" w:rsidRPr="009C4478" w:rsidRDefault="003C462E" w:rsidP="006F5E3D">
          <w:pPr>
            <w:rPr>
              <w:rFonts w:ascii="Arial" w:hAnsi="Arial" w:cs="Arial"/>
              <w:sz w:val="22"/>
              <w:szCs w:val="22"/>
            </w:rPr>
          </w:pPr>
          <w:r w:rsidRPr="009C4478">
            <w:rPr>
              <w:rFonts w:ascii="Arial" w:hAnsi="Arial" w:cs="Arial"/>
              <w:b/>
              <w:sz w:val="22"/>
              <w:szCs w:val="22"/>
            </w:rPr>
            <w:t>Subject</w:t>
          </w:r>
          <w:r w:rsidRPr="009C4478">
            <w:rPr>
              <w:rFonts w:ascii="Arial" w:hAnsi="Arial" w:cs="Arial"/>
              <w:sz w:val="22"/>
              <w:szCs w:val="22"/>
            </w:rPr>
            <w:t xml:space="preserve">: This form tells you why this </w:t>
          </w:r>
          <w:r>
            <w:rPr>
              <w:rFonts w:ascii="Arial" w:hAnsi="Arial" w:cs="Arial"/>
              <w:sz w:val="22"/>
              <w:szCs w:val="22"/>
            </w:rPr>
            <w:t>Humanitarian Use Device (HUD)</w:t>
          </w:r>
          <w:r w:rsidRPr="009C4478">
            <w:rPr>
              <w:rFonts w:ascii="Arial" w:hAnsi="Arial" w:cs="Arial"/>
              <w:sz w:val="22"/>
              <w:szCs w:val="22"/>
            </w:rPr>
            <w:t xml:space="preserve"> is being </w:t>
          </w:r>
          <w:r>
            <w:rPr>
              <w:rFonts w:ascii="Arial" w:hAnsi="Arial" w:cs="Arial"/>
              <w:sz w:val="22"/>
              <w:szCs w:val="22"/>
            </w:rPr>
            <w:t>proposed</w:t>
          </w:r>
          <w:r w:rsidRPr="009C4478">
            <w:rPr>
              <w:rFonts w:ascii="Arial" w:hAnsi="Arial" w:cs="Arial"/>
              <w:sz w:val="22"/>
              <w:szCs w:val="22"/>
            </w:rPr>
            <w:t xml:space="preserve">, what will happen </w:t>
          </w:r>
          <w:r>
            <w:rPr>
              <w:rFonts w:ascii="Arial" w:hAnsi="Arial" w:cs="Arial"/>
              <w:sz w:val="22"/>
              <w:szCs w:val="22"/>
            </w:rPr>
            <w:t>if you agree</w:t>
          </w:r>
          <w:r w:rsidRPr="009C4478">
            <w:rPr>
              <w:rFonts w:ascii="Arial" w:hAnsi="Arial" w:cs="Arial"/>
              <w:sz w:val="22"/>
              <w:szCs w:val="22"/>
            </w:rPr>
            <w:t xml:space="preserve">, possible risks and benefits to you, your choices, and other important information. If there is anything that you do not understand, please ask questions. Then you can decide if you want to join this </w:t>
          </w:r>
          <w:r>
            <w:rPr>
              <w:rFonts w:ascii="Arial" w:hAnsi="Arial" w:cs="Arial"/>
              <w:sz w:val="22"/>
              <w:szCs w:val="22"/>
            </w:rPr>
            <w:t>project</w:t>
          </w:r>
          <w:r w:rsidRPr="009C4478">
            <w:rPr>
              <w:rFonts w:ascii="Arial" w:hAnsi="Arial" w:cs="Arial"/>
              <w:sz w:val="22"/>
              <w:szCs w:val="22"/>
            </w:rPr>
            <w:t xml:space="preserve"> or not. If you are under the age of 18, your parent or guardian needs to give their permission for </w:t>
          </w:r>
          <w:r>
            <w:rPr>
              <w:rFonts w:ascii="Arial" w:hAnsi="Arial" w:cs="Arial"/>
              <w:sz w:val="22"/>
              <w:szCs w:val="22"/>
            </w:rPr>
            <w:t>use of this device</w:t>
          </w:r>
          <w:r w:rsidRPr="009C4478">
            <w:rPr>
              <w:rFonts w:ascii="Arial" w:hAnsi="Arial" w:cs="Arial"/>
              <w:sz w:val="22"/>
              <w:szCs w:val="22"/>
            </w:rPr>
            <w:t>.</w:t>
          </w:r>
        </w:p>
      </w:sdtContent>
    </w:sdt>
    <w:p w14:paraId="33BCE07C" w14:textId="77777777" w:rsidR="003C462E" w:rsidRPr="009C4478" w:rsidRDefault="003C462E" w:rsidP="006F5E3D">
      <w:pPr>
        <w:rPr>
          <w:rFonts w:ascii="Arial" w:hAnsi="Arial" w:cs="Arial"/>
          <w:sz w:val="22"/>
          <w:szCs w:val="22"/>
        </w:rPr>
      </w:pPr>
    </w:p>
    <w:sdt>
      <w:sdtPr>
        <w:rPr>
          <w:rFonts w:ascii="Arial" w:hAnsi="Arial" w:cs="Arial"/>
          <w:b/>
          <w:sz w:val="22"/>
          <w:szCs w:val="22"/>
        </w:rPr>
        <w:id w:val="-1949607593"/>
        <w:lock w:val="contentLocked"/>
        <w:placeholder>
          <w:docPart w:val="74356747736747CD8817FF7728BA3A20"/>
        </w:placeholder>
        <w15:color w:val="FFFFFF"/>
      </w:sdtPr>
      <w:sdtEndPr>
        <w:rPr>
          <w:b w:val="0"/>
        </w:rPr>
      </w:sdtEndPr>
      <w:sdtContent>
        <w:p w14:paraId="6FFCC990" w14:textId="1E9995C1" w:rsidR="003C462E" w:rsidRPr="009C4478" w:rsidRDefault="003C462E" w:rsidP="006F5E3D">
          <w:pPr>
            <w:rPr>
              <w:rFonts w:ascii="Arial" w:hAnsi="Arial" w:cs="Arial"/>
              <w:sz w:val="22"/>
              <w:szCs w:val="22"/>
            </w:rPr>
          </w:pPr>
          <w:r w:rsidRPr="009C4478">
            <w:rPr>
              <w:rFonts w:ascii="Arial" w:hAnsi="Arial" w:cs="Arial"/>
              <w:b/>
              <w:sz w:val="22"/>
              <w:szCs w:val="22"/>
            </w:rPr>
            <w:t>Parent/Guardian</w:t>
          </w:r>
          <w:r w:rsidRPr="009C4478">
            <w:rPr>
              <w:rFonts w:ascii="Arial" w:hAnsi="Arial" w:cs="Arial"/>
              <w:sz w:val="22"/>
              <w:szCs w:val="22"/>
            </w:rPr>
            <w:t xml:space="preserve">: </w:t>
          </w:r>
          <w:r>
            <w:rPr>
              <w:rFonts w:ascii="Arial" w:hAnsi="Arial" w:cs="Arial"/>
              <w:sz w:val="22"/>
              <w:szCs w:val="22"/>
            </w:rPr>
            <w:t>A Humanitarian Use Device (HUD) is being proposed to help treat your child</w:t>
          </w:r>
          <w:r w:rsidRPr="009C4478">
            <w:rPr>
              <w:rFonts w:ascii="Arial" w:hAnsi="Arial" w:cs="Arial"/>
              <w:sz w:val="22"/>
              <w:szCs w:val="22"/>
            </w:rPr>
            <w:t xml:space="preserve">. This form tells you why this </w:t>
          </w:r>
          <w:r>
            <w:rPr>
              <w:rFonts w:ascii="Arial" w:hAnsi="Arial" w:cs="Arial"/>
              <w:sz w:val="22"/>
              <w:szCs w:val="22"/>
            </w:rPr>
            <w:t>HUD is being proposed</w:t>
          </w:r>
          <w:r w:rsidRPr="009C4478">
            <w:rPr>
              <w:rFonts w:ascii="Arial" w:hAnsi="Arial" w:cs="Arial"/>
              <w:sz w:val="22"/>
              <w:szCs w:val="22"/>
            </w:rPr>
            <w:t>, what will happen i</w:t>
          </w:r>
          <w:r w:rsidR="00B26A36">
            <w:rPr>
              <w:rFonts w:ascii="Arial" w:hAnsi="Arial" w:cs="Arial"/>
              <w:sz w:val="22"/>
              <w:szCs w:val="22"/>
            </w:rPr>
            <w:t>f the HUD is used</w:t>
          </w:r>
          <w:r w:rsidRPr="009C4478">
            <w:rPr>
              <w:rFonts w:ascii="Arial" w:hAnsi="Arial" w:cs="Arial"/>
              <w:sz w:val="22"/>
              <w:szCs w:val="22"/>
            </w:rPr>
            <w:t>, and possible risks and benefits to your child. If there is anything you do not understand, please ask questions. Then you can decide if you want your child to</w:t>
          </w:r>
          <w:r w:rsidR="004B1C53">
            <w:rPr>
              <w:rFonts w:ascii="Arial" w:hAnsi="Arial" w:cs="Arial"/>
              <w:sz w:val="22"/>
              <w:szCs w:val="22"/>
            </w:rPr>
            <w:t xml:space="preserve"> undergo treatment using this HUD</w:t>
          </w:r>
          <w:r w:rsidRPr="009C4478">
            <w:rPr>
              <w:rFonts w:ascii="Arial" w:hAnsi="Arial" w:cs="Arial"/>
              <w:sz w:val="22"/>
              <w:szCs w:val="22"/>
            </w:rPr>
            <w:t>.</w:t>
          </w:r>
          <w:r>
            <w:rPr>
              <w:rFonts w:ascii="Arial" w:hAnsi="Arial" w:cs="Arial"/>
              <w:sz w:val="22"/>
              <w:szCs w:val="22"/>
            </w:rPr>
            <w:t xml:space="preserve"> </w:t>
          </w:r>
          <w:r w:rsidRPr="009C4478">
            <w:rPr>
              <w:rFonts w:ascii="Arial" w:hAnsi="Arial" w:cs="Arial"/>
              <w:sz w:val="22"/>
              <w:szCs w:val="22"/>
            </w:rPr>
            <w:t>The word “you” in this form refers to your child.</w:t>
          </w:r>
        </w:p>
      </w:sdtContent>
    </w:sdt>
    <w:p w14:paraId="39CF003B" w14:textId="77777777" w:rsidR="00241661" w:rsidRPr="005B7F2E" w:rsidRDefault="00241661" w:rsidP="00473C0D">
      <w:pPr>
        <w:rPr>
          <w:rFonts w:ascii="Arial" w:hAnsi="Arial" w:cs="Arial"/>
          <w:b/>
          <w:sz w:val="22"/>
          <w:szCs w:val="22"/>
          <w:u w:val="single"/>
        </w:rPr>
        <w:sectPr w:rsidR="00241661" w:rsidRPr="005B7F2E" w:rsidSect="00544E66">
          <w:headerReference w:type="default" r:id="rId8"/>
          <w:footerReference w:type="default" r:id="rId9"/>
          <w:pgSz w:w="12240" w:h="15840" w:code="1"/>
          <w:pgMar w:top="1890" w:right="1440" w:bottom="1440" w:left="1440" w:header="576" w:footer="576" w:gutter="0"/>
          <w:cols w:space="720"/>
          <w:docGrid w:linePitch="360"/>
        </w:sectPr>
      </w:pPr>
    </w:p>
    <w:sdt>
      <w:sdtPr>
        <w:rPr>
          <w:u w:val="none"/>
        </w:rPr>
        <w:id w:val="1511181562"/>
        <w:lock w:val="sdtContentLocked"/>
        <w:placeholder>
          <w:docPart w:val="923072C19970487194DA1E953EB009CC"/>
        </w:placeholder>
      </w:sdtPr>
      <w:sdtEndPr/>
      <w:sdtContent>
        <w:p w14:paraId="55489B8B" w14:textId="4E726F0D" w:rsidR="006F422F" w:rsidRDefault="006F422F" w:rsidP="006F422F">
          <w:pPr>
            <w:pStyle w:val="subhead0"/>
            <w:jc w:val="center"/>
            <w:rPr>
              <w:u w:val="none"/>
            </w:rPr>
          </w:pPr>
          <w:r>
            <w:rPr>
              <w:u w:val="none"/>
            </w:rPr>
            <w:t>CONSENT TO PARTICIPATE</w:t>
          </w:r>
        </w:p>
      </w:sdtContent>
    </w:sdt>
    <w:p w14:paraId="46E2AC55" w14:textId="4E69F2C5" w:rsidR="00AA06B2" w:rsidRDefault="00AA06B2" w:rsidP="00AA06B2">
      <w:pPr>
        <w:rPr>
          <w:rFonts w:ascii="Arial" w:hAnsi="Arial" w:cs="Arial"/>
          <w:b/>
          <w:bCs/>
        </w:rPr>
      </w:pPr>
      <w:r>
        <w:rPr>
          <w:rFonts w:ascii="Arial" w:hAnsi="Arial" w:cs="Arial"/>
          <w:b/>
          <w:bCs/>
        </w:rPr>
        <w:t>INTRODUCTION</w:t>
      </w:r>
    </w:p>
    <w:p w14:paraId="00FA180B" w14:textId="77777777" w:rsidR="00AA06B2" w:rsidRDefault="00AA06B2" w:rsidP="00AA06B2">
      <w:pPr>
        <w:rPr>
          <w:rFonts w:ascii="Arial" w:hAnsi="Arial" w:cs="Arial"/>
          <w:bCs/>
        </w:rPr>
      </w:pPr>
      <w:r>
        <w:rPr>
          <w:rFonts w:ascii="Arial" w:hAnsi="Arial" w:cs="Arial"/>
          <w:bCs/>
        </w:rPr>
        <w:t>A humanitarian use device (HUD) is defined by the Federal Food, Drug and Cosmetic Act as a device intended to help patients in the treatment and diagnosis of diseases or conditions that affect or are seen in fewer than 8,000 people in the United States per year.</w:t>
      </w:r>
    </w:p>
    <w:p w14:paraId="15790556" w14:textId="77777777" w:rsidR="00AA06B2" w:rsidRDefault="00AA06B2" w:rsidP="00AA06B2">
      <w:pPr>
        <w:rPr>
          <w:rFonts w:ascii="Arial" w:hAnsi="Arial" w:cs="Arial"/>
          <w:bCs/>
        </w:rPr>
      </w:pPr>
    </w:p>
    <w:p w14:paraId="5ECE7594" w14:textId="77777777" w:rsidR="00AA06B2" w:rsidRDefault="00AA06B2" w:rsidP="00AA06B2">
      <w:pPr>
        <w:rPr>
          <w:rFonts w:ascii="Arial" w:hAnsi="Arial" w:cs="Arial"/>
          <w:bCs/>
        </w:rPr>
      </w:pPr>
      <w:r>
        <w:rPr>
          <w:rFonts w:ascii="Arial" w:hAnsi="Arial" w:cs="Arial"/>
        </w:rPr>
        <w:t xml:space="preserve">The use of this HUD </w:t>
      </w:r>
      <w:r>
        <w:rPr>
          <w:rFonts w:ascii="Arial" w:hAnsi="Arial" w:cs="Arial"/>
          <w:color w:val="0000CC"/>
        </w:rPr>
        <w:t>(name of the HUD)</w:t>
      </w:r>
      <w:r>
        <w:rPr>
          <w:rFonts w:ascii="Arial" w:hAnsi="Arial" w:cs="Arial"/>
          <w:bCs/>
          <w:color w:val="0000CC"/>
        </w:rPr>
        <w:t xml:space="preserve"> </w:t>
      </w:r>
      <w:r>
        <w:rPr>
          <w:rFonts w:ascii="Arial" w:hAnsi="Arial" w:cs="Arial"/>
        </w:rPr>
        <w:t>has been approved by the federal Food and Drug Administration for</w:t>
      </w:r>
      <w:r>
        <w:rPr>
          <w:rFonts w:ascii="Arial" w:hAnsi="Arial" w:cs="Arial"/>
          <w:bCs/>
        </w:rPr>
        <w:t xml:space="preserve"> the treatment of </w:t>
      </w:r>
      <w:r>
        <w:rPr>
          <w:rFonts w:ascii="Arial" w:hAnsi="Arial" w:cs="Arial"/>
          <w:color w:val="0000CC"/>
        </w:rPr>
        <w:t>(patient’s condition)</w:t>
      </w:r>
      <w:r>
        <w:rPr>
          <w:rFonts w:ascii="Arial" w:hAnsi="Arial" w:cs="Arial"/>
        </w:rPr>
        <w:t xml:space="preserve"> </w:t>
      </w:r>
      <w:r>
        <w:rPr>
          <w:rFonts w:ascii="Arial" w:hAnsi="Arial" w:cs="Arial"/>
          <w:bCs/>
        </w:rPr>
        <w:t>but its effectiveness has not been scientifically shown.</w:t>
      </w:r>
    </w:p>
    <w:p w14:paraId="3181A318" w14:textId="77777777" w:rsidR="00AA06B2" w:rsidRDefault="00AA06B2" w:rsidP="00AA06B2">
      <w:pPr>
        <w:rPr>
          <w:rFonts w:ascii="Arial" w:hAnsi="Arial" w:cs="Arial"/>
          <w:bCs/>
        </w:rPr>
      </w:pPr>
    </w:p>
    <w:p w14:paraId="555A964D" w14:textId="1939DB4A" w:rsidR="00AA06B2" w:rsidRDefault="00AA06B2" w:rsidP="00AA06B2">
      <w:pPr>
        <w:rPr>
          <w:rFonts w:ascii="Arial" w:hAnsi="Arial" w:cs="Arial"/>
          <w:bCs/>
        </w:rPr>
      </w:pPr>
      <w:r>
        <w:rPr>
          <w:rFonts w:ascii="Arial" w:hAnsi="Arial" w:cs="Arial"/>
          <w:bCs/>
        </w:rPr>
        <w:t>You are being asked to give your consent for use of an HUD by your physician because you have</w:t>
      </w:r>
      <w:r>
        <w:rPr>
          <w:rFonts w:ascii="Arial" w:hAnsi="Arial" w:cs="Arial"/>
        </w:rPr>
        <w:t xml:space="preserve"> </w:t>
      </w:r>
      <w:r>
        <w:rPr>
          <w:rFonts w:ascii="Arial" w:hAnsi="Arial" w:cs="Arial"/>
          <w:color w:val="0000CC"/>
        </w:rPr>
        <w:t>(</w:t>
      </w:r>
      <w:r>
        <w:rPr>
          <w:rFonts w:ascii="Arial" w:hAnsi="Arial" w:cs="Arial"/>
          <w:bCs/>
          <w:color w:val="0000CC"/>
        </w:rPr>
        <w:t>condition</w:t>
      </w:r>
      <w:proofErr w:type="gramStart"/>
      <w:r>
        <w:rPr>
          <w:rFonts w:ascii="Arial" w:hAnsi="Arial" w:cs="Arial"/>
          <w:color w:val="0000CC"/>
        </w:rPr>
        <w:t>)</w:t>
      </w:r>
      <w:proofErr w:type="gramEnd"/>
      <w:r>
        <w:rPr>
          <w:rFonts w:ascii="Arial" w:hAnsi="Arial" w:cs="Arial"/>
        </w:rPr>
        <w:t xml:space="preserve"> </w:t>
      </w:r>
      <w:r>
        <w:rPr>
          <w:rFonts w:ascii="Arial" w:hAnsi="Arial" w:cs="Arial"/>
          <w:bCs/>
        </w:rPr>
        <w:t xml:space="preserve">and you have not improved with available treatments. Your participation is voluntary. The </w:t>
      </w:r>
      <w:r>
        <w:rPr>
          <w:rFonts w:ascii="Arial" w:hAnsi="Arial" w:cs="Arial"/>
          <w:bCs/>
          <w:color w:val="0000FF"/>
        </w:rPr>
        <w:t>(device/product)</w:t>
      </w:r>
      <w:r>
        <w:rPr>
          <w:rFonts w:ascii="Arial" w:hAnsi="Arial" w:cs="Arial"/>
          <w:bCs/>
        </w:rPr>
        <w:t xml:space="preserve"> use will be under the direction of </w:t>
      </w:r>
      <w:r>
        <w:rPr>
          <w:rFonts w:ascii="Arial" w:hAnsi="Arial" w:cs="Arial"/>
          <w:color w:val="0000CC"/>
        </w:rPr>
        <w:t>(HUD doctor)</w:t>
      </w:r>
      <w:r>
        <w:rPr>
          <w:rFonts w:ascii="Arial" w:hAnsi="Arial" w:cs="Arial"/>
        </w:rPr>
        <w:t xml:space="preserve"> </w:t>
      </w:r>
      <w:r>
        <w:rPr>
          <w:rFonts w:ascii="Arial" w:hAnsi="Arial" w:cs="Arial"/>
          <w:bCs/>
        </w:rPr>
        <w:t xml:space="preserve">in the department of </w:t>
      </w:r>
      <w:r>
        <w:rPr>
          <w:rFonts w:ascii="Arial" w:hAnsi="Arial" w:cs="Arial"/>
          <w:color w:val="0000CC"/>
        </w:rPr>
        <w:t>(Department)</w:t>
      </w:r>
      <w:r>
        <w:rPr>
          <w:rFonts w:ascii="Arial" w:hAnsi="Arial" w:cs="Arial"/>
          <w:bCs/>
        </w:rPr>
        <w:t xml:space="preserve">.  Other physicians and professional staff persons may assist </w:t>
      </w:r>
      <w:r w:rsidRPr="00AA06B2">
        <w:rPr>
          <w:rFonts w:ascii="Arial" w:hAnsi="Arial" w:cs="Arial"/>
          <w:bCs/>
        </w:rPr>
        <w:t xml:space="preserve">them </w:t>
      </w:r>
      <w:r>
        <w:rPr>
          <w:rFonts w:ascii="Arial" w:hAnsi="Arial" w:cs="Arial"/>
          <w:bCs/>
        </w:rPr>
        <w:t xml:space="preserve">in the use of this </w:t>
      </w:r>
      <w:r>
        <w:rPr>
          <w:rFonts w:ascii="Arial" w:hAnsi="Arial" w:cs="Arial"/>
          <w:bCs/>
          <w:color w:val="0000CC"/>
        </w:rPr>
        <w:t>(device/product).</w:t>
      </w:r>
      <w:r>
        <w:rPr>
          <w:rFonts w:ascii="Arial" w:hAnsi="Arial" w:cs="Arial"/>
          <w:bCs/>
        </w:rPr>
        <w:t xml:space="preserve"> </w:t>
      </w:r>
    </w:p>
    <w:p w14:paraId="0F44E5DC" w14:textId="77777777" w:rsidR="00AA06B2" w:rsidRDefault="00AA06B2" w:rsidP="00AA06B2">
      <w:pPr>
        <w:rPr>
          <w:rFonts w:ascii="Arial" w:hAnsi="Arial" w:cs="Arial"/>
          <w:bCs/>
          <w:color w:val="0000FF"/>
        </w:rPr>
      </w:pPr>
    </w:p>
    <w:p w14:paraId="6132F340" w14:textId="69315B39" w:rsidR="00AA06B2" w:rsidRDefault="00AA06B2" w:rsidP="00AA06B2">
      <w:pPr>
        <w:pStyle w:val="Heading1"/>
        <w:rPr>
          <w:rFonts w:cs="Arial"/>
          <w:bCs/>
        </w:rPr>
      </w:pPr>
      <w:r>
        <w:rPr>
          <w:rFonts w:cs="Arial"/>
          <w:bCs/>
        </w:rPr>
        <w:t>PURPOSE</w:t>
      </w:r>
    </w:p>
    <w:p w14:paraId="7AAABF47" w14:textId="1BD79BA5" w:rsidR="00AA06B2" w:rsidRDefault="00AA06B2" w:rsidP="00AA06B2">
      <w:pPr>
        <w:rPr>
          <w:rFonts w:ascii="Arial" w:hAnsi="Arial" w:cs="Arial"/>
          <w:bCs/>
        </w:rPr>
      </w:pPr>
      <w:r>
        <w:rPr>
          <w:rFonts w:ascii="Arial" w:hAnsi="Arial" w:cs="Arial"/>
          <w:bCs/>
        </w:rPr>
        <w:t>This is not a research project.</w:t>
      </w:r>
    </w:p>
    <w:p w14:paraId="03790F9E" w14:textId="77777777" w:rsidR="00AA06B2" w:rsidRDefault="00AA06B2" w:rsidP="00AA06B2">
      <w:pPr>
        <w:rPr>
          <w:rFonts w:ascii="Arial" w:hAnsi="Arial" w:cs="Arial"/>
          <w:bCs/>
        </w:rPr>
      </w:pPr>
    </w:p>
    <w:p w14:paraId="5658C796" w14:textId="77777777" w:rsidR="00AA06B2" w:rsidRPr="004B6694" w:rsidRDefault="00AA06B2" w:rsidP="00AA06B2">
      <w:pPr>
        <w:rPr>
          <w:rFonts w:ascii="Arial" w:hAnsi="Arial" w:cs="Arial"/>
          <w:bCs/>
          <w:color w:val="0000FF"/>
        </w:rPr>
      </w:pPr>
      <w:r w:rsidRPr="004B6694">
        <w:rPr>
          <w:rFonts w:ascii="Arial" w:hAnsi="Arial" w:cs="Arial"/>
          <w:bCs/>
          <w:color w:val="0000FF"/>
        </w:rPr>
        <w:t>Description of the purpose, use and indications for the device</w:t>
      </w:r>
    </w:p>
    <w:p w14:paraId="26ED9F42" w14:textId="77777777" w:rsidR="00AA06B2" w:rsidRDefault="00AA06B2" w:rsidP="00AA06B2">
      <w:pPr>
        <w:rPr>
          <w:rFonts w:ascii="Arial" w:hAnsi="Arial" w:cs="Arial"/>
          <w:bCs/>
        </w:rPr>
      </w:pPr>
    </w:p>
    <w:p w14:paraId="050371AF" w14:textId="2F0DBDCC" w:rsidR="00AA06B2" w:rsidRDefault="00AA06B2" w:rsidP="00AA06B2">
      <w:pPr>
        <w:pStyle w:val="Heading1"/>
        <w:rPr>
          <w:rFonts w:cs="Arial"/>
          <w:bCs/>
        </w:rPr>
      </w:pPr>
      <w:r>
        <w:rPr>
          <w:rFonts w:cs="Arial"/>
          <w:bCs/>
        </w:rPr>
        <w:t>B1. PROCEDURES</w:t>
      </w:r>
    </w:p>
    <w:p w14:paraId="702CFDB8" w14:textId="77777777" w:rsidR="00AA06B2" w:rsidRPr="004B6694" w:rsidRDefault="00AA06B2" w:rsidP="00AA06B2">
      <w:pPr>
        <w:rPr>
          <w:rFonts w:ascii="Arial" w:hAnsi="Arial" w:cs="Arial"/>
          <w:bCs/>
          <w:color w:val="0000FF"/>
        </w:rPr>
      </w:pPr>
      <w:r w:rsidRPr="004B6694">
        <w:rPr>
          <w:rFonts w:ascii="Arial" w:hAnsi="Arial" w:cs="Arial"/>
          <w:bCs/>
          <w:color w:val="0000FF"/>
        </w:rPr>
        <w:t>Description of the procedures involved in the use of the device</w:t>
      </w:r>
    </w:p>
    <w:p w14:paraId="090E7010" w14:textId="77777777" w:rsidR="00AA06B2" w:rsidRDefault="00AA06B2" w:rsidP="00AA06B2">
      <w:pPr>
        <w:rPr>
          <w:rFonts w:ascii="Arial" w:hAnsi="Arial" w:cs="Arial"/>
          <w:bCs/>
        </w:rPr>
      </w:pPr>
    </w:p>
    <w:p w14:paraId="09EDBECD" w14:textId="22B35C05" w:rsidR="00AA06B2" w:rsidRDefault="004B6694" w:rsidP="00AA06B2">
      <w:pPr>
        <w:pStyle w:val="Heading1"/>
        <w:rPr>
          <w:rFonts w:cs="Arial"/>
          <w:bCs/>
        </w:rPr>
      </w:pPr>
      <w:r>
        <w:rPr>
          <w:noProof/>
        </w:rPr>
        <w:lastRenderedPageBreak/>
        <mc:AlternateContent>
          <mc:Choice Requires="wps">
            <w:drawing>
              <wp:anchor distT="45720" distB="45720" distL="114300" distR="114300" simplePos="0" relativeHeight="251660288" behindDoc="0" locked="0" layoutInCell="1" allowOverlap="1" wp14:anchorId="3DC68F41" wp14:editId="46881594">
                <wp:simplePos x="0" y="0"/>
                <wp:positionH relativeFrom="margin">
                  <wp:align>left</wp:align>
                </wp:positionH>
                <wp:positionV relativeFrom="paragraph">
                  <wp:posOffset>382905</wp:posOffset>
                </wp:positionV>
                <wp:extent cx="5730240" cy="1404620"/>
                <wp:effectExtent l="0" t="0" r="22860"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404620"/>
                        </a:xfrm>
                        <a:prstGeom prst="rect">
                          <a:avLst/>
                        </a:prstGeom>
                        <a:solidFill>
                          <a:srgbClr val="FFFFFF"/>
                        </a:solidFill>
                        <a:ln w="9525">
                          <a:solidFill>
                            <a:srgbClr val="000000"/>
                          </a:solidFill>
                          <a:miter lim="800000"/>
                          <a:headEnd/>
                          <a:tailEnd/>
                        </a:ln>
                      </wps:spPr>
                      <wps:txbx>
                        <w:txbxContent>
                          <w:sdt>
                            <w:sdtPr>
                              <w:id w:val="568603642"/>
                              <w:placeholder>
                                <w:docPart w:val="BE0271D3A39B414EBFC35B1591E8EFC3"/>
                              </w:placeholder>
                              <w:temporary/>
                              <w:showingPlcHdr/>
                              <w15:appearance w15:val="hidden"/>
                            </w:sdtPr>
                            <w:sdtEndPr/>
                            <w:sdtContent>
                              <w:p w14:paraId="483802B8" w14:textId="77777777" w:rsidR="004B6694" w:rsidRPr="004B6694" w:rsidRDefault="004B6694" w:rsidP="004B6694">
                                <w:pPr>
                                  <w:rPr>
                                    <w:rFonts w:ascii="Arial" w:hAnsi="Arial" w:cs="Arial"/>
                                    <w:bCs/>
                                    <w:color w:val="0000FF"/>
                                  </w:rPr>
                                </w:pPr>
                                <w:r w:rsidRPr="004B6694">
                                  <w:rPr>
                                    <w:rFonts w:ascii="Arial" w:hAnsi="Arial" w:cs="Arial"/>
                                    <w:bCs/>
                                    <w:color w:val="0000FF"/>
                                  </w:rPr>
                                  <w:t>In this section, list the physical risks in language that is understandable to the patient. The explanation of risks should be reasonable and should not minimize reported adverse effects.</w:t>
                                </w:r>
                              </w:p>
                              <w:p w14:paraId="27CD1BAC" w14:textId="77777777" w:rsidR="004B6694" w:rsidRPr="004B6694" w:rsidRDefault="004B6694" w:rsidP="004B6694">
                                <w:pPr>
                                  <w:rPr>
                                    <w:rFonts w:ascii="Arial" w:hAnsi="Arial" w:cs="Arial"/>
                                    <w:bCs/>
                                    <w:color w:val="0000FF"/>
                                  </w:rPr>
                                </w:pPr>
                              </w:p>
                              <w:p w14:paraId="02AB4C43" w14:textId="77777777" w:rsidR="004B6694" w:rsidRPr="004B6694" w:rsidRDefault="004B6694" w:rsidP="004B6694">
                                <w:pPr>
                                  <w:rPr>
                                    <w:rFonts w:ascii="Arial" w:hAnsi="Arial" w:cs="Arial"/>
                                    <w:bCs/>
                                    <w:color w:val="0000FF"/>
                                  </w:rPr>
                                </w:pPr>
                                <w:r w:rsidRPr="004B6694">
                                  <w:rPr>
                                    <w:rFonts w:ascii="Arial" w:hAnsi="Arial" w:cs="Arial"/>
                                    <w:bCs/>
                                    <w:color w:val="0000FF"/>
                                  </w:rPr>
                                  <w:t>Risks should be divided into categories of: (i) very likely, (ii) less likely, but serious. Provide the likelihood of the risk as a percentage or absolute numbers (x out of xx people) whenever possible.  State whether side effects are temporary or permanent.</w:t>
                                </w:r>
                              </w:p>
                              <w:p w14:paraId="06C33862" w14:textId="0099515A" w:rsidR="004B6694" w:rsidRDefault="00AA1E0D"/>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C68F41" id="_x0000_s1027" type="#_x0000_t202" style="position:absolute;margin-left:0;margin-top:30.15pt;width:451.2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">
                <v:textbox style="mso-fit-shape-to-text:t">
                  <w:txbxContent>
                    <w:sdt>
                      <w:sdtPr>
                        <w:id w:val="568603642"/>
                        <w:placeholder>
                          <w:docPart w:val="BE0271D3A39B414EBFC35B1591E8EFC3"/>
                        </w:placeholder>
                        <w:temporary/>
                        <w:showingPlcHdr/>
                        <w15:appearance w15:val="hidden"/>
                      </w:sdtPr>
                      <w:sdtEndPr/>
                      <w:sdtContent>
                        <w:p w14:paraId="483802B8" w14:textId="77777777" w:rsidR="004B6694" w:rsidRPr="004B6694" w:rsidRDefault="004B6694" w:rsidP="004B6694">
                          <w:pPr>
                            <w:rPr>
                              <w:rFonts w:ascii="Arial" w:hAnsi="Arial" w:cs="Arial"/>
                              <w:bCs/>
                              <w:color w:val="0000FF"/>
                            </w:rPr>
                          </w:pPr>
                          <w:r w:rsidRPr="004B6694">
                            <w:rPr>
                              <w:rFonts w:ascii="Arial" w:hAnsi="Arial" w:cs="Arial"/>
                              <w:bCs/>
                              <w:color w:val="0000FF"/>
                            </w:rPr>
                            <w:t>In this section, list the physical risks in language that is understandable to the patient. The explanation of risks should be reasonable and should not minimize reported adverse effects.</w:t>
                          </w:r>
                        </w:p>
                        <w:p w14:paraId="27CD1BAC" w14:textId="77777777" w:rsidR="004B6694" w:rsidRPr="004B6694" w:rsidRDefault="004B6694" w:rsidP="004B6694">
                          <w:pPr>
                            <w:rPr>
                              <w:rFonts w:ascii="Arial" w:hAnsi="Arial" w:cs="Arial"/>
                              <w:bCs/>
                              <w:color w:val="0000FF"/>
                            </w:rPr>
                          </w:pPr>
                        </w:p>
                        <w:p w14:paraId="02AB4C43" w14:textId="77777777" w:rsidR="004B6694" w:rsidRPr="004B6694" w:rsidRDefault="004B6694" w:rsidP="004B6694">
                          <w:pPr>
                            <w:rPr>
                              <w:rFonts w:ascii="Arial" w:hAnsi="Arial" w:cs="Arial"/>
                              <w:bCs/>
                              <w:color w:val="0000FF"/>
                            </w:rPr>
                          </w:pPr>
                          <w:r w:rsidRPr="004B6694">
                            <w:rPr>
                              <w:rFonts w:ascii="Arial" w:hAnsi="Arial" w:cs="Arial"/>
                              <w:bCs/>
                              <w:color w:val="0000FF"/>
                            </w:rPr>
                            <w:t>Risks should be divided into categories of: (i) very likely, (ii) less likely, but serious. Provide the likelihood of the risk as a percentage or absolute numbers (x out of xx people) whenever possible.  State whether side effects are temporary or permanent.</w:t>
                          </w:r>
                        </w:p>
                        <w:p w14:paraId="06C33862" w14:textId="0099515A" w:rsidR="004B6694" w:rsidRDefault="004B1C53"/>
                      </w:sdtContent>
                    </w:sdt>
                  </w:txbxContent>
                </v:textbox>
                <w10:wrap type="square" anchorx="margin"/>
              </v:shape>
            </w:pict>
          </mc:Fallback>
        </mc:AlternateContent>
      </w:r>
      <w:r w:rsidR="00AA06B2">
        <w:rPr>
          <w:rFonts w:cs="Arial"/>
          <w:bCs/>
        </w:rPr>
        <w:t>RISKS AND DISCOMFORTS</w:t>
      </w:r>
    </w:p>
    <w:p w14:paraId="0B6D9A40" w14:textId="02FF9993" w:rsidR="004B6694" w:rsidRPr="004B6694" w:rsidRDefault="004B6694" w:rsidP="004B6694">
      <w:pPr>
        <w:pStyle w:val="BodyText"/>
      </w:pPr>
    </w:p>
    <w:p w14:paraId="00BD7FAA" w14:textId="09E9CDDC" w:rsidR="00AA06B2" w:rsidRPr="004B6694" w:rsidRDefault="00AA06B2" w:rsidP="00AA06B2">
      <w:pPr>
        <w:rPr>
          <w:rFonts w:ascii="Arial" w:hAnsi="Arial" w:cs="Arial"/>
          <w:bCs/>
          <w:color w:val="0000FF"/>
        </w:rPr>
      </w:pPr>
      <w:r w:rsidRPr="004B6694">
        <w:rPr>
          <w:rFonts w:ascii="Arial" w:hAnsi="Arial" w:cs="Arial"/>
          <w:bCs/>
          <w:color w:val="0000FF"/>
        </w:rPr>
        <w:t>Summary of risks, potential adverse events.</w:t>
      </w:r>
    </w:p>
    <w:p w14:paraId="4FC7A860" w14:textId="5E22D28B" w:rsidR="00AA06B2" w:rsidRDefault="00AA06B2" w:rsidP="00AA06B2">
      <w:pPr>
        <w:pStyle w:val="Heading1"/>
        <w:rPr>
          <w:rFonts w:cs="Arial"/>
          <w:bCs/>
          <w:color w:val="0000FF"/>
        </w:rPr>
      </w:pPr>
      <w:r w:rsidRPr="00AA06B2">
        <w:rPr>
          <w:rFonts w:cs="Arial"/>
          <w:bCs/>
          <w:color w:val="0000FF"/>
        </w:rPr>
        <w:t>RISKS TO PREGNANT WOMEN</w:t>
      </w:r>
    </w:p>
    <w:p w14:paraId="73FC32C8" w14:textId="38F98A3A" w:rsidR="00AA06B2" w:rsidRPr="00AA06B2" w:rsidRDefault="00AA06B2" w:rsidP="00AA06B2">
      <w:pPr>
        <w:pStyle w:val="BodyText"/>
        <w:ind w:left="0"/>
      </w:pPr>
      <w:r>
        <w:rPr>
          <w:noProof/>
        </w:rPr>
        <mc:AlternateContent>
          <mc:Choice Requires="wps">
            <w:drawing>
              <wp:anchor distT="0" distB="0" distL="114300" distR="114300" simplePos="0" relativeHeight="251658240" behindDoc="0" locked="0" layoutInCell="1" allowOverlap="1" wp14:anchorId="5838A1E5" wp14:editId="28DB1508">
                <wp:simplePos x="0" y="0"/>
                <wp:positionH relativeFrom="margin">
                  <wp:align>left</wp:align>
                </wp:positionH>
                <wp:positionV relativeFrom="paragraph">
                  <wp:posOffset>180340</wp:posOffset>
                </wp:positionV>
                <wp:extent cx="5516880" cy="22479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2247900"/>
                        </a:xfrm>
                        <a:prstGeom prst="rect">
                          <a:avLst/>
                        </a:prstGeom>
                        <a:solidFill>
                          <a:srgbClr val="FFFFFF"/>
                        </a:solidFill>
                        <a:ln w="9525">
                          <a:solidFill>
                            <a:srgbClr val="000000"/>
                          </a:solidFill>
                          <a:miter lim="800000"/>
                          <a:headEnd/>
                          <a:tailEnd/>
                        </a:ln>
                      </wps:spPr>
                      <wps:txbx>
                        <w:txbxContent>
                          <w:p w14:paraId="6735A4CF" w14:textId="77777777" w:rsidR="004B1C53" w:rsidRDefault="00AA06B2" w:rsidP="004B1C53">
                            <w:pPr>
                              <w:rPr>
                                <w:rFonts w:ascii="Arial" w:hAnsi="Arial" w:cs="Arial"/>
                                <w:bCs/>
                                <w:color w:val="0000FF"/>
                              </w:rPr>
                            </w:pPr>
                            <w:r w:rsidRPr="00AA06B2">
                              <w:rPr>
                                <w:rFonts w:ascii="Arial" w:hAnsi="Arial" w:cs="Arial"/>
                                <w:bCs/>
                                <w:color w:val="0000FF"/>
                              </w:rPr>
                              <w:t xml:space="preserve">If this consent is being used for minors, risks related to pregnancy should be addressed as it would be in a clinical setting. </w:t>
                            </w:r>
                          </w:p>
                          <w:p w14:paraId="7FB9B0BA" w14:textId="77777777" w:rsidR="004B1C53" w:rsidRDefault="004B1C53" w:rsidP="004B1C53">
                            <w:pPr>
                              <w:rPr>
                                <w:rFonts w:ascii="Arial" w:hAnsi="Arial" w:cs="Arial"/>
                                <w:bCs/>
                                <w:color w:val="0000FF"/>
                              </w:rPr>
                            </w:pPr>
                          </w:p>
                          <w:p w14:paraId="31851FF9" w14:textId="100089F8" w:rsidR="004B1C53" w:rsidRPr="00B26A36" w:rsidRDefault="004B1C53" w:rsidP="004B1C53">
                            <w:pPr>
                              <w:rPr>
                                <w:rFonts w:ascii="Arial" w:hAnsi="Arial" w:cs="Arial"/>
                                <w:bCs/>
                                <w:color w:val="0000FF"/>
                              </w:rPr>
                            </w:pPr>
                            <w:r w:rsidRPr="00B26A36">
                              <w:rPr>
                                <w:rFonts w:ascii="Arial" w:hAnsi="Arial" w:cs="Arial"/>
                                <w:bCs/>
                                <w:color w:val="0000FF"/>
                              </w:rPr>
                              <w:t>In this section, list the physical risks in language that is understandable to the patient. The explanation of risks should be reasonable and should not minimize reported adverse effects.</w:t>
                            </w:r>
                          </w:p>
                          <w:p w14:paraId="5B285445" w14:textId="77777777" w:rsidR="004B1C53" w:rsidRPr="00B26A36" w:rsidRDefault="004B1C53" w:rsidP="004B1C53">
                            <w:pPr>
                              <w:rPr>
                                <w:rFonts w:ascii="Arial" w:hAnsi="Arial" w:cs="Arial"/>
                                <w:bCs/>
                                <w:color w:val="0000FF"/>
                              </w:rPr>
                            </w:pPr>
                          </w:p>
                          <w:p w14:paraId="3535B97A" w14:textId="77777777" w:rsidR="004B1C53" w:rsidRPr="00B26A36" w:rsidRDefault="004B1C53" w:rsidP="004B1C53">
                            <w:pPr>
                              <w:rPr>
                                <w:rFonts w:ascii="Arial" w:hAnsi="Arial" w:cs="Arial"/>
                                <w:bCs/>
                                <w:color w:val="0000FF"/>
                              </w:rPr>
                            </w:pPr>
                            <w:r w:rsidRPr="00B26A36">
                              <w:rPr>
                                <w:rFonts w:ascii="Arial" w:hAnsi="Arial" w:cs="Arial"/>
                                <w:bCs/>
                                <w:color w:val="0000FF"/>
                              </w:rPr>
                              <w:t>Risks should be divided into categories of: (</w:t>
                            </w:r>
                            <w:proofErr w:type="spellStart"/>
                            <w:r w:rsidRPr="00B26A36">
                              <w:rPr>
                                <w:rFonts w:ascii="Arial" w:hAnsi="Arial" w:cs="Arial"/>
                                <w:bCs/>
                                <w:color w:val="0000FF"/>
                              </w:rPr>
                              <w:t>i</w:t>
                            </w:r>
                            <w:proofErr w:type="spellEnd"/>
                            <w:r w:rsidRPr="00B26A36">
                              <w:rPr>
                                <w:rFonts w:ascii="Arial" w:hAnsi="Arial" w:cs="Arial"/>
                                <w:bCs/>
                                <w:color w:val="0000FF"/>
                              </w:rPr>
                              <w:t>) very likely, (ii) less likely, but serious. Provide the likelihood of the risk as a percentage or absolute numbers (x out of xx people) whenever possible.  State whether side effects are temporary or permanent.</w:t>
                            </w:r>
                          </w:p>
                          <w:p w14:paraId="1FF30A70" w14:textId="69195210" w:rsidR="00AA06B2" w:rsidRDefault="00AA06B2" w:rsidP="00AA06B2">
                            <w:pPr>
                              <w:rPr>
                                <w:rFonts w:ascii="Arial" w:hAnsi="Arial" w:cs="Arial"/>
                                <w:bCs/>
                                <w:color w:val="0000FF"/>
                              </w:rPr>
                            </w:pPr>
                          </w:p>
                          <w:p w14:paraId="52297045" w14:textId="77777777" w:rsidR="004B1C53" w:rsidRPr="00AA06B2" w:rsidRDefault="004B1C53" w:rsidP="00AA06B2">
                            <w:pPr>
                              <w:rPr>
                                <w:rFonts w:ascii="Arial" w:hAnsi="Arial" w:cs="Arial"/>
                                <w:bCs/>
                                <w:color w:val="0000FF"/>
                              </w:rPr>
                            </w:pPr>
                          </w:p>
                          <w:p w14:paraId="5F938245" w14:textId="31226D0E" w:rsidR="00AA06B2" w:rsidRDefault="00AA06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8A1E5" id="_x0000_s1028" type="#_x0000_t202" style="position:absolute;margin-left:0;margin-top:14.2pt;width:434.4pt;height:17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">
                <v:textbox>
                  <w:txbxContent>
                    <w:p w14:paraId="6735A4CF" w14:textId="77777777" w:rsidR="004B1C53" w:rsidRDefault="00AA06B2" w:rsidP="004B1C53">
                      <w:pPr>
                        <w:rPr>
                          <w:rFonts w:ascii="Arial" w:hAnsi="Arial" w:cs="Arial"/>
                          <w:bCs/>
                          <w:color w:val="0000FF"/>
                        </w:rPr>
                      </w:pPr>
                      <w:r w:rsidRPr="00AA06B2">
                        <w:rPr>
                          <w:rFonts w:ascii="Arial" w:hAnsi="Arial" w:cs="Arial"/>
                          <w:bCs/>
                          <w:color w:val="0000FF"/>
                        </w:rPr>
                        <w:t xml:space="preserve">If this consent is being used for minors, risks related to pregnancy should be addressed as it would be in a clinical setting. </w:t>
                      </w:r>
                    </w:p>
                    <w:p w14:paraId="7FB9B0BA" w14:textId="77777777" w:rsidR="004B1C53" w:rsidRDefault="004B1C53" w:rsidP="004B1C53">
                      <w:pPr>
                        <w:rPr>
                          <w:rFonts w:ascii="Arial" w:hAnsi="Arial" w:cs="Arial"/>
                          <w:bCs/>
                          <w:color w:val="0000FF"/>
                        </w:rPr>
                      </w:pPr>
                    </w:p>
                    <w:p w14:paraId="31851FF9" w14:textId="100089F8" w:rsidR="004B1C53" w:rsidRPr="00B26A36" w:rsidRDefault="004B1C53" w:rsidP="004B1C53">
                      <w:pPr>
                        <w:rPr>
                          <w:rFonts w:ascii="Arial" w:hAnsi="Arial" w:cs="Arial"/>
                          <w:bCs/>
                          <w:color w:val="0000FF"/>
                        </w:rPr>
                      </w:pPr>
                      <w:r w:rsidRPr="00B26A36">
                        <w:rPr>
                          <w:rFonts w:ascii="Arial" w:hAnsi="Arial" w:cs="Arial"/>
                          <w:bCs/>
                          <w:color w:val="0000FF"/>
                        </w:rPr>
                        <w:t>In this section, list the physical risks in language that is understandable to the patient. The explanation of risks should be reasonable and should not minimize reported adverse effects.</w:t>
                      </w:r>
                    </w:p>
                    <w:p w14:paraId="5B285445" w14:textId="77777777" w:rsidR="004B1C53" w:rsidRPr="00B26A36" w:rsidRDefault="004B1C53" w:rsidP="004B1C53">
                      <w:pPr>
                        <w:rPr>
                          <w:rFonts w:ascii="Arial" w:hAnsi="Arial" w:cs="Arial"/>
                          <w:bCs/>
                          <w:color w:val="0000FF"/>
                        </w:rPr>
                      </w:pPr>
                    </w:p>
                    <w:p w14:paraId="3535B97A" w14:textId="77777777" w:rsidR="004B1C53" w:rsidRPr="00B26A36" w:rsidRDefault="004B1C53" w:rsidP="004B1C53">
                      <w:pPr>
                        <w:rPr>
                          <w:rFonts w:ascii="Arial" w:hAnsi="Arial" w:cs="Arial"/>
                          <w:bCs/>
                          <w:color w:val="0000FF"/>
                        </w:rPr>
                      </w:pPr>
                      <w:r w:rsidRPr="00B26A36">
                        <w:rPr>
                          <w:rFonts w:ascii="Arial" w:hAnsi="Arial" w:cs="Arial"/>
                          <w:bCs/>
                          <w:color w:val="0000FF"/>
                        </w:rPr>
                        <w:t>Risks should be divided into categories of: (</w:t>
                      </w:r>
                      <w:proofErr w:type="spellStart"/>
                      <w:r w:rsidRPr="00B26A36">
                        <w:rPr>
                          <w:rFonts w:ascii="Arial" w:hAnsi="Arial" w:cs="Arial"/>
                          <w:bCs/>
                          <w:color w:val="0000FF"/>
                        </w:rPr>
                        <w:t>i</w:t>
                      </w:r>
                      <w:proofErr w:type="spellEnd"/>
                      <w:r w:rsidRPr="00B26A36">
                        <w:rPr>
                          <w:rFonts w:ascii="Arial" w:hAnsi="Arial" w:cs="Arial"/>
                          <w:bCs/>
                          <w:color w:val="0000FF"/>
                        </w:rPr>
                        <w:t>) very likely, (ii) less likely, but serious. Provide the likelihood of the risk as a percentage or absolute numbers (x out of xx people) whenever possible.  State whether side effects are temporary or permanent.</w:t>
                      </w:r>
                    </w:p>
                    <w:p w14:paraId="1FF30A70" w14:textId="69195210" w:rsidR="00AA06B2" w:rsidRDefault="00AA06B2" w:rsidP="00AA06B2">
                      <w:pPr>
                        <w:rPr>
                          <w:rFonts w:ascii="Arial" w:hAnsi="Arial" w:cs="Arial"/>
                          <w:bCs/>
                          <w:color w:val="0000FF"/>
                        </w:rPr>
                      </w:pPr>
                    </w:p>
                    <w:p w14:paraId="52297045" w14:textId="77777777" w:rsidR="004B1C53" w:rsidRPr="00AA06B2" w:rsidRDefault="004B1C53" w:rsidP="00AA06B2">
                      <w:pPr>
                        <w:rPr>
                          <w:rFonts w:ascii="Arial" w:hAnsi="Arial" w:cs="Arial"/>
                          <w:bCs/>
                          <w:color w:val="0000FF"/>
                        </w:rPr>
                      </w:pPr>
                    </w:p>
                    <w:p w14:paraId="5F938245" w14:textId="31226D0E" w:rsidR="00AA06B2" w:rsidRDefault="00AA06B2"/>
                  </w:txbxContent>
                </v:textbox>
                <w10:wrap type="square" anchorx="margin"/>
              </v:shape>
            </w:pict>
          </mc:Fallback>
        </mc:AlternateContent>
      </w:r>
    </w:p>
    <w:p w14:paraId="48EC8923" w14:textId="77777777" w:rsidR="00AA06B2" w:rsidRDefault="00AA06B2" w:rsidP="00AA06B2">
      <w:pPr>
        <w:rPr>
          <w:rFonts w:ascii="Arial" w:hAnsi="Arial" w:cs="Arial"/>
          <w:bCs/>
          <w:color w:val="0000FF"/>
        </w:rPr>
      </w:pPr>
    </w:p>
    <w:p w14:paraId="3BAB3C01" w14:textId="77777777" w:rsidR="00AA06B2" w:rsidRDefault="00AA06B2" w:rsidP="00AA06B2">
      <w:pPr>
        <w:rPr>
          <w:rFonts w:ascii="Arial" w:hAnsi="Arial" w:cs="Arial"/>
          <w:bCs/>
          <w:color w:val="0000FF"/>
        </w:rPr>
      </w:pPr>
    </w:p>
    <w:p w14:paraId="65E7B46C" w14:textId="77777777" w:rsidR="00AA06B2" w:rsidRDefault="00AA06B2" w:rsidP="00AA06B2">
      <w:pPr>
        <w:rPr>
          <w:rFonts w:ascii="Arial" w:hAnsi="Arial" w:cs="Arial"/>
          <w:bCs/>
          <w:color w:val="0000FF"/>
        </w:rPr>
      </w:pPr>
    </w:p>
    <w:p w14:paraId="05BCADF5" w14:textId="3329CE9A" w:rsidR="00AA06B2" w:rsidRPr="00AA06B2" w:rsidRDefault="00AA06B2" w:rsidP="00AA06B2">
      <w:pPr>
        <w:rPr>
          <w:rFonts w:ascii="Arial" w:hAnsi="Arial" w:cs="Arial"/>
          <w:bCs/>
          <w:color w:val="0000FF"/>
        </w:rPr>
      </w:pPr>
      <w:r w:rsidRPr="00AA06B2">
        <w:rPr>
          <w:rFonts w:ascii="Arial" w:hAnsi="Arial" w:cs="Arial"/>
          <w:bCs/>
          <w:color w:val="0000FF"/>
        </w:rPr>
        <w:t>Describe risks, precautions.</w:t>
      </w:r>
    </w:p>
    <w:p w14:paraId="6A6BA3D7" w14:textId="77777777" w:rsidR="00AA06B2" w:rsidRDefault="00AA06B2" w:rsidP="00AA06B2">
      <w:pPr>
        <w:rPr>
          <w:rFonts w:ascii="Arial" w:hAnsi="Arial" w:cs="Arial"/>
          <w:bCs/>
          <w:color w:val="0000CC"/>
        </w:rPr>
      </w:pPr>
    </w:p>
    <w:p w14:paraId="3D998837" w14:textId="77777777" w:rsidR="00AA06B2" w:rsidRPr="00AA06B2" w:rsidRDefault="00AA06B2" w:rsidP="00AA06B2">
      <w:pPr>
        <w:rPr>
          <w:rFonts w:ascii="Arial" w:hAnsi="Arial"/>
          <w:color w:val="0000CC"/>
        </w:rPr>
      </w:pPr>
    </w:p>
    <w:p w14:paraId="460B70FC" w14:textId="77777777" w:rsidR="00AA06B2" w:rsidRDefault="00AA06B2" w:rsidP="00AA06B2">
      <w:pPr>
        <w:pStyle w:val="Heading1"/>
        <w:rPr>
          <w:rFonts w:cs="Arial"/>
        </w:rPr>
      </w:pPr>
      <w:r>
        <w:rPr>
          <w:rFonts w:cs="Arial"/>
          <w:bCs/>
        </w:rPr>
        <w:t>BENEFITS</w:t>
      </w:r>
    </w:p>
    <w:p w14:paraId="3FFA4691" w14:textId="77777777" w:rsidR="00AA06B2" w:rsidRDefault="00AA06B2" w:rsidP="00AA06B2">
      <w:pPr>
        <w:rPr>
          <w:rFonts w:ascii="Arial" w:hAnsi="Arial" w:cs="Arial"/>
          <w:bCs/>
        </w:rPr>
      </w:pPr>
      <w:r>
        <w:rPr>
          <w:rFonts w:ascii="Arial" w:hAnsi="Arial" w:cs="Arial"/>
          <w:bCs/>
        </w:rPr>
        <w:t>Indicate the potential benefit(s) to using the HUD</w:t>
      </w:r>
    </w:p>
    <w:p w14:paraId="7F720C67" w14:textId="77777777" w:rsidR="00AA06B2" w:rsidRDefault="00AA06B2" w:rsidP="00AA06B2">
      <w:pPr>
        <w:rPr>
          <w:rFonts w:ascii="Arial" w:hAnsi="Arial" w:cs="Arial"/>
          <w:bCs/>
        </w:rPr>
      </w:pPr>
    </w:p>
    <w:p w14:paraId="5552C28E" w14:textId="77777777" w:rsidR="00AA06B2" w:rsidRDefault="00AA06B2" w:rsidP="00AA06B2">
      <w:pPr>
        <w:pStyle w:val="Heading1"/>
        <w:rPr>
          <w:rFonts w:cs="Arial"/>
          <w:bCs/>
        </w:rPr>
      </w:pPr>
      <w:r>
        <w:rPr>
          <w:rFonts w:cs="Arial"/>
          <w:bCs/>
        </w:rPr>
        <w:lastRenderedPageBreak/>
        <w:t>FINANCIAL RISKS</w:t>
      </w:r>
    </w:p>
    <w:p w14:paraId="62FE943B" w14:textId="54D7B54B" w:rsidR="00AA06B2" w:rsidRDefault="00AA06B2" w:rsidP="00AA06B2">
      <w:pPr>
        <w:rPr>
          <w:rFonts w:ascii="Arial" w:hAnsi="Arial" w:cs="Arial"/>
          <w:bCs/>
        </w:rPr>
      </w:pPr>
      <w:r>
        <w:rPr>
          <w:rFonts w:ascii="Arial" w:hAnsi="Arial" w:cs="Arial"/>
          <w:bCs/>
        </w:rPr>
        <w:t xml:space="preserve">You or your insurance carrier will be responsible for the cost of hospitalization and all procedures, including use of the HUD.  Insurance companies may or may not pay for this device because it is not approved.  The rest of the medical care that you will receive is considered standard of care for your situation and thus would be recommended regardless of your decision to participate. </w:t>
      </w:r>
      <w:r w:rsidR="001F1E9E" w:rsidRPr="001F1E9E">
        <w:rPr>
          <w:rFonts w:ascii="Arial" w:hAnsi="Arial" w:cs="Arial"/>
          <w:bCs/>
        </w:rPr>
        <w:t xml:space="preserve">It is recommended that you contact </w:t>
      </w:r>
      <w:r w:rsidR="001F1E9E">
        <w:rPr>
          <w:rFonts w:ascii="Arial" w:hAnsi="Arial" w:cs="Arial"/>
          <w:bCs/>
        </w:rPr>
        <w:t>your insurance</w:t>
      </w:r>
      <w:r w:rsidR="001F1E9E" w:rsidRPr="001F1E9E">
        <w:rPr>
          <w:rFonts w:ascii="Arial" w:hAnsi="Arial" w:cs="Arial"/>
          <w:bCs/>
        </w:rPr>
        <w:t xml:space="preserve"> company to see what they will and will not pay</w:t>
      </w:r>
      <w:r w:rsidR="001F1E9E">
        <w:rPr>
          <w:rFonts w:ascii="Arial" w:hAnsi="Arial" w:cs="Arial"/>
          <w:bCs/>
        </w:rPr>
        <w:t xml:space="preserve"> for</w:t>
      </w:r>
      <w:r w:rsidR="001F1E9E" w:rsidRPr="001F1E9E">
        <w:rPr>
          <w:rFonts w:ascii="Arial" w:hAnsi="Arial" w:cs="Arial"/>
          <w:bCs/>
        </w:rPr>
        <w:t>. Your doctor can provide you with information about how to do this.</w:t>
      </w:r>
      <w:r>
        <w:rPr>
          <w:rFonts w:ascii="Arial" w:hAnsi="Arial" w:cs="Arial"/>
          <w:bCs/>
        </w:rPr>
        <w:t xml:space="preserve"> You may contact </w:t>
      </w:r>
      <w:r>
        <w:rPr>
          <w:rFonts w:ascii="Arial" w:hAnsi="Arial" w:cs="Arial"/>
          <w:color w:val="3333CC"/>
        </w:rPr>
        <w:t xml:space="preserve">(HUD </w:t>
      </w:r>
      <w:r w:rsidR="004B6694">
        <w:rPr>
          <w:rFonts w:ascii="Arial" w:hAnsi="Arial" w:cs="Arial"/>
          <w:color w:val="3333CC"/>
        </w:rPr>
        <w:t>Doctor</w:t>
      </w:r>
      <w:r>
        <w:rPr>
          <w:rFonts w:ascii="Arial" w:hAnsi="Arial" w:cs="Arial"/>
          <w:color w:val="3333CC"/>
        </w:rPr>
        <w:t>)</w:t>
      </w:r>
      <w:r>
        <w:rPr>
          <w:rFonts w:ascii="Arial" w:hAnsi="Arial" w:cs="Arial"/>
          <w:b/>
        </w:rPr>
        <w:t xml:space="preserve"> </w:t>
      </w:r>
      <w:r>
        <w:rPr>
          <w:rFonts w:ascii="Arial" w:hAnsi="Arial" w:cs="Arial"/>
          <w:bCs/>
        </w:rPr>
        <w:t xml:space="preserve">at </w:t>
      </w:r>
      <w:r>
        <w:rPr>
          <w:rFonts w:ascii="Arial" w:hAnsi="Arial" w:cs="Arial"/>
          <w:color w:val="3333CC"/>
        </w:rPr>
        <w:t>(phone #)</w:t>
      </w:r>
      <w:r>
        <w:rPr>
          <w:rFonts w:ascii="Arial" w:hAnsi="Arial" w:cs="Arial"/>
          <w:b/>
        </w:rPr>
        <w:t xml:space="preserve"> </w:t>
      </w:r>
      <w:r>
        <w:rPr>
          <w:rFonts w:ascii="Arial" w:hAnsi="Arial" w:cs="Arial"/>
          <w:bCs/>
        </w:rPr>
        <w:t>if you have any questions.</w:t>
      </w:r>
    </w:p>
    <w:p w14:paraId="5B8982AF" w14:textId="77777777" w:rsidR="00AA06B2" w:rsidRDefault="00AA06B2" w:rsidP="00AA06B2">
      <w:pPr>
        <w:rPr>
          <w:rFonts w:ascii="Arial" w:hAnsi="Arial" w:cs="Arial"/>
          <w:bCs/>
        </w:rPr>
      </w:pPr>
    </w:p>
    <w:p w14:paraId="704143EA" w14:textId="731B7F11" w:rsidR="004B6694" w:rsidRPr="004B6694" w:rsidRDefault="004B6694" w:rsidP="004B6694">
      <w:pPr>
        <w:pStyle w:val="Heading1"/>
        <w:rPr>
          <w:rFonts w:cs="Arial"/>
          <w:bCs/>
        </w:rPr>
      </w:pPr>
      <w:r>
        <w:rPr>
          <w:noProof/>
        </w:rPr>
        <mc:AlternateContent>
          <mc:Choice Requires="wps">
            <w:drawing>
              <wp:anchor distT="45720" distB="45720" distL="114300" distR="114300" simplePos="0" relativeHeight="251662336" behindDoc="0" locked="0" layoutInCell="1" allowOverlap="1" wp14:anchorId="0767C7C5" wp14:editId="4A63D627">
                <wp:simplePos x="0" y="0"/>
                <wp:positionH relativeFrom="margin">
                  <wp:align>left</wp:align>
                </wp:positionH>
                <wp:positionV relativeFrom="paragraph">
                  <wp:posOffset>358140</wp:posOffset>
                </wp:positionV>
                <wp:extent cx="6362700" cy="1082040"/>
                <wp:effectExtent l="0" t="0" r="1905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082040"/>
                        </a:xfrm>
                        <a:prstGeom prst="rect">
                          <a:avLst/>
                        </a:prstGeom>
                        <a:solidFill>
                          <a:srgbClr val="FFFFFF"/>
                        </a:solidFill>
                        <a:ln w="9525">
                          <a:solidFill>
                            <a:srgbClr val="000000"/>
                          </a:solidFill>
                          <a:miter lim="800000"/>
                          <a:headEnd/>
                          <a:tailEnd/>
                        </a:ln>
                      </wps:spPr>
                      <wps:txbx>
                        <w:txbxContent>
                          <w:p w14:paraId="2DFBEA0D" w14:textId="7E19273F" w:rsidR="004B6694" w:rsidRPr="004B6694" w:rsidRDefault="004B6694" w:rsidP="004B6694">
                            <w:pPr>
                              <w:rPr>
                                <w:rFonts w:ascii="Arial" w:hAnsi="Arial" w:cs="Arial"/>
                                <w:color w:val="0000FF"/>
                              </w:rPr>
                            </w:pPr>
                            <w:r w:rsidRPr="004B6694">
                              <w:rPr>
                                <w:rFonts w:ascii="Arial" w:hAnsi="Arial" w:cs="Arial"/>
                                <w:b/>
                                <w:bCs/>
                                <w:color w:val="0000FF"/>
                              </w:rPr>
                              <w:t>In this section briefly explain any pertinent alternatives to the HUD. While this should be more than just a list of alternatives, a full risk/benefit explanation of alternatives may not be appropriate to include in the written document. The person(s) obtaining the patient's consent, however, must be able to discuss available alternatives and answer questions that the patient may raise about them.</w:t>
                            </w:r>
                          </w:p>
                          <w:p w14:paraId="344EC4AC" w14:textId="77777777" w:rsidR="004B6694" w:rsidRDefault="004B6694" w:rsidP="004B6694">
                            <w:pPr>
                              <w:rPr>
                                <w:rFonts w:ascii="Arial" w:hAnsi="Arial" w:cs="Arial"/>
                                <w:b/>
                              </w:rPr>
                            </w:pPr>
                          </w:p>
                          <w:p w14:paraId="35258CD5" w14:textId="187A7C36" w:rsidR="004B6694" w:rsidRDefault="004B66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7C7C5" id="_x0000_s1029" type="#_x0000_t202" style="position:absolute;margin-left:0;margin-top:28.2pt;width:501pt;height:85.2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">
                <v:textbox>
                  <w:txbxContent>
                    <w:p w14:paraId="2DFBEA0D" w14:textId="7E19273F" w:rsidR="004B6694" w:rsidRPr="004B6694" w:rsidRDefault="004B6694" w:rsidP="004B6694">
                      <w:pPr>
                        <w:rPr>
                          <w:rFonts w:ascii="Arial" w:hAnsi="Arial" w:cs="Arial"/>
                          <w:color w:val="0000FF"/>
                        </w:rPr>
                      </w:pPr>
                      <w:r w:rsidRPr="004B6694">
                        <w:rPr>
                          <w:rFonts w:ascii="Arial" w:hAnsi="Arial" w:cs="Arial"/>
                          <w:b/>
                          <w:bCs/>
                          <w:color w:val="0000FF"/>
                        </w:rPr>
                        <w:t>In this section briefly explain any pertinent alternatives to the HUD. While this should be more than just a list of alternatives, a full risk/benefit explanation of alternatives may not be appropriate to include in the written document. The person(s) obtaining the patient's consent, however, must be able to discuss available alternatives and answer questions that the patient may raise about them.</w:t>
                      </w:r>
                    </w:p>
                    <w:p w14:paraId="344EC4AC" w14:textId="77777777" w:rsidR="004B6694" w:rsidRDefault="004B6694" w:rsidP="004B6694">
                      <w:pPr>
                        <w:rPr>
                          <w:rFonts w:ascii="Arial" w:hAnsi="Arial" w:cs="Arial"/>
                          <w:b/>
                        </w:rPr>
                      </w:pPr>
                    </w:p>
                    <w:p w14:paraId="35258CD5" w14:textId="187A7C36" w:rsidR="004B6694" w:rsidRDefault="004B6694"/>
                  </w:txbxContent>
                </v:textbox>
                <w10:wrap type="square" anchorx="margin"/>
              </v:shape>
            </w:pict>
          </mc:Fallback>
        </mc:AlternateContent>
      </w:r>
      <w:r w:rsidR="00AA06B2">
        <w:rPr>
          <w:rFonts w:cs="Arial"/>
          <w:bCs/>
        </w:rPr>
        <w:t>ALTERNATIVE PROCEDURES</w:t>
      </w:r>
    </w:p>
    <w:p w14:paraId="28CC5944" w14:textId="77777777" w:rsidR="00AA06B2" w:rsidRPr="004B6694" w:rsidRDefault="00AA06B2" w:rsidP="00AA06B2">
      <w:pPr>
        <w:rPr>
          <w:rFonts w:ascii="Arial" w:hAnsi="Arial" w:cs="Arial"/>
          <w:color w:val="0000FF"/>
        </w:rPr>
      </w:pPr>
      <w:r w:rsidRPr="004B6694">
        <w:rPr>
          <w:rFonts w:ascii="Arial" w:hAnsi="Arial" w:cs="Arial"/>
          <w:color w:val="0000FF"/>
        </w:rPr>
        <w:t>List alternative treatments available for the condition.</w:t>
      </w:r>
    </w:p>
    <w:p w14:paraId="1C5D4F63" w14:textId="77777777" w:rsidR="00AA06B2" w:rsidRDefault="00AA06B2" w:rsidP="00AA06B2">
      <w:pPr>
        <w:pStyle w:val="Heading1"/>
        <w:rPr>
          <w:rFonts w:cs="Arial"/>
        </w:rPr>
      </w:pPr>
      <w:r>
        <w:rPr>
          <w:rFonts w:cs="Arial"/>
          <w:bCs/>
        </w:rPr>
        <w:t>YOUR CHOICE TO USE THIS HUD</w:t>
      </w:r>
    </w:p>
    <w:p w14:paraId="42BB4342" w14:textId="21B601E7" w:rsidR="00AA06B2" w:rsidRDefault="00AA06B2" w:rsidP="00AA06B2">
      <w:pPr>
        <w:rPr>
          <w:rFonts w:ascii="Arial" w:hAnsi="Arial" w:cs="Arial"/>
        </w:rPr>
      </w:pPr>
      <w:r>
        <w:rPr>
          <w:rFonts w:ascii="Arial" w:hAnsi="Arial" w:cs="Arial"/>
          <w:bCs/>
        </w:rPr>
        <w:t xml:space="preserve">Your agreement to use </w:t>
      </w:r>
      <w:r>
        <w:rPr>
          <w:rFonts w:ascii="Arial" w:hAnsi="Arial" w:cs="Arial"/>
          <w:bCs/>
          <w:color w:val="3333CC"/>
        </w:rPr>
        <w:t>(name of the HUD)</w:t>
      </w:r>
      <w:r>
        <w:rPr>
          <w:rFonts w:ascii="Arial" w:hAnsi="Arial" w:cs="Arial"/>
          <w:bCs/>
        </w:rPr>
        <w:t xml:space="preserve"> is entirely voluntary.  If you decide to not have the </w:t>
      </w:r>
      <w:r w:rsidRPr="00FC47A6">
        <w:rPr>
          <w:rFonts w:ascii="Arial" w:hAnsi="Arial"/>
        </w:rPr>
        <w:t>HUD</w:t>
      </w:r>
      <w:r>
        <w:rPr>
          <w:rFonts w:ascii="Arial" w:hAnsi="Arial" w:cs="Arial"/>
          <w:bCs/>
        </w:rPr>
        <w:t xml:space="preserve"> used,</w:t>
      </w:r>
      <w:r>
        <w:rPr>
          <w:rFonts w:ascii="Arial" w:hAnsi="Arial" w:cs="Arial"/>
        </w:rPr>
        <w:t xml:space="preserve"> your decision will have no effect on the quality of current or future medical care you receive.</w:t>
      </w:r>
    </w:p>
    <w:p w14:paraId="251020F5" w14:textId="3672FCB5" w:rsidR="00AA06B2" w:rsidRDefault="00AA06B2" w:rsidP="00AA06B2">
      <w:pPr>
        <w:rPr>
          <w:rFonts w:ascii="Arial" w:hAnsi="Arial" w:cs="Arial"/>
        </w:rPr>
      </w:pPr>
    </w:p>
    <w:p w14:paraId="27408DFA" w14:textId="6BA3273D" w:rsidR="00AA06B2" w:rsidRDefault="00AA06B2" w:rsidP="00AA06B2">
      <w:pPr>
        <w:pStyle w:val="Heading1"/>
        <w:rPr>
          <w:rFonts w:cs="Arial"/>
        </w:rPr>
      </w:pPr>
      <w:r>
        <w:rPr>
          <w:rFonts w:cs="Arial"/>
        </w:rPr>
        <w:t>FU</w:t>
      </w:r>
      <w:r w:rsidR="00F734F3">
        <w:rPr>
          <w:rFonts w:cs="Arial"/>
        </w:rPr>
        <w:t>R</w:t>
      </w:r>
      <w:r>
        <w:rPr>
          <w:rFonts w:cs="Arial"/>
        </w:rPr>
        <w:t>THER INFORMATION</w:t>
      </w:r>
    </w:p>
    <w:p w14:paraId="72937739" w14:textId="74196B49" w:rsidR="00AA06B2" w:rsidRDefault="00AA06B2" w:rsidP="00AA06B2">
      <w:pPr>
        <w:rPr>
          <w:rFonts w:ascii="Arial" w:hAnsi="Arial" w:cs="Arial"/>
          <w:bCs/>
        </w:rPr>
      </w:pPr>
      <w:r>
        <w:rPr>
          <w:rFonts w:ascii="Arial" w:hAnsi="Arial" w:cs="Arial"/>
        </w:rPr>
        <w:t xml:space="preserve">If you have further questions, call </w:t>
      </w:r>
      <w:r>
        <w:rPr>
          <w:rFonts w:ascii="Arial" w:hAnsi="Arial" w:cs="Arial"/>
          <w:color w:val="0000FF"/>
        </w:rPr>
        <w:t xml:space="preserve">(HUD </w:t>
      </w:r>
      <w:r w:rsidR="004B6694">
        <w:rPr>
          <w:rFonts w:ascii="Arial" w:hAnsi="Arial" w:cs="Arial"/>
          <w:color w:val="0000FF"/>
        </w:rPr>
        <w:t>Doctor</w:t>
      </w:r>
      <w:r>
        <w:rPr>
          <w:rFonts w:ascii="Arial" w:hAnsi="Arial" w:cs="Arial"/>
          <w:color w:val="0000FF"/>
        </w:rPr>
        <w:t>)</w:t>
      </w:r>
      <w:r>
        <w:rPr>
          <w:rFonts w:ascii="Arial" w:hAnsi="Arial" w:cs="Arial"/>
        </w:rPr>
        <w:t xml:space="preserve"> </w:t>
      </w:r>
      <w:r>
        <w:rPr>
          <w:rFonts w:ascii="Arial" w:hAnsi="Arial" w:cs="Arial"/>
          <w:bCs/>
        </w:rPr>
        <w:t>at</w:t>
      </w:r>
      <w:r>
        <w:rPr>
          <w:rFonts w:ascii="Arial" w:hAnsi="Arial" w:cs="Arial"/>
        </w:rPr>
        <w:t xml:space="preserve"> </w:t>
      </w:r>
      <w:r>
        <w:rPr>
          <w:rFonts w:ascii="Arial" w:hAnsi="Arial" w:cs="Arial"/>
          <w:color w:val="0000FF"/>
        </w:rPr>
        <w:t>(phone #).</w:t>
      </w:r>
    </w:p>
    <w:p w14:paraId="1E51C9E2" w14:textId="77777777" w:rsidR="00AA06B2" w:rsidRDefault="00AA06B2" w:rsidP="00AA06B2">
      <w:pPr>
        <w:rPr>
          <w:rFonts w:ascii="Arial" w:hAnsi="Arial" w:cs="Arial"/>
          <w:bCs/>
        </w:rPr>
      </w:pPr>
    </w:p>
    <w:p w14:paraId="42BAA676" w14:textId="5D81B827" w:rsidR="00AA06B2" w:rsidRDefault="00AA06B2" w:rsidP="00AA06B2">
      <w:pPr>
        <w:pStyle w:val="Heading1"/>
        <w:rPr>
          <w:rFonts w:cs="Arial"/>
          <w:bCs/>
        </w:rPr>
      </w:pPr>
      <w:r>
        <w:rPr>
          <w:rFonts w:cs="Arial"/>
          <w:bCs/>
        </w:rPr>
        <w:lastRenderedPageBreak/>
        <w:t>CONFIDENTIALITY AND PRIVACY</w:t>
      </w:r>
    </w:p>
    <w:p w14:paraId="3D558D3C" w14:textId="743E1A82" w:rsidR="004B6694" w:rsidRPr="004B6694" w:rsidRDefault="004B6694" w:rsidP="004B6694">
      <w:pPr>
        <w:pStyle w:val="BodyText"/>
        <w:ind w:left="0"/>
      </w:pPr>
      <w:r>
        <w:rPr>
          <w:noProof/>
        </w:rPr>
        <mc:AlternateContent>
          <mc:Choice Requires="wps">
            <w:drawing>
              <wp:anchor distT="45720" distB="45720" distL="114300" distR="114300" simplePos="0" relativeHeight="251666432" behindDoc="0" locked="0" layoutInCell="1" allowOverlap="1" wp14:anchorId="4B75DBAB" wp14:editId="037909CA">
                <wp:simplePos x="0" y="0"/>
                <wp:positionH relativeFrom="margin">
                  <wp:posOffset>0</wp:posOffset>
                </wp:positionH>
                <wp:positionV relativeFrom="paragraph">
                  <wp:posOffset>403225</wp:posOffset>
                </wp:positionV>
                <wp:extent cx="5775960" cy="1404620"/>
                <wp:effectExtent l="0" t="0" r="15240" b="241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404620"/>
                        </a:xfrm>
                        <a:prstGeom prst="rect">
                          <a:avLst/>
                        </a:prstGeom>
                        <a:solidFill>
                          <a:srgbClr val="FFFFFF"/>
                        </a:solidFill>
                        <a:ln w="9525">
                          <a:solidFill>
                            <a:srgbClr val="000000"/>
                          </a:solidFill>
                          <a:miter lim="800000"/>
                          <a:headEnd/>
                          <a:tailEnd/>
                        </a:ln>
                      </wps:spPr>
                      <wps:txbx>
                        <w:txbxContent>
                          <w:sdt>
                            <w:sdtPr>
                              <w:id w:val="547574851"/>
                              <w:temporary/>
                              <w:showingPlcHdr/>
                              <w15:appearance w15:val="hidden"/>
                            </w:sdtPr>
                            <w:sdtEndPr/>
                            <w:sdtContent>
                              <w:p w14:paraId="6C0D1C9D" w14:textId="77777777" w:rsidR="004B6694" w:rsidRDefault="004B6694" w:rsidP="004B6694">
                                <w:r>
                                  <w:rPr>
                                    <w:rFonts w:ascii="Arial" w:hAnsi="Arial" w:cs="Arial"/>
                                    <w:b/>
                                    <w:bCs/>
                                    <w:color w:val="0000CC"/>
                                  </w:rPr>
                                  <w:t>This section should be included if this HUD is used as part of a research project and this form is being used separately from the clinical research consent form.</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75DBAB" id="_x0000_s1031" type="#_x0000_t202" style="position:absolute;margin-left:0;margin-top:31.75pt;width:454.8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">
                <v:textbox style="mso-fit-shape-to-text:t">
                  <w:txbxContent>
                    <w:sdt>
                      <w:sdtPr>
                        <w:id w:val="547574851"/>
                        <w:placeholder>
                          <w:docPart w:val="4E4A2C3329884259A40DD69D7EA21629"/>
                        </w:placeholder>
                        <w:temporary/>
                        <w:showingPlcHdr/>
                        <w15:appearance w15:val="hidden"/>
                      </w:sdtPr>
                      <w:sdtEndPr/>
                      <w:sdtContent>
                        <w:p w14:paraId="6C0D1C9D" w14:textId="77777777" w:rsidR="004B6694" w:rsidRDefault="004B6694" w:rsidP="004B6694">
                          <w:r>
                            <w:rPr>
                              <w:rFonts w:ascii="Arial" w:hAnsi="Arial" w:cs="Arial"/>
                              <w:b/>
                              <w:bCs/>
                              <w:color w:val="0000CC"/>
                            </w:rPr>
                            <w:t>This section should be included if this HUD is used as part of a research project and this form is being used separately from the clinical research consent form.</w:t>
                          </w:r>
                        </w:p>
                      </w:sdtContent>
                    </w:sdt>
                  </w:txbxContent>
                </v:textbox>
                <w10:wrap type="square" anchorx="margin"/>
              </v:shape>
            </w:pict>
          </mc:Fallback>
        </mc:AlternateContent>
      </w:r>
    </w:p>
    <w:p w14:paraId="200EB9D5" w14:textId="4F7C4E93" w:rsidR="00E63BA6" w:rsidRDefault="00E63BA6" w:rsidP="00AA06B2">
      <w:pPr>
        <w:rPr>
          <w:rFonts w:ascii="Arial" w:hAnsi="Arial" w:cs="Arial"/>
        </w:rPr>
      </w:pPr>
      <w:r w:rsidRPr="00E63BA6">
        <w:rPr>
          <w:rFonts w:ascii="Arial" w:hAnsi="Arial" w:cs="Arial"/>
          <w:noProof/>
        </w:rPr>
        <mc:AlternateContent>
          <mc:Choice Requires="wps">
            <w:drawing>
              <wp:anchor distT="45720" distB="45720" distL="114300" distR="114300" simplePos="0" relativeHeight="251670528" behindDoc="0" locked="0" layoutInCell="1" allowOverlap="1" wp14:anchorId="338FF8D1" wp14:editId="35492798">
                <wp:simplePos x="0" y="0"/>
                <wp:positionH relativeFrom="margin">
                  <wp:posOffset>0</wp:posOffset>
                </wp:positionH>
                <wp:positionV relativeFrom="paragraph">
                  <wp:posOffset>1082040</wp:posOffset>
                </wp:positionV>
                <wp:extent cx="5928360" cy="1404620"/>
                <wp:effectExtent l="0" t="0" r="15240" b="241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04620"/>
                        </a:xfrm>
                        <a:prstGeom prst="rect">
                          <a:avLst/>
                        </a:prstGeom>
                        <a:solidFill>
                          <a:srgbClr val="FFFFFF"/>
                        </a:solidFill>
                        <a:ln w="9525">
                          <a:solidFill>
                            <a:srgbClr val="000000"/>
                          </a:solidFill>
                          <a:miter lim="800000"/>
                          <a:headEnd/>
                          <a:tailEnd/>
                        </a:ln>
                      </wps:spPr>
                      <wps:txbx>
                        <w:txbxContent>
                          <w:p w14:paraId="54A111D6" w14:textId="40D8766F" w:rsidR="00E63BA6" w:rsidRPr="00E63BA6" w:rsidRDefault="00E63BA6" w:rsidP="00E63BA6">
                            <w:pPr>
                              <w:rPr>
                                <w:rFonts w:ascii="Arial" w:hAnsi="Arial" w:cs="Arial"/>
                                <w:color w:val="0000FF"/>
                              </w:rPr>
                            </w:pPr>
                            <w:r w:rsidRPr="00E63BA6">
                              <w:rPr>
                                <w:rFonts w:ascii="Arial" w:hAnsi="Arial" w:cs="Arial"/>
                                <w:color w:val="0000FF"/>
                              </w:rPr>
                              <w:t xml:space="preserve">The following language should be inserted if </w:t>
                            </w:r>
                            <w:r>
                              <w:rPr>
                                <w:rFonts w:ascii="Arial" w:hAnsi="Arial" w:cs="Arial"/>
                                <w:color w:val="0000FF"/>
                              </w:rPr>
                              <w:t xml:space="preserve">applicable and if </w:t>
                            </w:r>
                            <w:r w:rsidRPr="00E63BA6">
                              <w:rPr>
                                <w:rFonts w:ascii="Arial" w:hAnsi="Arial" w:cs="Arial"/>
                                <w:color w:val="0000FF"/>
                              </w:rPr>
                              <w:t xml:space="preserve">use of this HUD is occurring at </w:t>
                            </w:r>
                            <w:r>
                              <w:rPr>
                                <w:rFonts w:ascii="Arial" w:hAnsi="Arial" w:cs="Arial"/>
                                <w:color w:val="0000FF"/>
                              </w:rPr>
                              <w:t xml:space="preserve">MCW, Froedtert, or </w:t>
                            </w:r>
                            <w:proofErr w:type="spellStart"/>
                            <w:r w:rsidR="00AA1E0D">
                              <w:rPr>
                                <w:rFonts w:ascii="Arial" w:hAnsi="Arial" w:cs="Arial"/>
                                <w:color w:val="0000FF"/>
                              </w:rPr>
                              <w:t>Versiti</w:t>
                            </w:r>
                            <w:proofErr w:type="spellEnd"/>
                            <w:r w:rsidR="00AA1E0D">
                              <w:rPr>
                                <w:rFonts w:ascii="Arial" w:hAnsi="Arial" w:cs="Arial"/>
                                <w:color w:val="0000FF"/>
                              </w:rPr>
                              <w:t xml:space="preserve"> Blood Health</w:t>
                            </w:r>
                            <w:r>
                              <w:rPr>
                                <w:rFonts w:ascii="Arial" w:hAnsi="Arial" w:cs="Arial"/>
                                <w:color w:val="0000FF"/>
                              </w:rPr>
                              <w:t xml:space="preserve"> by MCW, Froedtert or </w:t>
                            </w:r>
                            <w:proofErr w:type="spellStart"/>
                            <w:r w:rsidR="00AA1E0D">
                              <w:rPr>
                                <w:rFonts w:ascii="Arial" w:hAnsi="Arial" w:cs="Arial"/>
                                <w:color w:val="0000FF"/>
                              </w:rPr>
                              <w:t>Versiti</w:t>
                            </w:r>
                            <w:proofErr w:type="spellEnd"/>
                            <w:r w:rsidR="00AA1E0D">
                              <w:rPr>
                                <w:rFonts w:ascii="Arial" w:hAnsi="Arial" w:cs="Arial"/>
                                <w:color w:val="0000FF"/>
                              </w:rPr>
                              <w:t xml:space="preserve"> Blood Health</w:t>
                            </w:r>
                            <w:r w:rsidRPr="00E63BA6">
                              <w:rPr>
                                <w:rFonts w:ascii="Arial" w:hAnsi="Arial" w:cs="Arial"/>
                                <w:color w:val="0000FF"/>
                              </w:rPr>
                              <w:t xml:space="preserve"> Faculty and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8FF8D1" id="_x0000_t202" coordsize="21600,21600" o:spt="202" path="m,l,21600r21600,l21600,xe">
                <v:stroke joinstyle="miter"/>
                <v:path gradientshapeok="t" o:connecttype="rect"/>
              </v:shapetype>
              <v:shape id="_x0000_s1031" type="#_x0000_t202" style="position:absolute;margin-left:0;margin-top:85.2pt;width:466.8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H+FQIAACc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">
                <v:textbox style="mso-fit-shape-to-text:t">
                  <w:txbxContent>
                    <w:p w14:paraId="54A111D6" w14:textId="40D8766F" w:rsidR="00E63BA6" w:rsidRPr="00E63BA6" w:rsidRDefault="00E63BA6" w:rsidP="00E63BA6">
                      <w:pPr>
                        <w:rPr>
                          <w:rFonts w:ascii="Arial" w:hAnsi="Arial" w:cs="Arial"/>
                          <w:color w:val="0000FF"/>
                        </w:rPr>
                      </w:pPr>
                      <w:r w:rsidRPr="00E63BA6">
                        <w:rPr>
                          <w:rFonts w:ascii="Arial" w:hAnsi="Arial" w:cs="Arial"/>
                          <w:color w:val="0000FF"/>
                        </w:rPr>
                        <w:t xml:space="preserve">The following language should be inserted if </w:t>
                      </w:r>
                      <w:r>
                        <w:rPr>
                          <w:rFonts w:ascii="Arial" w:hAnsi="Arial" w:cs="Arial"/>
                          <w:color w:val="0000FF"/>
                        </w:rPr>
                        <w:t xml:space="preserve">applicable and if </w:t>
                      </w:r>
                      <w:r w:rsidRPr="00E63BA6">
                        <w:rPr>
                          <w:rFonts w:ascii="Arial" w:hAnsi="Arial" w:cs="Arial"/>
                          <w:color w:val="0000FF"/>
                        </w:rPr>
                        <w:t xml:space="preserve">use of this HUD is occurring at </w:t>
                      </w:r>
                      <w:r>
                        <w:rPr>
                          <w:rFonts w:ascii="Arial" w:hAnsi="Arial" w:cs="Arial"/>
                          <w:color w:val="0000FF"/>
                        </w:rPr>
                        <w:t xml:space="preserve">MCW, Froedtert, or </w:t>
                      </w:r>
                      <w:proofErr w:type="spellStart"/>
                      <w:r w:rsidR="00AA1E0D">
                        <w:rPr>
                          <w:rFonts w:ascii="Arial" w:hAnsi="Arial" w:cs="Arial"/>
                          <w:color w:val="0000FF"/>
                        </w:rPr>
                        <w:t>Versiti</w:t>
                      </w:r>
                      <w:proofErr w:type="spellEnd"/>
                      <w:r w:rsidR="00AA1E0D">
                        <w:rPr>
                          <w:rFonts w:ascii="Arial" w:hAnsi="Arial" w:cs="Arial"/>
                          <w:color w:val="0000FF"/>
                        </w:rPr>
                        <w:t xml:space="preserve"> Blood Health</w:t>
                      </w:r>
                      <w:r>
                        <w:rPr>
                          <w:rFonts w:ascii="Arial" w:hAnsi="Arial" w:cs="Arial"/>
                          <w:color w:val="0000FF"/>
                        </w:rPr>
                        <w:t xml:space="preserve"> by MCW, Froedtert or </w:t>
                      </w:r>
                      <w:proofErr w:type="spellStart"/>
                      <w:r w:rsidR="00AA1E0D">
                        <w:rPr>
                          <w:rFonts w:ascii="Arial" w:hAnsi="Arial" w:cs="Arial"/>
                          <w:color w:val="0000FF"/>
                        </w:rPr>
                        <w:t>Versiti</w:t>
                      </w:r>
                      <w:proofErr w:type="spellEnd"/>
                      <w:r w:rsidR="00AA1E0D">
                        <w:rPr>
                          <w:rFonts w:ascii="Arial" w:hAnsi="Arial" w:cs="Arial"/>
                          <w:color w:val="0000FF"/>
                        </w:rPr>
                        <w:t xml:space="preserve"> Blood Health</w:t>
                      </w:r>
                      <w:r w:rsidRPr="00E63BA6">
                        <w:rPr>
                          <w:rFonts w:ascii="Arial" w:hAnsi="Arial" w:cs="Arial"/>
                          <w:color w:val="0000FF"/>
                        </w:rPr>
                        <w:t xml:space="preserve"> Faculty and Staff.</w:t>
                      </w:r>
                    </w:p>
                  </w:txbxContent>
                </v:textbox>
                <w10:wrap type="square" anchorx="margin"/>
              </v:shape>
            </w:pict>
          </mc:Fallback>
        </mc:AlternateContent>
      </w:r>
    </w:p>
    <w:p w14:paraId="0D90E206" w14:textId="2A15C40C" w:rsidR="00AA06B2" w:rsidRDefault="00AA06B2" w:rsidP="00AA06B2">
      <w:pPr>
        <w:rPr>
          <w:rFonts w:ascii="Arial" w:hAnsi="Arial" w:cs="Arial"/>
        </w:rPr>
      </w:pPr>
      <w:r>
        <w:rPr>
          <w:rFonts w:ascii="Arial" w:hAnsi="Arial" w:cs="Arial"/>
        </w:rPr>
        <w:t>The Health Insurance Portability and Accountability Act (HIPAA) protects your health information.  Your protected health information (PHI) includes information that specifically identifies you, your relatives, household members or employers, such as names, addresses, dates, social security numbers, or account numbers.</w:t>
      </w:r>
    </w:p>
    <w:p w14:paraId="30A4377A" w14:textId="0CCBBC94" w:rsidR="00AA06B2" w:rsidRDefault="00AA06B2" w:rsidP="00AA06B2">
      <w:pPr>
        <w:rPr>
          <w:rFonts w:ascii="Arial" w:hAnsi="Arial" w:cs="Arial"/>
          <w:bCs/>
        </w:rPr>
      </w:pPr>
      <w:r>
        <w:rPr>
          <w:rFonts w:ascii="Arial" w:hAnsi="Arial" w:cs="Arial"/>
        </w:rPr>
        <w:t>Medical Records that identify you will be kept confidential as required by law.  Federal Privacy regulations provide safeguards for privacy, security, and authorized access to your health information.  As part of this HUD</w:t>
      </w:r>
      <w:r w:rsidR="004B6694">
        <w:rPr>
          <w:rFonts w:ascii="Arial" w:hAnsi="Arial" w:cs="Arial"/>
        </w:rPr>
        <w:t>,</w:t>
      </w:r>
      <w:r>
        <w:rPr>
          <w:rFonts w:ascii="Arial" w:hAnsi="Arial" w:cs="Arial"/>
        </w:rPr>
        <w:t xml:space="preserve"> </w:t>
      </w:r>
      <w:r>
        <w:rPr>
          <w:rFonts w:ascii="Arial" w:hAnsi="Arial" w:cs="Arial"/>
          <w:color w:val="0000CC"/>
        </w:rPr>
        <w:t>(</w:t>
      </w:r>
      <w:r w:rsidR="004B6694">
        <w:rPr>
          <w:rFonts w:ascii="Arial" w:hAnsi="Arial" w:cs="Arial"/>
          <w:color w:val="0000CC"/>
        </w:rPr>
        <w:t>Doctor</w:t>
      </w:r>
      <w:r>
        <w:rPr>
          <w:rFonts w:ascii="Arial" w:hAnsi="Arial" w:cs="Arial"/>
          <w:color w:val="0000CC"/>
        </w:rPr>
        <w:t>)</w:t>
      </w:r>
      <w:r>
        <w:rPr>
          <w:rFonts w:ascii="Arial" w:hAnsi="Arial" w:cs="Arial"/>
        </w:rPr>
        <w:t xml:space="preserve"> </w:t>
      </w:r>
      <w:r>
        <w:rPr>
          <w:rFonts w:ascii="Arial" w:hAnsi="Arial" w:cs="Arial"/>
          <w:bCs/>
        </w:rPr>
        <w:t xml:space="preserve">may report the following protected health information </w:t>
      </w:r>
      <w:r>
        <w:rPr>
          <w:rFonts w:ascii="Arial" w:hAnsi="Arial" w:cs="Arial"/>
          <w:color w:val="0000CC"/>
        </w:rPr>
        <w:t>(list all PHI to be reported)</w:t>
      </w:r>
      <w:r>
        <w:rPr>
          <w:rFonts w:ascii="Arial" w:hAnsi="Arial" w:cs="Arial"/>
        </w:rPr>
        <w:t xml:space="preserve"> </w:t>
      </w:r>
      <w:r>
        <w:rPr>
          <w:rFonts w:ascii="Arial" w:hAnsi="Arial" w:cs="Arial"/>
          <w:bCs/>
        </w:rPr>
        <w:t xml:space="preserve">concerning the </w:t>
      </w:r>
      <w:r>
        <w:rPr>
          <w:rFonts w:ascii="Arial" w:hAnsi="Arial" w:cs="Arial"/>
        </w:rPr>
        <w:t xml:space="preserve">use </w:t>
      </w:r>
      <w:r>
        <w:rPr>
          <w:rFonts w:ascii="Arial" w:hAnsi="Arial" w:cs="Arial"/>
          <w:bCs/>
        </w:rPr>
        <w:t xml:space="preserve">and results </w:t>
      </w:r>
      <w:r>
        <w:rPr>
          <w:rFonts w:ascii="Arial" w:hAnsi="Arial" w:cs="Arial"/>
        </w:rPr>
        <w:t xml:space="preserve">of the </w:t>
      </w:r>
      <w:r>
        <w:rPr>
          <w:rFonts w:ascii="Arial" w:hAnsi="Arial" w:cs="Arial"/>
          <w:bCs/>
        </w:rPr>
        <w:t xml:space="preserve">HUD to </w:t>
      </w:r>
      <w:r w:rsidRPr="004B6694">
        <w:rPr>
          <w:rFonts w:ascii="Arial" w:hAnsi="Arial"/>
          <w:color w:val="0000CC"/>
        </w:rPr>
        <w:t xml:space="preserve">(name of </w:t>
      </w:r>
      <w:r>
        <w:rPr>
          <w:rFonts w:ascii="Arial" w:hAnsi="Arial" w:cs="Arial"/>
          <w:bCs/>
          <w:color w:val="0000CC"/>
        </w:rPr>
        <w:t>device sponsor)</w:t>
      </w:r>
      <w:r>
        <w:rPr>
          <w:rFonts w:ascii="Arial" w:hAnsi="Arial" w:cs="Arial"/>
        </w:rPr>
        <w:t xml:space="preserve"> for a period of </w:t>
      </w:r>
      <w:r>
        <w:rPr>
          <w:rFonts w:ascii="Arial" w:hAnsi="Arial" w:cs="Arial"/>
          <w:color w:val="0000CC"/>
        </w:rPr>
        <w:t>(indicate number of years)</w:t>
      </w:r>
      <w:r>
        <w:rPr>
          <w:rFonts w:ascii="Arial" w:hAnsi="Arial" w:cs="Arial"/>
          <w:bCs/>
        </w:rPr>
        <w:t>.</w:t>
      </w:r>
    </w:p>
    <w:p w14:paraId="0BF57430" w14:textId="1E13E965" w:rsidR="00AA06B2" w:rsidRDefault="00AA06B2" w:rsidP="00AA06B2">
      <w:pPr>
        <w:rPr>
          <w:rFonts w:ascii="Arial" w:hAnsi="Arial" w:cs="Arial"/>
        </w:rPr>
      </w:pPr>
      <w:r>
        <w:rPr>
          <w:rFonts w:ascii="Arial" w:hAnsi="Arial" w:cs="Arial"/>
          <w:bCs/>
        </w:rPr>
        <w:t xml:space="preserve">Your authorized health information, examples of which are noted above, may be accessed and/or copied by other reviewers for the purpose of quality assurance.  These reviewers may include third party payers, </w:t>
      </w:r>
      <w:r>
        <w:rPr>
          <w:rFonts w:ascii="Arial" w:hAnsi="Arial" w:cs="Arial"/>
          <w:color w:val="0000CC"/>
        </w:rPr>
        <w:t>(name of device sponsor)</w:t>
      </w:r>
      <w:r>
        <w:rPr>
          <w:rFonts w:ascii="Arial" w:hAnsi="Arial" w:cs="Arial"/>
          <w:bCs/>
        </w:rPr>
        <w:t xml:space="preserve">, representatives of </w:t>
      </w:r>
      <w:r>
        <w:rPr>
          <w:rFonts w:ascii="Arial" w:hAnsi="Arial" w:cs="Arial"/>
        </w:rPr>
        <w:t>the Food and Drug Administration</w:t>
      </w:r>
      <w:r>
        <w:rPr>
          <w:rFonts w:ascii="Arial" w:hAnsi="Arial" w:cs="Arial"/>
          <w:bCs/>
        </w:rPr>
        <w:t xml:space="preserve">(FDA), the Office for Human Research Protections in the U.S. Department of Health and Human Services, the Medical College of Wisconsin Human Research Review Committee, Froedtert </w:t>
      </w:r>
      <w:proofErr w:type="gramStart"/>
      <w:r>
        <w:rPr>
          <w:rFonts w:ascii="Arial" w:hAnsi="Arial" w:cs="Arial"/>
          <w:bCs/>
        </w:rPr>
        <w:t>Hospital</w:t>
      </w:r>
      <w:proofErr w:type="gramEnd"/>
      <w:r>
        <w:rPr>
          <w:rFonts w:ascii="Arial" w:hAnsi="Arial" w:cs="Arial"/>
          <w:bCs/>
        </w:rPr>
        <w:t xml:space="preserve"> and its Institutional Review Board or those required by law.  </w:t>
      </w:r>
      <w:r>
        <w:rPr>
          <w:rFonts w:ascii="Arial" w:hAnsi="Arial" w:cs="Arial"/>
          <w:color w:val="0000CC"/>
        </w:rPr>
        <w:t>(Investigator)</w:t>
      </w:r>
      <w:r>
        <w:rPr>
          <w:rFonts w:ascii="Arial" w:hAnsi="Arial" w:cs="Arial"/>
        </w:rPr>
        <w:t xml:space="preserve"> </w:t>
      </w:r>
      <w:r>
        <w:rPr>
          <w:rFonts w:ascii="Arial" w:hAnsi="Arial" w:cs="Arial"/>
          <w:bCs/>
        </w:rPr>
        <w:t xml:space="preserve">and his </w:t>
      </w:r>
      <w:r>
        <w:rPr>
          <w:rFonts w:ascii="Arial" w:hAnsi="Arial" w:cs="Arial"/>
          <w:color w:val="0000CC"/>
        </w:rPr>
        <w:t>(medical/surgical)</w:t>
      </w:r>
      <w:r>
        <w:rPr>
          <w:rFonts w:ascii="Arial" w:hAnsi="Arial" w:cs="Arial"/>
        </w:rPr>
        <w:t xml:space="preserve"> </w:t>
      </w:r>
      <w:r>
        <w:rPr>
          <w:rFonts w:ascii="Arial" w:hAnsi="Arial" w:cs="Arial"/>
          <w:bCs/>
        </w:rPr>
        <w:t>team agree to protect your health information be using and disclosing it only as permitted in the consent and as directed by State and Federal law</w:t>
      </w:r>
      <w:r>
        <w:rPr>
          <w:rFonts w:ascii="Arial" w:hAnsi="Arial" w:cs="Arial"/>
        </w:rPr>
        <w:t>.</w:t>
      </w:r>
    </w:p>
    <w:p w14:paraId="7D835B44" w14:textId="33513495" w:rsidR="00E63BA6" w:rsidRDefault="00E63BA6" w:rsidP="00AA06B2">
      <w:pPr>
        <w:rPr>
          <w:rFonts w:ascii="Arial" w:hAnsi="Arial" w:cs="Arial"/>
        </w:rPr>
      </w:pPr>
    </w:p>
    <w:p w14:paraId="39996B18" w14:textId="7EB875D8" w:rsidR="00E63BA6" w:rsidRDefault="00E63BA6" w:rsidP="00E63BA6">
      <w:pPr>
        <w:rPr>
          <w:rFonts w:ascii="Arial" w:hAnsi="Arial" w:cs="Arial"/>
          <w:bCs/>
        </w:rPr>
      </w:pPr>
      <w:r>
        <w:rPr>
          <w:rFonts w:ascii="Arial" w:hAnsi="Arial" w:cs="Arial"/>
          <w:bCs/>
        </w:rPr>
        <w:t xml:space="preserve">The persons or organizations that receive your disclosed authorized health information may re-disclose this information and will not be covered by the HIPAA regulations.   </w:t>
      </w:r>
    </w:p>
    <w:p w14:paraId="6A559747" w14:textId="53CAF1BB" w:rsidR="00E63BA6" w:rsidRDefault="00E63BA6" w:rsidP="00AA06B2">
      <w:pPr>
        <w:rPr>
          <w:rFonts w:ascii="Arial" w:hAnsi="Arial" w:cs="Arial"/>
        </w:rPr>
      </w:pPr>
      <w:r w:rsidRPr="00E63BA6">
        <w:rPr>
          <w:rFonts w:ascii="Arial" w:hAnsi="Arial" w:cs="Arial"/>
          <w:noProof/>
        </w:rPr>
        <mc:AlternateContent>
          <mc:Choice Requires="wps">
            <w:drawing>
              <wp:anchor distT="45720" distB="45720" distL="114300" distR="114300" simplePos="0" relativeHeight="251668480" behindDoc="0" locked="0" layoutInCell="1" allowOverlap="1" wp14:anchorId="35309355" wp14:editId="7DF43B0C">
                <wp:simplePos x="0" y="0"/>
                <wp:positionH relativeFrom="margin">
                  <wp:align>right</wp:align>
                </wp:positionH>
                <wp:positionV relativeFrom="paragraph">
                  <wp:posOffset>355600</wp:posOffset>
                </wp:positionV>
                <wp:extent cx="5928360" cy="1404620"/>
                <wp:effectExtent l="0" t="0" r="1524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04620"/>
                        </a:xfrm>
                        <a:prstGeom prst="rect">
                          <a:avLst/>
                        </a:prstGeom>
                        <a:solidFill>
                          <a:srgbClr val="FFFFFF"/>
                        </a:solidFill>
                        <a:ln w="9525">
                          <a:solidFill>
                            <a:srgbClr val="000000"/>
                          </a:solidFill>
                          <a:miter lim="800000"/>
                          <a:headEnd/>
                          <a:tailEnd/>
                        </a:ln>
                      </wps:spPr>
                      <wps:txbx>
                        <w:txbxContent>
                          <w:p w14:paraId="4571B4CD" w14:textId="6C7384C2" w:rsidR="00E63BA6" w:rsidRPr="00E63BA6" w:rsidRDefault="00E63BA6">
                            <w:pPr>
                              <w:rPr>
                                <w:rFonts w:ascii="Arial" w:hAnsi="Arial" w:cs="Arial"/>
                                <w:color w:val="0000FF"/>
                              </w:rPr>
                            </w:pPr>
                            <w:r w:rsidRPr="00E63BA6">
                              <w:rPr>
                                <w:rFonts w:ascii="Arial" w:hAnsi="Arial" w:cs="Arial"/>
                                <w:color w:val="0000FF"/>
                              </w:rPr>
                              <w:t xml:space="preserve">The following language should be inserted if </w:t>
                            </w:r>
                            <w:r>
                              <w:rPr>
                                <w:rFonts w:ascii="Arial" w:hAnsi="Arial" w:cs="Arial"/>
                                <w:color w:val="0000FF"/>
                              </w:rPr>
                              <w:t xml:space="preserve">applicable and if </w:t>
                            </w:r>
                            <w:r w:rsidRPr="00E63BA6">
                              <w:rPr>
                                <w:rFonts w:ascii="Arial" w:hAnsi="Arial" w:cs="Arial"/>
                                <w:color w:val="0000FF"/>
                              </w:rPr>
                              <w:t>use of this HUD is occurring at Children’s Wisconsin by Children’s Wisconsin Faculty and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09355" id="_x0000_s1033" type="#_x0000_t202" style="position:absolute;margin-left:415.6pt;margin-top:28pt;width:466.8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">
                <v:textbox style="mso-fit-shape-to-text:t">
                  <w:txbxContent>
                    <w:p w14:paraId="4571B4CD" w14:textId="6C7384C2" w:rsidR="00E63BA6" w:rsidRPr="00E63BA6" w:rsidRDefault="00E63BA6">
                      <w:pPr>
                        <w:rPr>
                          <w:rFonts w:ascii="Arial" w:hAnsi="Arial" w:cs="Arial"/>
                          <w:color w:val="0000FF"/>
                        </w:rPr>
                      </w:pPr>
                      <w:r w:rsidRPr="00E63BA6">
                        <w:rPr>
                          <w:rFonts w:ascii="Arial" w:hAnsi="Arial" w:cs="Arial"/>
                          <w:color w:val="0000FF"/>
                        </w:rPr>
                        <w:t xml:space="preserve">The following language should be inserted if </w:t>
                      </w:r>
                      <w:r>
                        <w:rPr>
                          <w:rFonts w:ascii="Arial" w:hAnsi="Arial" w:cs="Arial"/>
                          <w:color w:val="0000FF"/>
                        </w:rPr>
                        <w:t xml:space="preserve">applicable and if </w:t>
                      </w:r>
                      <w:r w:rsidRPr="00E63BA6">
                        <w:rPr>
                          <w:rFonts w:ascii="Arial" w:hAnsi="Arial" w:cs="Arial"/>
                          <w:color w:val="0000FF"/>
                        </w:rPr>
                        <w:t>use of this HUD is occurring at Children’s Wisconsin by Children’s Wisconsin Faculty and Staff.</w:t>
                      </w:r>
                    </w:p>
                  </w:txbxContent>
                </v:textbox>
                <w10:wrap type="square" anchorx="margin"/>
              </v:shape>
            </w:pict>
          </mc:Fallback>
        </mc:AlternateContent>
      </w:r>
    </w:p>
    <w:p w14:paraId="6C8B259D" w14:textId="599BDFC1" w:rsidR="008E5772" w:rsidRDefault="008E5772" w:rsidP="00AA06B2">
      <w:pPr>
        <w:rPr>
          <w:rFonts w:ascii="Arial" w:hAnsi="Arial" w:cs="Arial"/>
        </w:rPr>
      </w:pPr>
    </w:p>
    <w:p w14:paraId="7C058CF5" w14:textId="1FE58BEB" w:rsidR="00E63BA6" w:rsidRDefault="00E63BA6" w:rsidP="00E63BA6">
      <w:pPr>
        <w:rPr>
          <w:rFonts w:ascii="Arial" w:hAnsi="Arial" w:cs="Arial"/>
        </w:rPr>
      </w:pPr>
      <w:r>
        <w:rPr>
          <w:rFonts w:ascii="Arial" w:hAnsi="Arial" w:cs="Arial"/>
        </w:rPr>
        <w:t xml:space="preserve">Your record of this procedure will be kept private, or will be disclosed only with your permission unless required by law. The use of the </w:t>
      </w:r>
      <w:r w:rsidRPr="00E63BA6">
        <w:rPr>
          <w:rFonts w:ascii="Arial" w:hAnsi="Arial"/>
          <w:color w:val="3333CC"/>
        </w:rPr>
        <w:t xml:space="preserve">(name of </w:t>
      </w:r>
      <w:r>
        <w:rPr>
          <w:rFonts w:ascii="Arial" w:hAnsi="Arial" w:cs="Arial"/>
          <w:bCs/>
          <w:color w:val="3333CC"/>
        </w:rPr>
        <w:t xml:space="preserve">the HUD) </w:t>
      </w:r>
      <w:r>
        <w:rPr>
          <w:rFonts w:ascii="Arial" w:hAnsi="Arial" w:cs="Arial"/>
        </w:rPr>
        <w:t xml:space="preserve">in your treatment is not connected to any research study to determine the safety and effectiveness of the </w:t>
      </w:r>
      <w:r>
        <w:rPr>
          <w:rFonts w:ascii="Arial" w:hAnsi="Arial" w:cs="Arial"/>
        </w:rPr>
        <w:lastRenderedPageBreak/>
        <w:t>HUD. No individually identifiable information will be released to the manufacturer of the device or to the Food and Drug Administration.</w:t>
      </w:r>
    </w:p>
    <w:p w14:paraId="7BFD8797" w14:textId="77777777" w:rsidR="00E63BA6" w:rsidRDefault="00E63BA6" w:rsidP="00E63BA6">
      <w:pPr>
        <w:rPr>
          <w:rFonts w:ascii="Arial" w:hAnsi="Arial" w:cs="Arial"/>
        </w:rPr>
      </w:pPr>
    </w:p>
    <w:p w14:paraId="7E842581" w14:textId="77777777" w:rsidR="00E63BA6" w:rsidRDefault="00E63BA6" w:rsidP="00E63BA6">
      <w:pPr>
        <w:rPr>
          <w:rFonts w:ascii="Arial" w:hAnsi="Arial" w:cs="Arial"/>
        </w:rPr>
      </w:pPr>
      <w:r>
        <w:rPr>
          <w:rFonts w:ascii="Arial" w:hAnsi="Arial" w:cs="Arial"/>
        </w:rPr>
        <w:t xml:space="preserve">Information about receiving the </w:t>
      </w:r>
      <w:r>
        <w:rPr>
          <w:rFonts w:ascii="Arial" w:hAnsi="Arial" w:cs="Arial"/>
          <w:bCs/>
          <w:color w:val="3333CC"/>
        </w:rPr>
        <w:t xml:space="preserve">(name of the HUD) </w:t>
      </w:r>
      <w:r>
        <w:rPr>
          <w:rFonts w:ascii="Arial" w:hAnsi="Arial" w:cs="Arial"/>
        </w:rPr>
        <w:t>may be reviewed by a Children’s Wisconsin billing representative as part of normal hospital operations.</w:t>
      </w:r>
    </w:p>
    <w:p w14:paraId="2E9FD414" w14:textId="77777777" w:rsidR="00E63BA6" w:rsidRDefault="00E63BA6" w:rsidP="00E63BA6">
      <w:pPr>
        <w:rPr>
          <w:rFonts w:ascii="Arial" w:hAnsi="Arial" w:cs="Arial"/>
        </w:rPr>
      </w:pPr>
    </w:p>
    <w:p w14:paraId="4497D3D0" w14:textId="77777777" w:rsidR="00E63BA6" w:rsidRDefault="00E63BA6" w:rsidP="00E63BA6">
      <w:pPr>
        <w:rPr>
          <w:rFonts w:ascii="Arial" w:hAnsi="Arial" w:cs="Arial"/>
        </w:rPr>
      </w:pPr>
      <w:r>
        <w:rPr>
          <w:rFonts w:ascii="Arial" w:hAnsi="Arial" w:cs="Arial"/>
        </w:rPr>
        <w:t>The FDA requires that a yearly report about the use of the HUD be submitted to the Institutional Review Board (IRB), the human subject protection committees that oversee research done at CW. Any reports of problems associated with the use of this HUD will also be reported to the IRB, and this report could identify you.</w:t>
      </w:r>
    </w:p>
    <w:p w14:paraId="0FA5B685" w14:textId="77777777" w:rsidR="00E63BA6" w:rsidRDefault="00E63BA6" w:rsidP="00E63BA6">
      <w:pPr>
        <w:rPr>
          <w:rFonts w:ascii="Arial" w:hAnsi="Arial" w:cs="Arial"/>
        </w:rPr>
      </w:pPr>
    </w:p>
    <w:p w14:paraId="6357CBA1" w14:textId="77777777" w:rsidR="00E63BA6" w:rsidRDefault="00E63BA6" w:rsidP="00E63BA6">
      <w:pPr>
        <w:rPr>
          <w:rFonts w:ascii="Arial" w:hAnsi="Arial" w:cs="Arial"/>
        </w:rPr>
      </w:pPr>
      <w:r>
        <w:rPr>
          <w:rFonts w:ascii="Arial" w:hAnsi="Arial" w:cs="Arial"/>
        </w:rPr>
        <w:t>Any information related to receiving the HUD will be treated confidentially to the extent required by the applicable laws and regulations. Unfortunately, we cannot promise complete confidentiality.</w:t>
      </w:r>
    </w:p>
    <w:p w14:paraId="6F3B4A88" w14:textId="77777777" w:rsidR="00AA06B2" w:rsidRDefault="00AA06B2" w:rsidP="00AA06B2">
      <w:pPr>
        <w:rPr>
          <w:rFonts w:ascii="Arial" w:hAnsi="Arial" w:cs="Arial"/>
          <w:sz w:val="16"/>
          <w:szCs w:val="16"/>
        </w:rPr>
      </w:pPr>
    </w:p>
    <w:p w14:paraId="7A366DA1" w14:textId="77777777" w:rsidR="00AA06B2" w:rsidRPr="00A440F5" w:rsidRDefault="00AA06B2" w:rsidP="00A440F5">
      <w:pPr>
        <w:pStyle w:val="subhead0"/>
        <w:rPr>
          <w:u w:val="none"/>
        </w:rPr>
      </w:pPr>
    </w:p>
    <w:p w14:paraId="6C65C0C2" w14:textId="77777777" w:rsidR="00917AFA" w:rsidRPr="005B7F2E" w:rsidRDefault="00917AFA" w:rsidP="00CE54B8">
      <w:pPr>
        <w:pStyle w:val="BodyText"/>
        <w:spacing w:before="0"/>
        <w:ind w:left="0"/>
        <w:rPr>
          <w:rFonts w:ascii="Arial" w:hAnsi="Arial" w:cs="Arial"/>
          <w:sz w:val="22"/>
          <w:szCs w:val="22"/>
        </w:rPr>
      </w:pPr>
    </w:p>
    <w:p w14:paraId="40CFCFED" w14:textId="42FBE388" w:rsidR="001F184A" w:rsidRPr="005B7F2E" w:rsidRDefault="001F184A" w:rsidP="005C6AE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t xml:space="preserve">CONSENT TO </w:t>
      </w:r>
      <w:r w:rsidR="008E5772">
        <w:rPr>
          <w:rFonts w:ascii="Arial" w:hAnsi="Arial" w:cs="Arial"/>
          <w:b/>
          <w:bCs/>
          <w:sz w:val="22"/>
          <w:szCs w:val="22"/>
          <w:u w:val="single"/>
        </w:rPr>
        <w:t>USE OF HUD</w:t>
      </w:r>
    </w:p>
    <w:p w14:paraId="7F6884F2" w14:textId="77777777" w:rsidR="00C332B9" w:rsidRPr="005B7F2E" w:rsidRDefault="00C332B9" w:rsidP="005C6AE5">
      <w:pPr>
        <w:pStyle w:val="BodyText"/>
        <w:keepNext/>
        <w:keepLines/>
        <w:spacing w:before="0"/>
        <w:ind w:left="0"/>
        <w:rPr>
          <w:rFonts w:ascii="Arial" w:hAnsi="Arial" w:cs="Arial"/>
          <w:b/>
          <w:sz w:val="22"/>
          <w:szCs w:val="22"/>
          <w:u w:val="single"/>
        </w:rPr>
      </w:pPr>
    </w:p>
    <w:p w14:paraId="71E76B04" w14:textId="77777777" w:rsidR="008E5772" w:rsidRDefault="008E5772" w:rsidP="008E5772">
      <w:pPr>
        <w:rPr>
          <w:rFonts w:ascii="Arial" w:hAnsi="Arial" w:cs="Arial"/>
          <w:b/>
        </w:rPr>
      </w:pPr>
      <w:r>
        <w:rPr>
          <w:rFonts w:ascii="Arial" w:hAnsi="Arial" w:cs="Arial"/>
          <w:b/>
        </w:rPr>
        <w:t xml:space="preserve">To voluntarily participate in the use of this HUD, I must confirm the following and sign below: </w:t>
      </w:r>
    </w:p>
    <w:p w14:paraId="103CA544" w14:textId="77777777" w:rsidR="008E5772" w:rsidRDefault="008E5772" w:rsidP="008E5772">
      <w:pPr>
        <w:rPr>
          <w:rFonts w:ascii="Arial" w:hAnsi="Arial" w:cs="Arial"/>
          <w:b/>
        </w:rPr>
      </w:pPr>
    </w:p>
    <w:p w14:paraId="019CDCE7" w14:textId="77777777" w:rsidR="008E5772" w:rsidRDefault="008E5772" w:rsidP="008E5772">
      <w:pPr>
        <w:pStyle w:val="ListParagraph"/>
        <w:numPr>
          <w:ilvl w:val="0"/>
          <w:numId w:val="41"/>
        </w:numPr>
        <w:rPr>
          <w:rFonts w:ascii="Arial" w:hAnsi="Arial" w:cs="Arial"/>
          <w:bCs/>
        </w:rPr>
      </w:pPr>
      <w:r>
        <w:rPr>
          <w:rFonts w:ascii="Arial" w:hAnsi="Arial" w:cs="Arial"/>
          <w:bCs/>
        </w:rPr>
        <w:t>I have read this form and the HUD has been explained to me.</w:t>
      </w:r>
    </w:p>
    <w:p w14:paraId="79D32A0F" w14:textId="77777777" w:rsidR="008E5772" w:rsidRDefault="008E5772" w:rsidP="008E5772">
      <w:pPr>
        <w:pStyle w:val="ListParagraph"/>
        <w:numPr>
          <w:ilvl w:val="0"/>
          <w:numId w:val="41"/>
        </w:numPr>
        <w:rPr>
          <w:rFonts w:ascii="Arial" w:hAnsi="Arial" w:cs="Arial"/>
          <w:bCs/>
        </w:rPr>
      </w:pPr>
      <w:r>
        <w:rPr>
          <w:rFonts w:ascii="Arial" w:hAnsi="Arial" w:cs="Arial"/>
          <w:bCs/>
        </w:rPr>
        <w:t>I have been given the chance to ask questions, and my questions have been answered.  I have been told who to call if I have more questions.</w:t>
      </w:r>
    </w:p>
    <w:p w14:paraId="35017EBB" w14:textId="77777777" w:rsidR="008E5772" w:rsidRDefault="008E5772" w:rsidP="008E5772">
      <w:pPr>
        <w:pStyle w:val="ListParagraph"/>
        <w:numPr>
          <w:ilvl w:val="0"/>
          <w:numId w:val="41"/>
        </w:numPr>
        <w:rPr>
          <w:rFonts w:ascii="Arial" w:hAnsi="Arial" w:cs="Arial"/>
          <w:bCs/>
        </w:rPr>
      </w:pPr>
      <w:r>
        <w:rPr>
          <w:rFonts w:ascii="Arial" w:hAnsi="Arial" w:cs="Arial"/>
          <w:bCs/>
        </w:rPr>
        <w:t>I agree to the use of the HUD described above.</w:t>
      </w:r>
    </w:p>
    <w:p w14:paraId="1C52997E" w14:textId="77777777" w:rsidR="00FD4655" w:rsidRPr="005B7F2E" w:rsidRDefault="00FD4655" w:rsidP="00FD4655">
      <w:pPr>
        <w:keepNext/>
        <w:keepLines/>
        <w:rPr>
          <w:rFonts w:ascii="Arial" w:hAnsi="Arial" w:cs="Arial"/>
          <w:b/>
          <w:bCs/>
          <w:sz w:val="22"/>
          <w:szCs w:val="22"/>
        </w:rPr>
      </w:pPr>
    </w:p>
    <w:p w14:paraId="27D7339E" w14:textId="1C3F340B" w:rsidR="00FD4655" w:rsidRPr="005B7F2E" w:rsidRDefault="00FD4655" w:rsidP="00FD465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008E5772">
        <w:rPr>
          <w:rFonts w:ascii="Arial" w:hAnsi="Arial" w:cs="Arial"/>
          <w:bCs/>
          <w:sz w:val="22"/>
          <w:szCs w:val="22"/>
        </w:rPr>
        <w:t xml:space="preserve"> and a copy will be placed in your medical record</w:t>
      </w:r>
      <w:r w:rsidRPr="005B7F2E">
        <w:rPr>
          <w:rFonts w:ascii="Arial" w:hAnsi="Arial" w:cs="Arial"/>
          <w:bCs/>
          <w:sz w:val="22"/>
          <w:szCs w:val="22"/>
        </w:rPr>
        <w:t>.</w:t>
      </w:r>
      <w:r w:rsidRPr="005B7F2E">
        <w:rPr>
          <w:rFonts w:ascii="Arial" w:hAnsi="Arial" w:cs="Arial"/>
          <w:sz w:val="22"/>
          <w:szCs w:val="22"/>
        </w:rPr>
        <w:t xml:space="preserve">  Please keep it where you can find it easily.  It will help you remember what we discussed today.</w:t>
      </w:r>
    </w:p>
    <w:p w14:paraId="05E3FAC3" w14:textId="77777777" w:rsidR="00FD4655" w:rsidRPr="005B7F2E" w:rsidRDefault="00FD4655" w:rsidP="00FD4655">
      <w:pPr>
        <w:pStyle w:val="BodyText"/>
        <w:keepNext/>
        <w:keepLines/>
        <w:spacing w:before="0"/>
        <w:ind w:left="0"/>
        <w:rPr>
          <w:rFonts w:ascii="Arial" w:hAnsi="Arial" w:cs="Arial"/>
          <w:sz w:val="22"/>
          <w:szCs w:val="22"/>
          <w:u w:val="single"/>
        </w:rPr>
      </w:pPr>
    </w:p>
    <w:p w14:paraId="1617AD76" w14:textId="77777777" w:rsidR="00FD4655" w:rsidRPr="005B7F2E" w:rsidRDefault="00FD4655" w:rsidP="00FD465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42E401F9" w14:textId="6A64EB86" w:rsidR="008E5772" w:rsidRDefault="008E5772" w:rsidP="00FD465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8E5772">
        <w:rPr>
          <w:rFonts w:ascii="Arial" w:hAnsi="Arial" w:cs="Arial"/>
          <w:i/>
          <w:iCs/>
          <w:color w:val="0000FF"/>
          <w:sz w:val="22"/>
          <w:szCs w:val="22"/>
        </w:rPr>
        <w:t>Generally, the patient or parent’s signature is sufficient. If the patient is a minor delete the signature lines for adult patient.</w:t>
      </w:r>
    </w:p>
    <w:p w14:paraId="3CAC5CE1" w14:textId="3B73FE7A" w:rsidR="008E5772" w:rsidRDefault="008E5772" w:rsidP="00FD465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p>
    <w:p w14:paraId="6BF666E2" w14:textId="7A14DD7D" w:rsidR="008E5772" w:rsidRPr="005B7F2E" w:rsidRDefault="008E5772" w:rsidP="00FD465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Pr>
          <w:rFonts w:ascii="Arial" w:hAnsi="Arial" w:cs="Arial"/>
          <w:i/>
          <w:iCs/>
          <w:color w:val="0000FF"/>
          <w:sz w:val="22"/>
          <w:szCs w:val="22"/>
        </w:rPr>
        <w:t>Legally Authorized representative should be used if an adult subject has decreased decisional ability.</w:t>
      </w:r>
    </w:p>
    <w:p w14:paraId="5D86B612" w14:textId="77777777" w:rsidR="00FD4655" w:rsidRPr="005B7F2E" w:rsidRDefault="00FD4655" w:rsidP="00FD4655">
      <w:pPr>
        <w:pStyle w:val="BodyText"/>
        <w:keepNext/>
        <w:keepLines/>
        <w:spacing w:before="0"/>
        <w:ind w:left="0"/>
        <w:rPr>
          <w:rFonts w:ascii="Arial" w:hAnsi="Arial" w:cs="Arial"/>
          <w:sz w:val="22"/>
          <w:szCs w:val="22"/>
          <w:u w:val="single"/>
        </w:rPr>
      </w:pPr>
    </w:p>
    <w:p w14:paraId="1403BD90" w14:textId="77777777" w:rsidR="00FD4655" w:rsidRPr="005B7F2E" w:rsidRDefault="00FD4655" w:rsidP="00FD4655">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FD4655" w:rsidRPr="005B7F2E" w14:paraId="2659AD3A" w14:textId="77777777" w:rsidTr="006D2A0B">
        <w:trPr>
          <w:trHeight w:val="864"/>
        </w:trPr>
        <w:tc>
          <w:tcPr>
            <w:tcW w:w="3779" w:type="dxa"/>
            <w:tcBorders>
              <w:top w:val="single" w:sz="12" w:space="0" w:color="auto"/>
              <w:left w:val="single" w:sz="12" w:space="0" w:color="auto"/>
              <w:bottom w:val="single" w:sz="4" w:space="0" w:color="auto"/>
              <w:right w:val="single" w:sz="12" w:space="0" w:color="auto"/>
            </w:tcBorders>
          </w:tcPr>
          <w:p w14:paraId="6E8BFBCD" w14:textId="77777777" w:rsidR="00FD4655" w:rsidRPr="005B7F2E" w:rsidRDefault="00FD4655" w:rsidP="00EF66A7">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0B47D40C" w14:textId="77777777" w:rsidR="00FD4655" w:rsidRPr="005B7F2E" w:rsidRDefault="00FD4655" w:rsidP="00EF66A7">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5D9E8B7A" w14:textId="77777777" w:rsidR="00FD4655" w:rsidRPr="005B7F2E" w:rsidRDefault="00FD4655" w:rsidP="00EF66A7">
            <w:pPr>
              <w:rPr>
                <w:rFonts w:ascii="Arial" w:hAnsi="Arial" w:cs="Arial"/>
                <w:sz w:val="22"/>
                <w:szCs w:val="22"/>
              </w:rPr>
            </w:pPr>
          </w:p>
        </w:tc>
      </w:tr>
      <w:tr w:rsidR="00FD4655" w:rsidRPr="005B7F2E" w14:paraId="3C1FD295" w14:textId="77777777" w:rsidTr="006D2A0B">
        <w:trPr>
          <w:trHeight w:val="233"/>
        </w:trPr>
        <w:tc>
          <w:tcPr>
            <w:tcW w:w="3779" w:type="dxa"/>
            <w:tcBorders>
              <w:left w:val="single" w:sz="12" w:space="0" w:color="auto"/>
              <w:bottom w:val="single" w:sz="12" w:space="0" w:color="auto"/>
              <w:right w:val="single" w:sz="12" w:space="0" w:color="auto"/>
            </w:tcBorders>
            <w:shd w:val="clear" w:color="auto" w:fill="D9D9D9"/>
          </w:tcPr>
          <w:p w14:paraId="59573EBE" w14:textId="2DD4F34B" w:rsidR="00FD4655" w:rsidRPr="008E5772" w:rsidRDefault="00FC47A6" w:rsidP="00EF66A7">
            <w:pPr>
              <w:rPr>
                <w:rFonts w:ascii="Arial" w:hAnsi="Arial" w:cs="Arial"/>
                <w:color w:val="0000FF"/>
                <w:sz w:val="22"/>
                <w:szCs w:val="22"/>
              </w:rPr>
            </w:pPr>
            <w:r w:rsidRPr="008E5772">
              <w:rPr>
                <w:rFonts w:ascii="Arial" w:hAnsi="Arial" w:cs="Arial"/>
                <w:b/>
                <w:bCs/>
                <w:color w:val="0000FF"/>
                <w:sz w:val="22"/>
                <w:szCs w:val="22"/>
              </w:rPr>
              <w:t>Adult Patien</w:t>
            </w:r>
            <w:r w:rsidR="00FD4655" w:rsidRPr="008E5772">
              <w:rPr>
                <w:rFonts w:ascii="Arial" w:hAnsi="Arial" w:cs="Arial"/>
                <w:b/>
                <w:bCs/>
                <w:color w:val="0000FF"/>
                <w:sz w:val="22"/>
                <w:szCs w:val="22"/>
              </w:rPr>
              <w:t xml:space="preserve">t's Name </w:t>
            </w:r>
            <w:r w:rsidR="00FD4655" w:rsidRPr="008E5772">
              <w:rPr>
                <w:rFonts w:ascii="Arial" w:hAnsi="Arial" w:cs="Arial"/>
                <w:i/>
                <w:iCs/>
                <w:color w:val="0000FF"/>
                <w:sz w:val="22"/>
                <w:szCs w:val="22"/>
              </w:rPr>
              <w:t>please print</w:t>
            </w:r>
            <w:r w:rsidR="00FD4655" w:rsidRPr="008E5772">
              <w:rPr>
                <w:rFonts w:ascii="Arial" w:hAnsi="Arial" w:cs="Arial"/>
                <w:color w:val="0000FF"/>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030EF377" w14:textId="234C73CC" w:rsidR="00FD4655" w:rsidRPr="008E5772" w:rsidRDefault="00FC47A6" w:rsidP="00EF66A7">
            <w:pPr>
              <w:rPr>
                <w:rFonts w:ascii="Arial" w:hAnsi="Arial" w:cs="Arial"/>
                <w:color w:val="0000FF"/>
                <w:sz w:val="22"/>
                <w:szCs w:val="22"/>
              </w:rPr>
            </w:pPr>
            <w:r w:rsidRPr="008E5772">
              <w:rPr>
                <w:rFonts w:ascii="Arial" w:hAnsi="Arial" w:cs="Arial"/>
                <w:b/>
                <w:bCs/>
                <w:color w:val="0000FF"/>
                <w:sz w:val="22"/>
                <w:szCs w:val="22"/>
              </w:rPr>
              <w:t>Adult Patien</w:t>
            </w:r>
            <w:r w:rsidR="00FD4655" w:rsidRPr="008E5772">
              <w:rPr>
                <w:rFonts w:ascii="Arial" w:hAnsi="Arial" w:cs="Arial"/>
                <w:b/>
                <w:bCs/>
                <w:color w:val="0000FF"/>
                <w:sz w:val="22"/>
                <w:szCs w:val="22"/>
              </w:rPr>
              <w:t>t's Signature</w:t>
            </w:r>
          </w:p>
        </w:tc>
        <w:tc>
          <w:tcPr>
            <w:tcW w:w="1875" w:type="dxa"/>
            <w:tcBorders>
              <w:left w:val="single" w:sz="12" w:space="0" w:color="auto"/>
              <w:bottom w:val="single" w:sz="12" w:space="0" w:color="auto"/>
              <w:right w:val="single" w:sz="12" w:space="0" w:color="auto"/>
            </w:tcBorders>
            <w:shd w:val="clear" w:color="auto" w:fill="D9D9D9"/>
          </w:tcPr>
          <w:p w14:paraId="6F9EDA0B" w14:textId="544ABBCF" w:rsidR="00FD4655" w:rsidRPr="008E5772" w:rsidRDefault="00FD4655" w:rsidP="00EF66A7">
            <w:pPr>
              <w:rPr>
                <w:rFonts w:ascii="Arial" w:hAnsi="Arial" w:cs="Arial"/>
                <w:color w:val="0000FF"/>
                <w:sz w:val="22"/>
                <w:szCs w:val="22"/>
              </w:rPr>
            </w:pPr>
            <w:r w:rsidRPr="008E5772">
              <w:rPr>
                <w:rFonts w:ascii="Arial" w:hAnsi="Arial" w:cs="Arial"/>
                <w:b/>
                <w:bCs/>
                <w:color w:val="0000FF"/>
                <w:sz w:val="22"/>
                <w:szCs w:val="22"/>
              </w:rPr>
              <w:t>Date</w:t>
            </w:r>
            <w:r w:rsidRPr="008E5772">
              <w:rPr>
                <w:rFonts w:ascii="Arial" w:hAnsi="Arial" w:cs="Arial"/>
                <w:color w:val="0000FF"/>
                <w:sz w:val="22"/>
                <w:szCs w:val="22"/>
              </w:rPr>
              <w:t>/</w:t>
            </w:r>
            <w:r w:rsidRPr="008E5772">
              <w:rPr>
                <w:rFonts w:ascii="Arial" w:hAnsi="Arial" w:cs="Arial"/>
                <w:b/>
                <w:bCs/>
                <w:color w:val="0000FF"/>
                <w:sz w:val="22"/>
                <w:szCs w:val="22"/>
              </w:rPr>
              <w:t>Time</w:t>
            </w:r>
          </w:p>
        </w:tc>
      </w:tr>
    </w:tbl>
    <w:p w14:paraId="2BDE6EFA" w14:textId="77777777" w:rsidR="00FD4655" w:rsidRDefault="00FD4655" w:rsidP="00FD4655">
      <w:pPr>
        <w:pStyle w:val="BodyText"/>
        <w:tabs>
          <w:tab w:val="left" w:pos="7920"/>
        </w:tabs>
        <w:spacing w:before="0"/>
        <w:ind w:left="0"/>
        <w:rPr>
          <w:rFonts w:ascii="Arial" w:hAnsi="Arial" w:cs="Arial"/>
          <w:b/>
          <w:i/>
          <w:color w:val="0000FF"/>
          <w:sz w:val="22"/>
          <w:szCs w:val="22"/>
        </w:rPr>
      </w:pPr>
    </w:p>
    <w:p w14:paraId="0F54464A" w14:textId="77777777" w:rsidR="006D2A0B" w:rsidRDefault="006D2A0B" w:rsidP="006D2A0B">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6D2A0B" w:rsidRPr="005B7F2E" w14:paraId="6D0BC8E6" w14:textId="77777777" w:rsidTr="006D2A0B">
        <w:trPr>
          <w:trHeight w:val="864"/>
        </w:trPr>
        <w:tc>
          <w:tcPr>
            <w:tcW w:w="3790" w:type="dxa"/>
            <w:tcBorders>
              <w:bottom w:val="single" w:sz="4" w:space="0" w:color="auto"/>
            </w:tcBorders>
          </w:tcPr>
          <w:p w14:paraId="2F1933B7" w14:textId="77777777" w:rsidR="006D2A0B" w:rsidRPr="005B7F2E" w:rsidRDefault="006D2A0B" w:rsidP="00EF66A7">
            <w:pPr>
              <w:rPr>
                <w:rFonts w:ascii="Arial" w:hAnsi="Arial" w:cs="Arial"/>
                <w:color w:val="0000FF"/>
                <w:sz w:val="22"/>
                <w:szCs w:val="22"/>
              </w:rPr>
            </w:pPr>
          </w:p>
        </w:tc>
        <w:tc>
          <w:tcPr>
            <w:tcW w:w="3688" w:type="dxa"/>
            <w:tcBorders>
              <w:bottom w:val="single" w:sz="4" w:space="0" w:color="auto"/>
            </w:tcBorders>
          </w:tcPr>
          <w:p w14:paraId="74E1BB1C" w14:textId="77777777" w:rsidR="006D2A0B" w:rsidRPr="005B7F2E" w:rsidRDefault="006D2A0B" w:rsidP="00EF66A7">
            <w:pPr>
              <w:rPr>
                <w:rFonts w:ascii="Arial" w:hAnsi="Arial" w:cs="Arial"/>
                <w:color w:val="0000FF"/>
                <w:sz w:val="22"/>
                <w:szCs w:val="22"/>
              </w:rPr>
            </w:pPr>
          </w:p>
        </w:tc>
        <w:tc>
          <w:tcPr>
            <w:tcW w:w="1787" w:type="dxa"/>
            <w:tcBorders>
              <w:bottom w:val="single" w:sz="4" w:space="0" w:color="auto"/>
            </w:tcBorders>
          </w:tcPr>
          <w:p w14:paraId="12D413E4" w14:textId="77777777" w:rsidR="006D2A0B" w:rsidRPr="005B7F2E" w:rsidRDefault="006D2A0B" w:rsidP="00EF66A7">
            <w:pPr>
              <w:rPr>
                <w:rFonts w:ascii="Arial" w:hAnsi="Arial" w:cs="Arial"/>
                <w:color w:val="0000FF"/>
                <w:sz w:val="22"/>
                <w:szCs w:val="22"/>
              </w:rPr>
            </w:pPr>
          </w:p>
        </w:tc>
      </w:tr>
      <w:tr w:rsidR="006D2A0B" w:rsidRPr="005B7F2E" w14:paraId="67367C05" w14:textId="77777777" w:rsidTr="00EF66A7">
        <w:trPr>
          <w:trHeight w:val="314"/>
        </w:trPr>
        <w:tc>
          <w:tcPr>
            <w:tcW w:w="3790" w:type="dxa"/>
            <w:shd w:val="clear" w:color="auto" w:fill="D9D9D9" w:themeFill="background1" w:themeFillShade="D9"/>
          </w:tcPr>
          <w:p w14:paraId="78270CCC" w14:textId="241B9891" w:rsidR="006D2A0B" w:rsidRPr="005B7F2E" w:rsidRDefault="006D2A0B" w:rsidP="00EF66A7">
            <w:pPr>
              <w:rPr>
                <w:rFonts w:ascii="Arial" w:hAnsi="Arial" w:cs="Arial"/>
                <w:b/>
                <w:bCs/>
                <w:color w:val="0000FF"/>
                <w:sz w:val="22"/>
                <w:szCs w:val="22"/>
              </w:rPr>
            </w:pPr>
            <w:r w:rsidRPr="005B7F2E">
              <w:rPr>
                <w:rFonts w:ascii="Arial" w:hAnsi="Arial" w:cs="Arial"/>
                <w:b/>
                <w:bCs/>
                <w:color w:val="0000FF"/>
                <w:sz w:val="22"/>
                <w:szCs w:val="22"/>
              </w:rPr>
              <w:t xml:space="preserve">Name of </w:t>
            </w:r>
            <w:r w:rsidR="00FC47A6">
              <w:rPr>
                <w:rFonts w:ascii="Arial" w:hAnsi="Arial" w:cs="Arial"/>
                <w:b/>
                <w:bCs/>
                <w:color w:val="0000FF"/>
                <w:sz w:val="22"/>
                <w:szCs w:val="22"/>
              </w:rPr>
              <w:t>&lt;Parent/Guardian&gt; // &lt;</w:t>
            </w:r>
            <w:r w:rsidRPr="005B7F2E">
              <w:rPr>
                <w:rFonts w:ascii="Arial" w:hAnsi="Arial" w:cs="Arial"/>
                <w:b/>
                <w:bCs/>
                <w:color w:val="0000FF"/>
                <w:sz w:val="22"/>
                <w:szCs w:val="22"/>
              </w:rPr>
              <w:t>Legally Authorized Representative</w:t>
            </w:r>
            <w:r w:rsidR="00FC47A6">
              <w:rPr>
                <w:rFonts w:ascii="Arial" w:hAnsi="Arial" w:cs="Arial"/>
                <w:b/>
                <w:bCs/>
                <w:color w:val="0000FF"/>
                <w:sz w:val="22"/>
                <w:szCs w:val="22"/>
              </w:rPr>
              <w:t>&gt;&gt;</w:t>
            </w:r>
            <w:r w:rsidR="007604A8">
              <w:rPr>
                <w:rFonts w:ascii="Arial" w:hAnsi="Arial" w:cs="Arial"/>
                <w:b/>
                <w:bCs/>
                <w:color w:val="0000FF"/>
                <w:sz w:val="22"/>
                <w:szCs w:val="22"/>
              </w:rPr>
              <w:t>, if applicable</w:t>
            </w:r>
          </w:p>
          <w:p w14:paraId="0D22E805" w14:textId="77777777" w:rsidR="006D2A0B" w:rsidRPr="005B7F2E" w:rsidRDefault="006D2A0B" w:rsidP="00EF66A7">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0F2BCFAD" w14:textId="5C12EFF7" w:rsidR="006D2A0B" w:rsidRPr="005B7F2E" w:rsidRDefault="006D2A0B" w:rsidP="00EF66A7">
            <w:pPr>
              <w:rPr>
                <w:rFonts w:ascii="Arial" w:hAnsi="Arial" w:cs="Arial"/>
                <w:color w:val="0000FF"/>
                <w:sz w:val="22"/>
                <w:szCs w:val="22"/>
              </w:rPr>
            </w:pPr>
            <w:r w:rsidRPr="005B7F2E">
              <w:rPr>
                <w:rFonts w:ascii="Arial" w:hAnsi="Arial" w:cs="Arial"/>
                <w:b/>
                <w:bCs/>
                <w:color w:val="0000FF"/>
                <w:sz w:val="22"/>
                <w:szCs w:val="22"/>
              </w:rPr>
              <w:t xml:space="preserve">Signature of </w:t>
            </w:r>
            <w:r w:rsidR="00FC47A6">
              <w:rPr>
                <w:rFonts w:ascii="Arial" w:hAnsi="Arial" w:cs="Arial"/>
                <w:b/>
                <w:bCs/>
                <w:color w:val="0000FF"/>
                <w:sz w:val="22"/>
                <w:szCs w:val="22"/>
              </w:rPr>
              <w:t>&lt;Parent/Guardian&gt; // &lt;</w:t>
            </w:r>
            <w:r w:rsidRPr="005B7F2E">
              <w:rPr>
                <w:rFonts w:ascii="Arial" w:hAnsi="Arial" w:cs="Arial"/>
                <w:b/>
                <w:bCs/>
                <w:color w:val="0000FF"/>
                <w:sz w:val="22"/>
                <w:szCs w:val="22"/>
              </w:rPr>
              <w:t>Legally Authorized Representative</w:t>
            </w:r>
            <w:r w:rsidR="00FC47A6">
              <w:rPr>
                <w:rFonts w:ascii="Arial" w:hAnsi="Arial" w:cs="Arial"/>
                <w:b/>
                <w:bCs/>
                <w:color w:val="0000FF"/>
                <w:sz w:val="22"/>
                <w:szCs w:val="22"/>
              </w:rPr>
              <w:t>&gt;</w:t>
            </w:r>
          </w:p>
        </w:tc>
        <w:tc>
          <w:tcPr>
            <w:tcW w:w="1787" w:type="dxa"/>
            <w:shd w:val="clear" w:color="auto" w:fill="D9D9D9" w:themeFill="background1" w:themeFillShade="D9"/>
          </w:tcPr>
          <w:p w14:paraId="1ECADABE" w14:textId="082D1535" w:rsidR="006D2A0B" w:rsidRPr="005B7F2E" w:rsidRDefault="006D2A0B" w:rsidP="00EF66A7">
            <w:pPr>
              <w:rPr>
                <w:rFonts w:ascii="Arial" w:hAnsi="Arial" w:cs="Arial"/>
                <w:color w:val="0000FF"/>
                <w:sz w:val="22"/>
                <w:szCs w:val="22"/>
              </w:rPr>
            </w:pPr>
            <w:r w:rsidRPr="005B7F2E">
              <w:rPr>
                <w:rFonts w:ascii="Arial" w:hAnsi="Arial" w:cs="Arial"/>
                <w:b/>
                <w:bCs/>
                <w:color w:val="0000FF"/>
                <w:sz w:val="22"/>
                <w:szCs w:val="22"/>
              </w:rPr>
              <w:t>Date</w:t>
            </w:r>
            <w:r w:rsidR="00FC47A6">
              <w:rPr>
                <w:rFonts w:ascii="Arial" w:hAnsi="Arial" w:cs="Arial"/>
                <w:b/>
                <w:bCs/>
                <w:color w:val="0000FF"/>
                <w:sz w:val="22"/>
                <w:szCs w:val="22"/>
              </w:rPr>
              <w:t>/Time</w:t>
            </w:r>
          </w:p>
        </w:tc>
      </w:tr>
      <w:tr w:rsidR="006D2A0B" w14:paraId="4B0483FD" w14:textId="77777777" w:rsidTr="006D2A0B">
        <w:trPr>
          <w:trHeight w:val="864"/>
        </w:trPr>
        <w:tc>
          <w:tcPr>
            <w:tcW w:w="3790" w:type="dxa"/>
          </w:tcPr>
          <w:p w14:paraId="3040B338" w14:textId="77777777" w:rsidR="006D2A0B" w:rsidRDefault="006D2A0B" w:rsidP="00EF66A7">
            <w:pPr>
              <w:pStyle w:val="BodyText"/>
              <w:tabs>
                <w:tab w:val="left" w:pos="7920"/>
              </w:tabs>
              <w:spacing w:before="0"/>
              <w:ind w:left="0"/>
              <w:rPr>
                <w:rFonts w:ascii="Arial" w:hAnsi="Arial" w:cs="Arial"/>
                <w:b/>
                <w:i/>
                <w:color w:val="0000FF"/>
                <w:sz w:val="22"/>
                <w:szCs w:val="22"/>
              </w:rPr>
            </w:pPr>
          </w:p>
        </w:tc>
        <w:tc>
          <w:tcPr>
            <w:tcW w:w="5475" w:type="dxa"/>
            <w:gridSpan w:val="2"/>
          </w:tcPr>
          <w:p w14:paraId="3D28384C" w14:textId="77777777" w:rsidR="006D2A0B" w:rsidRDefault="006D2A0B" w:rsidP="00EF66A7">
            <w:pPr>
              <w:pStyle w:val="BodyText"/>
              <w:tabs>
                <w:tab w:val="left" w:pos="7920"/>
              </w:tabs>
              <w:spacing w:before="0"/>
              <w:ind w:left="0"/>
              <w:rPr>
                <w:rFonts w:ascii="Arial" w:hAnsi="Arial" w:cs="Arial"/>
                <w:b/>
                <w:i/>
                <w:color w:val="0000FF"/>
                <w:sz w:val="22"/>
                <w:szCs w:val="22"/>
              </w:rPr>
            </w:pPr>
          </w:p>
        </w:tc>
      </w:tr>
      <w:tr w:rsidR="006D2A0B" w14:paraId="7359FF99" w14:textId="77777777" w:rsidTr="00EF66A7">
        <w:trPr>
          <w:trHeight w:val="485"/>
        </w:trPr>
        <w:tc>
          <w:tcPr>
            <w:tcW w:w="3790" w:type="dxa"/>
            <w:shd w:val="clear" w:color="auto" w:fill="D9D9D9" w:themeFill="background1" w:themeFillShade="D9"/>
          </w:tcPr>
          <w:p w14:paraId="07486C96" w14:textId="1B031E4E" w:rsidR="006D2A0B" w:rsidRPr="00E97DE1" w:rsidRDefault="006D2A0B" w:rsidP="00EF66A7">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w:t>
            </w:r>
            <w:r w:rsidR="00FC47A6">
              <w:rPr>
                <w:rFonts w:ascii="Arial" w:hAnsi="Arial" w:cs="Arial"/>
                <w:b/>
                <w:i/>
                <w:color w:val="0000FF"/>
                <w:sz w:val="22"/>
                <w:szCs w:val="22"/>
              </w:rPr>
              <w:t>Patient</w:t>
            </w:r>
            <w:r>
              <w:rPr>
                <w:rFonts w:ascii="Arial" w:hAnsi="Arial" w:cs="Arial"/>
                <w:b/>
                <w:i/>
                <w:color w:val="0000FF"/>
                <w:sz w:val="22"/>
                <w:szCs w:val="22"/>
              </w:rPr>
              <w:t xml:space="preserve"> </w:t>
            </w:r>
            <w:r>
              <w:rPr>
                <w:rFonts w:ascii="Arial" w:hAnsi="Arial" w:cs="Arial"/>
                <w:i/>
                <w:color w:val="0000FF"/>
                <w:sz w:val="22"/>
                <w:szCs w:val="22"/>
              </w:rPr>
              <w:t>please print</w:t>
            </w:r>
          </w:p>
        </w:tc>
        <w:tc>
          <w:tcPr>
            <w:tcW w:w="5475" w:type="dxa"/>
            <w:gridSpan w:val="2"/>
            <w:shd w:val="clear" w:color="auto" w:fill="D9D9D9" w:themeFill="background1" w:themeFillShade="D9"/>
          </w:tcPr>
          <w:p w14:paraId="007A6AA6" w14:textId="14787B91" w:rsidR="006D2A0B" w:rsidRDefault="006D2A0B" w:rsidP="00EF66A7">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w:t>
            </w:r>
            <w:r w:rsidR="00FC47A6">
              <w:rPr>
                <w:rFonts w:ascii="Arial" w:hAnsi="Arial" w:cs="Arial"/>
                <w:b/>
                <w:i/>
                <w:color w:val="0000FF"/>
                <w:sz w:val="22"/>
                <w:szCs w:val="22"/>
              </w:rPr>
              <w:t>Patient</w:t>
            </w:r>
            <w:r>
              <w:rPr>
                <w:rFonts w:ascii="Arial" w:hAnsi="Arial" w:cs="Arial"/>
                <w:b/>
                <w:i/>
                <w:color w:val="0000FF"/>
                <w:sz w:val="22"/>
                <w:szCs w:val="22"/>
              </w:rPr>
              <w:t xml:space="preserve"> </w:t>
            </w:r>
            <w:r w:rsidRPr="00770CA1">
              <w:rPr>
                <w:rFonts w:ascii="Arial" w:hAnsi="Arial" w:cs="Arial"/>
                <w:i/>
                <w:color w:val="0000FF"/>
                <w:sz w:val="22"/>
                <w:szCs w:val="22"/>
              </w:rPr>
              <w:t>(e.g. Court-appointed guardian, healthcare power of attorney, next of kin, etc.)</w:t>
            </w:r>
          </w:p>
        </w:tc>
      </w:tr>
    </w:tbl>
    <w:p w14:paraId="31156990" w14:textId="77777777" w:rsidR="00FD4655" w:rsidRPr="005B7F2E" w:rsidRDefault="00FD4655" w:rsidP="00FD4655">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FD4655" w:rsidRPr="005B7F2E" w14:paraId="353E1C3B" w14:textId="77777777" w:rsidTr="00EF66A7">
        <w:trPr>
          <w:trHeight w:val="872"/>
        </w:trPr>
        <w:tc>
          <w:tcPr>
            <w:tcW w:w="3708" w:type="dxa"/>
            <w:tcBorders>
              <w:top w:val="single" w:sz="12" w:space="0" w:color="auto"/>
              <w:left w:val="single" w:sz="12" w:space="0" w:color="auto"/>
              <w:bottom w:val="single" w:sz="4" w:space="0" w:color="auto"/>
              <w:right w:val="single" w:sz="12" w:space="0" w:color="auto"/>
            </w:tcBorders>
          </w:tcPr>
          <w:p w14:paraId="1D7F84B1" w14:textId="77777777" w:rsidR="00FD4655" w:rsidRPr="005B7F2E" w:rsidRDefault="00FD4655" w:rsidP="00EF66A7">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401249CD" w14:textId="77777777" w:rsidR="00FD4655" w:rsidRPr="005B7F2E" w:rsidRDefault="00FD4655" w:rsidP="00EF66A7">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18A60C9A" w14:textId="77777777" w:rsidR="00FD4655" w:rsidRPr="005B7F2E" w:rsidRDefault="00FD4655" w:rsidP="00EF66A7">
            <w:pPr>
              <w:keepNext/>
              <w:keepLines/>
              <w:rPr>
                <w:rFonts w:ascii="Arial" w:hAnsi="Arial" w:cs="Arial"/>
                <w:color w:val="0000FF"/>
                <w:sz w:val="22"/>
                <w:szCs w:val="22"/>
              </w:rPr>
            </w:pPr>
          </w:p>
        </w:tc>
      </w:tr>
      <w:tr w:rsidR="00FD4655" w:rsidRPr="005B7F2E" w14:paraId="5F7EEA72" w14:textId="77777777" w:rsidTr="00EF66A7">
        <w:trPr>
          <w:trHeight w:val="197"/>
        </w:trPr>
        <w:tc>
          <w:tcPr>
            <w:tcW w:w="3708" w:type="dxa"/>
            <w:tcBorders>
              <w:left w:val="single" w:sz="12" w:space="0" w:color="auto"/>
              <w:bottom w:val="single" w:sz="12" w:space="0" w:color="auto"/>
              <w:right w:val="single" w:sz="12" w:space="0" w:color="auto"/>
            </w:tcBorders>
            <w:shd w:val="clear" w:color="auto" w:fill="D9D9D9"/>
          </w:tcPr>
          <w:p w14:paraId="2ACDC453" w14:textId="7CED929E" w:rsidR="00FD4655" w:rsidRPr="005B7F2E" w:rsidRDefault="00FD4655">
            <w:pPr>
              <w:keepNext/>
              <w:keepLines/>
              <w:rPr>
                <w:rFonts w:ascii="Arial" w:hAnsi="Arial" w:cs="Arial"/>
                <w:color w:val="0000FF"/>
                <w:sz w:val="22"/>
                <w:szCs w:val="22"/>
              </w:rPr>
            </w:pPr>
            <w:r w:rsidRPr="005B7F2E">
              <w:rPr>
                <w:rFonts w:ascii="Arial" w:hAnsi="Arial" w:cs="Arial"/>
                <w:b/>
                <w:bCs/>
                <w:color w:val="0000FF"/>
                <w:sz w:val="22"/>
                <w:szCs w:val="22"/>
              </w:rPr>
              <w:t xml:space="preserve">* Name of </w:t>
            </w:r>
            <w:r w:rsidR="00AD5ACE">
              <w:rPr>
                <w:rFonts w:ascii="Arial" w:hAnsi="Arial" w:cs="Arial"/>
                <w:b/>
                <w:bCs/>
                <w:color w:val="0000FF"/>
                <w:sz w:val="22"/>
                <w:szCs w:val="22"/>
              </w:rPr>
              <w:t>physician</w:t>
            </w:r>
            <w:r w:rsidR="00AD5ACE" w:rsidRPr="005B7F2E">
              <w:rPr>
                <w:rFonts w:ascii="Arial" w:hAnsi="Arial" w:cs="Arial"/>
                <w:b/>
                <w:bCs/>
                <w:color w:val="0000FF"/>
                <w:sz w:val="22"/>
                <w:szCs w:val="22"/>
              </w:rPr>
              <w:t xml:space="preserve"> </w:t>
            </w:r>
            <w:r w:rsidRPr="005B7F2E">
              <w:rPr>
                <w:rFonts w:ascii="Arial" w:hAnsi="Arial" w:cs="Arial"/>
                <w:b/>
                <w:bCs/>
                <w:color w:val="0000FF"/>
                <w:sz w:val="22"/>
                <w:szCs w:val="22"/>
              </w:rPr>
              <w:t xml:space="preserve">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32F1632B" w14:textId="411EA9D0" w:rsidR="00FD4655" w:rsidRPr="005B7F2E" w:rsidRDefault="00FD4655">
            <w:pPr>
              <w:keepNext/>
              <w:keepLines/>
              <w:rPr>
                <w:rFonts w:ascii="Arial" w:hAnsi="Arial" w:cs="Arial"/>
                <w:color w:val="0000FF"/>
                <w:sz w:val="22"/>
                <w:szCs w:val="22"/>
              </w:rPr>
            </w:pPr>
            <w:r w:rsidRPr="005B7F2E">
              <w:rPr>
                <w:rFonts w:ascii="Arial" w:hAnsi="Arial" w:cs="Arial"/>
                <w:b/>
                <w:bCs/>
                <w:color w:val="0000FF"/>
                <w:sz w:val="22"/>
                <w:szCs w:val="22"/>
              </w:rPr>
              <w:t xml:space="preserve">Signature of </w:t>
            </w:r>
            <w:r w:rsidR="00AD5ACE">
              <w:rPr>
                <w:rFonts w:ascii="Arial" w:hAnsi="Arial" w:cs="Arial"/>
                <w:b/>
                <w:bCs/>
                <w:color w:val="0000FF"/>
                <w:sz w:val="22"/>
                <w:szCs w:val="22"/>
              </w:rPr>
              <w:t>physician</w:t>
            </w:r>
            <w:r w:rsidR="00AD5ACE" w:rsidRPr="005B7F2E">
              <w:rPr>
                <w:rFonts w:ascii="Arial" w:hAnsi="Arial" w:cs="Arial"/>
                <w:b/>
                <w:bCs/>
                <w:color w:val="0000FF"/>
                <w:sz w:val="22"/>
                <w:szCs w:val="22"/>
              </w:rPr>
              <w:t xml:space="preserve"> </w:t>
            </w:r>
            <w:r w:rsidRPr="005B7F2E">
              <w:rPr>
                <w:rFonts w:ascii="Arial" w:hAnsi="Arial" w:cs="Arial"/>
                <w:b/>
                <w:bCs/>
                <w:color w:val="0000FF"/>
                <w:sz w:val="22"/>
                <w:szCs w:val="22"/>
              </w:rPr>
              <w:t>discussing/obtaining consent</w:t>
            </w:r>
          </w:p>
        </w:tc>
        <w:tc>
          <w:tcPr>
            <w:tcW w:w="1908" w:type="dxa"/>
            <w:tcBorders>
              <w:left w:val="single" w:sz="12" w:space="0" w:color="auto"/>
              <w:bottom w:val="single" w:sz="12" w:space="0" w:color="auto"/>
              <w:right w:val="single" w:sz="12" w:space="0" w:color="auto"/>
            </w:tcBorders>
            <w:shd w:val="clear" w:color="auto" w:fill="D9D9D9"/>
          </w:tcPr>
          <w:p w14:paraId="7176393E" w14:textId="77777777" w:rsidR="00FD4655" w:rsidRPr="005B7F2E" w:rsidRDefault="00FD4655" w:rsidP="00EF66A7">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2B030ED6" w14:textId="77777777" w:rsidR="00FD4655" w:rsidRPr="005B7F2E" w:rsidRDefault="00FD4655" w:rsidP="00FD4655">
      <w:pPr>
        <w:rPr>
          <w:rFonts w:ascii="Arial" w:hAnsi="Arial" w:cs="Arial"/>
          <w:i/>
          <w:color w:val="0000FF"/>
          <w:sz w:val="22"/>
          <w:szCs w:val="22"/>
        </w:rPr>
      </w:pPr>
    </w:p>
    <w:p w14:paraId="6B2254A2" w14:textId="2B4EF409" w:rsidR="00FD4655" w:rsidRDefault="00FD4655" w:rsidP="00FD4655">
      <w:pPr>
        <w:rPr>
          <w:rFonts w:ascii="Arial" w:hAnsi="Arial" w:cs="Arial"/>
          <w:i/>
          <w:color w:val="0000FF"/>
          <w:sz w:val="22"/>
          <w:szCs w:val="22"/>
        </w:rPr>
      </w:pPr>
    </w:p>
    <w:p w14:paraId="0EF4B4B8" w14:textId="5CC5BA34" w:rsidR="008E5772" w:rsidRDefault="008E5772" w:rsidP="00FD4655">
      <w:pPr>
        <w:rPr>
          <w:rFonts w:ascii="Arial" w:hAnsi="Arial" w:cs="Arial"/>
          <w:i/>
          <w:color w:val="0000FF"/>
          <w:sz w:val="22"/>
          <w:szCs w:val="22"/>
        </w:rPr>
      </w:pPr>
    </w:p>
    <w:p w14:paraId="2885420C" w14:textId="1B438214" w:rsidR="008E5772" w:rsidRDefault="008E5772" w:rsidP="00FD4655">
      <w:pPr>
        <w:rPr>
          <w:rFonts w:ascii="Arial" w:hAnsi="Arial" w:cs="Arial"/>
          <w:i/>
          <w:color w:val="0000FF"/>
          <w:sz w:val="22"/>
          <w:szCs w:val="22"/>
        </w:rPr>
      </w:pPr>
    </w:p>
    <w:p w14:paraId="07E20A31" w14:textId="05ADB3E0" w:rsidR="008E5772" w:rsidRDefault="008E5772">
      <w:pPr>
        <w:rPr>
          <w:rFonts w:ascii="Arial" w:hAnsi="Arial" w:cs="Arial"/>
          <w:i/>
          <w:color w:val="0000FF"/>
          <w:sz w:val="22"/>
          <w:szCs w:val="22"/>
        </w:rPr>
      </w:pPr>
      <w:r>
        <w:rPr>
          <w:rFonts w:ascii="Arial" w:hAnsi="Arial" w:cs="Arial"/>
          <w:i/>
          <w:color w:val="0000FF"/>
          <w:sz w:val="22"/>
          <w:szCs w:val="22"/>
        </w:rPr>
        <w:br w:type="page"/>
      </w:r>
    </w:p>
    <w:p w14:paraId="73DA4315" w14:textId="77777777" w:rsidR="008E5772" w:rsidRPr="005B7F2E" w:rsidRDefault="008E5772" w:rsidP="00FD4655">
      <w:pPr>
        <w:rPr>
          <w:rFonts w:ascii="Arial" w:hAnsi="Arial" w:cs="Arial"/>
          <w:i/>
          <w:color w:val="0000FF"/>
          <w:sz w:val="22"/>
          <w:szCs w:val="22"/>
        </w:rPr>
      </w:pPr>
    </w:p>
    <w:p w14:paraId="1F15CAC2" w14:textId="77777777" w:rsidR="00FD4655" w:rsidRPr="005B7F2E" w:rsidRDefault="00FD4655" w:rsidP="00FD465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Attachment 1 is optional. Delete if not needed</w:t>
      </w:r>
    </w:p>
    <w:p w14:paraId="22102A5A" w14:textId="77777777" w:rsidR="00FD4655" w:rsidRPr="005B7F2E" w:rsidRDefault="00FD4655" w:rsidP="00FD4655">
      <w:pPr>
        <w:rPr>
          <w:rFonts w:ascii="Arial" w:hAnsi="Arial" w:cs="Arial"/>
          <w:color w:val="0000FF"/>
          <w:sz w:val="22"/>
          <w:szCs w:val="22"/>
        </w:rPr>
      </w:pPr>
      <w:r w:rsidRPr="005B7F2E">
        <w:rPr>
          <w:rFonts w:ascii="Arial" w:hAnsi="Arial" w:cs="Arial"/>
          <w:color w:val="0000FF"/>
          <w:sz w:val="22"/>
          <w:szCs w:val="22"/>
        </w:rPr>
        <w:t xml:space="preserve">Attachment 1 – Details of </w:t>
      </w:r>
      <w:r>
        <w:rPr>
          <w:rFonts w:ascii="Arial" w:hAnsi="Arial" w:cs="Arial"/>
          <w:color w:val="0000FF"/>
          <w:sz w:val="22"/>
          <w:szCs w:val="22"/>
        </w:rPr>
        <w:t>project</w:t>
      </w:r>
      <w:r w:rsidRPr="005B7F2E">
        <w:rPr>
          <w:rFonts w:ascii="Arial" w:hAnsi="Arial" w:cs="Arial"/>
          <w:color w:val="0000FF"/>
          <w:sz w:val="22"/>
          <w:szCs w:val="22"/>
        </w:rPr>
        <w:t xml:space="preserve"> schedule and procedures</w:t>
      </w:r>
    </w:p>
    <w:p w14:paraId="6135892C" w14:textId="77777777" w:rsidR="00941033" w:rsidRPr="005B7F2E" w:rsidRDefault="00941033" w:rsidP="00FD4655">
      <w:pPr>
        <w:pStyle w:val="BodyText"/>
        <w:keepNext/>
        <w:keepLines/>
        <w:spacing w:before="0"/>
        <w:ind w:left="0"/>
        <w:rPr>
          <w:rFonts w:ascii="Arial" w:hAnsi="Arial" w:cs="Arial"/>
          <w:color w:val="0000FF"/>
          <w:sz w:val="22"/>
          <w:szCs w:val="22"/>
        </w:rPr>
      </w:pPr>
    </w:p>
    <w:sectPr w:rsidR="00941033" w:rsidRPr="005B7F2E" w:rsidSect="00BC62FE">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289ED" w14:textId="77777777" w:rsidR="009C6AC0" w:rsidRDefault="009C6AC0">
      <w:r>
        <w:separator/>
      </w:r>
    </w:p>
  </w:endnote>
  <w:endnote w:type="continuationSeparator" w:id="0">
    <w:p w14:paraId="0BDD6D86" w14:textId="77777777" w:rsidR="009C6AC0" w:rsidRDefault="009C6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05B4F160-4B22-4DCD-85AD-14404D87ED80}"/>
  </w:font>
  <w:font w:name="Tahoma">
    <w:panose1 w:val="020B0604030504040204"/>
    <w:charset w:val="00"/>
    <w:family w:val="swiss"/>
    <w:pitch w:val="variable"/>
    <w:sig w:usb0="E1002EFF" w:usb1="C000605B" w:usb2="00000029" w:usb3="00000000" w:csb0="000101FF" w:csb1="00000000"/>
    <w:embedRegular r:id="rId2" w:fontKey="{3122E9B0-195C-4837-B7C4-340CCB342B5F}"/>
  </w:font>
  <w:font w:name="Verdana">
    <w:panose1 w:val="020B0604030504040204"/>
    <w:charset w:val="00"/>
    <w:family w:val="swiss"/>
    <w:pitch w:val="variable"/>
    <w:sig w:usb0="A00006FF" w:usb1="4000205B" w:usb2="00000010" w:usb3="00000000" w:csb0="0000019F" w:csb1="00000000"/>
    <w:embedRegular r:id="rId3" w:fontKey="{15844349-C493-4407-925E-FAED5A1F2E38}"/>
    <w:embedBold r:id="rId4" w:fontKey="{5A17DE81-40B8-43DA-8AC9-A6F37DBD144D}"/>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9AA1D8CB-D964-404B-B1B0-19CDE61959C3}"/>
  </w:font>
  <w:font w:name="Cambria">
    <w:panose1 w:val="02040503050406030204"/>
    <w:charset w:val="00"/>
    <w:family w:val="roman"/>
    <w:pitch w:val="variable"/>
    <w:sig w:usb0="E00006FF" w:usb1="420024FF" w:usb2="02000000" w:usb3="00000000" w:csb0="0000019F" w:csb1="00000000"/>
    <w:embedRegular r:id="rId6" w:fontKey="{769B405B-21ED-48C6-9971-8A7D9FBDFB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7DE9D" w14:textId="77777777" w:rsidR="00323EEE" w:rsidRDefault="00323EEE" w:rsidP="008921DB">
    <w:pPr>
      <w:rPr>
        <w:rFonts w:ascii="Verdana" w:hAnsi="Verdana" w:cs="Arial"/>
        <w:sz w:val="18"/>
        <w:szCs w:val="18"/>
      </w:rPr>
    </w:pPr>
  </w:p>
  <w:p w14:paraId="4C66CAB8" w14:textId="77777777" w:rsidR="00323EEE" w:rsidRDefault="00323EEE" w:rsidP="008921DB">
    <w:pPr>
      <w:rPr>
        <w:rFonts w:ascii="Verdana" w:hAnsi="Verdana" w:cs="Arial"/>
        <w:sz w:val="18"/>
        <w:szCs w:val="18"/>
      </w:rPr>
    </w:pPr>
  </w:p>
  <w:p w14:paraId="70627250" w14:textId="01A25A17" w:rsidR="00DD3DF1" w:rsidRPr="008921DB" w:rsidRDefault="00323EEE" w:rsidP="008921DB">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4D4097D6" wp14:editId="0C4D8A04">
              <wp:simplePos x="0" y="0"/>
              <wp:positionH relativeFrom="column">
                <wp:posOffset>3967701</wp:posOffset>
              </wp:positionH>
              <wp:positionV relativeFrom="paragraph">
                <wp:posOffset>-227330</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7CBB0" w14:textId="77777777" w:rsidR="00323EEE" w:rsidRPr="00173D97" w:rsidRDefault="00323EEE" w:rsidP="00173D97">
                          <w:pPr>
                            <w:jc w:val="center"/>
                            <w:rPr>
                              <w:i/>
                              <w:iCs/>
                              <w:color w:val="0000FF"/>
                              <w:sz w:val="22"/>
                              <w:szCs w:val="22"/>
                            </w:rPr>
                          </w:pPr>
                          <w:r w:rsidRPr="00173D97">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097D6" id="Rectangle 2" o:spid="_x0000_s1035" style="position:absolute;margin-left:312.4pt;margin-top:-17.9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" filled="f" strokecolor="blue">
              <v:textbox>
                <w:txbxContent>
                  <w:p w14:paraId="2667CBB0" w14:textId="77777777" w:rsidR="00323EEE" w:rsidRPr="00173D97" w:rsidRDefault="00323EEE" w:rsidP="00173D97">
                    <w:pPr>
                      <w:jc w:val="center"/>
                      <w:rPr>
                        <w:i/>
                        <w:iCs/>
                        <w:color w:val="0000FF"/>
                        <w:sz w:val="22"/>
                        <w:szCs w:val="22"/>
                      </w:rPr>
                    </w:pPr>
                    <w:r w:rsidRPr="00173D97">
                      <w:rPr>
                        <w:i/>
                        <w:iCs/>
                        <w:color w:val="0000FF"/>
                        <w:sz w:val="22"/>
                        <w:szCs w:val="22"/>
                      </w:rPr>
                      <w:t>&lt;Place MRN sticker here. The box may be removed if not applicable.&gt;</w:t>
                    </w:r>
                  </w:p>
                </w:txbxContent>
              </v:textbox>
            </v:rect>
          </w:pict>
        </mc:Fallback>
      </mc:AlternateContent>
    </w:r>
    <w:r w:rsidR="00DD3DF1" w:rsidRPr="008921DB">
      <w:rPr>
        <w:rFonts w:ascii="Verdana" w:hAnsi="Verdana" w:cs="Arial"/>
        <w:sz w:val="18"/>
        <w:szCs w:val="18"/>
      </w:rPr>
      <w:t xml:space="preserve">Page </w:t>
    </w:r>
    <w:r w:rsidR="00DD3DF1" w:rsidRPr="008921DB">
      <w:rPr>
        <w:rFonts w:ascii="Verdana" w:hAnsi="Verdana" w:cs="Arial"/>
        <w:sz w:val="18"/>
        <w:szCs w:val="18"/>
      </w:rPr>
      <w:fldChar w:fldCharType="begin"/>
    </w:r>
    <w:r w:rsidR="00DD3DF1" w:rsidRPr="008921DB">
      <w:rPr>
        <w:rFonts w:ascii="Verdana" w:hAnsi="Verdana" w:cs="Arial"/>
        <w:sz w:val="18"/>
        <w:szCs w:val="18"/>
      </w:rPr>
      <w:instrText xml:space="preserve"> PAGE </w:instrText>
    </w:r>
    <w:r w:rsidR="00DD3DF1" w:rsidRPr="008921DB">
      <w:rPr>
        <w:rFonts w:ascii="Verdana" w:hAnsi="Verdana" w:cs="Arial"/>
        <w:sz w:val="18"/>
        <w:szCs w:val="18"/>
      </w:rPr>
      <w:fldChar w:fldCharType="separate"/>
    </w:r>
    <w:r w:rsidR="00AD5ACE">
      <w:rPr>
        <w:rFonts w:ascii="Verdana" w:hAnsi="Verdana" w:cs="Arial"/>
        <w:noProof/>
        <w:sz w:val="18"/>
        <w:szCs w:val="18"/>
      </w:rPr>
      <w:t>2</w:t>
    </w:r>
    <w:r w:rsidR="00DD3DF1" w:rsidRPr="008921DB">
      <w:rPr>
        <w:rFonts w:ascii="Verdana" w:hAnsi="Verdana" w:cs="Arial"/>
        <w:sz w:val="18"/>
        <w:szCs w:val="18"/>
      </w:rPr>
      <w:fldChar w:fldCharType="end"/>
    </w:r>
    <w:r w:rsidR="00DD3DF1" w:rsidRPr="008921DB">
      <w:rPr>
        <w:rFonts w:ascii="Verdana" w:hAnsi="Verdana" w:cs="Arial"/>
        <w:sz w:val="18"/>
        <w:szCs w:val="18"/>
      </w:rPr>
      <w:t xml:space="preserve"> of </w:t>
    </w:r>
    <w:r w:rsidR="00DD3DF1" w:rsidRPr="008921DB">
      <w:rPr>
        <w:rFonts w:ascii="Verdana" w:hAnsi="Verdana" w:cs="Arial"/>
        <w:sz w:val="18"/>
        <w:szCs w:val="18"/>
      </w:rPr>
      <w:fldChar w:fldCharType="begin"/>
    </w:r>
    <w:r w:rsidR="00DD3DF1" w:rsidRPr="008921DB">
      <w:rPr>
        <w:rFonts w:ascii="Verdana" w:hAnsi="Verdana" w:cs="Arial"/>
        <w:sz w:val="18"/>
        <w:szCs w:val="18"/>
      </w:rPr>
      <w:instrText xml:space="preserve"> NUMPAGES </w:instrText>
    </w:r>
    <w:r w:rsidR="00DD3DF1" w:rsidRPr="008921DB">
      <w:rPr>
        <w:rFonts w:ascii="Verdana" w:hAnsi="Verdana" w:cs="Arial"/>
        <w:sz w:val="18"/>
        <w:szCs w:val="18"/>
      </w:rPr>
      <w:fldChar w:fldCharType="separate"/>
    </w:r>
    <w:r w:rsidR="00AD5ACE">
      <w:rPr>
        <w:rFonts w:ascii="Verdana" w:hAnsi="Verdana" w:cs="Arial"/>
        <w:noProof/>
        <w:sz w:val="18"/>
        <w:szCs w:val="18"/>
      </w:rPr>
      <w:t>10</w:t>
    </w:r>
    <w:r w:rsidR="00DD3DF1" w:rsidRPr="008921DB">
      <w:rPr>
        <w:rFonts w:ascii="Verdana" w:hAnsi="Verdana" w:cs="Arial"/>
        <w:sz w:val="18"/>
        <w:szCs w:val="18"/>
      </w:rPr>
      <w:fldChar w:fldCharType="end"/>
    </w:r>
  </w:p>
  <w:p w14:paraId="0BC866E5" w14:textId="48FA6F3D" w:rsidR="00DD3DF1" w:rsidRPr="008921DB" w:rsidRDefault="00DD3DF1" w:rsidP="008921DB">
    <w:pPr>
      <w:rPr>
        <w:rFonts w:ascii="Verdana" w:hAnsi="Verdana" w:cs="Arial"/>
        <w:sz w:val="18"/>
        <w:szCs w:val="18"/>
      </w:rPr>
    </w:pPr>
    <w:r w:rsidRPr="008921DB">
      <w:rPr>
        <w:rFonts w:ascii="Verdana" w:hAnsi="Verdana" w:cs="Arial"/>
        <w:sz w:val="18"/>
        <w:szCs w:val="18"/>
      </w:rPr>
      <w:t>Version: &lt;&lt;Enter Version #&gt;&gt;</w:t>
    </w:r>
  </w:p>
  <w:p w14:paraId="22200E2C" w14:textId="77777777" w:rsidR="00DD3DF1" w:rsidRDefault="00DD3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5F49B" w14:textId="77777777" w:rsidR="009C6AC0" w:rsidRDefault="009C6AC0">
      <w:r>
        <w:separator/>
      </w:r>
    </w:p>
  </w:footnote>
  <w:footnote w:type="continuationSeparator" w:id="0">
    <w:p w14:paraId="47176AF0" w14:textId="77777777" w:rsidR="009C6AC0" w:rsidRDefault="009C6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6E62" w14:textId="4133F671" w:rsidR="00DD3DF1" w:rsidRPr="005C6AE5" w:rsidRDefault="00DD3DF1"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307164C6" wp14:editId="4BFAD0DB">
              <wp:simplePos x="0" y="0"/>
              <wp:positionH relativeFrom="column">
                <wp:posOffset>4067175</wp:posOffset>
              </wp:positionH>
              <wp:positionV relativeFrom="paragraph">
                <wp:posOffset>-194310</wp:posOffset>
              </wp:positionV>
              <wp:extent cx="1846580" cy="866775"/>
              <wp:effectExtent l="0" t="0" r="2032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66775"/>
                      </a:xfrm>
                      <a:prstGeom prst="rect">
                        <a:avLst/>
                      </a:prstGeom>
                      <a:solidFill>
                        <a:srgbClr val="FFFFFF"/>
                      </a:solidFill>
                      <a:ln w="9525">
                        <a:solidFill>
                          <a:srgbClr val="000000"/>
                        </a:solidFill>
                        <a:miter lim="800000"/>
                        <a:headEnd/>
                        <a:tailEnd/>
                      </a:ln>
                    </wps:spPr>
                    <wps:txbx>
                      <w:txbxContent>
                        <w:p w14:paraId="47710F1F" w14:textId="77777777" w:rsidR="00DD3DF1" w:rsidRPr="00865422" w:rsidRDefault="00DD3DF1" w:rsidP="005C6AE5">
                          <w:pPr>
                            <w:jc w:val="center"/>
                            <w:rPr>
                              <w:rFonts w:ascii="Verdana" w:hAnsi="Verdana"/>
                              <w:b/>
                            </w:rPr>
                          </w:pPr>
                          <w:r w:rsidRPr="00865422">
                            <w:rPr>
                              <w:rFonts w:ascii="Verdana" w:hAnsi="Verdana"/>
                              <w:b/>
                            </w:rPr>
                            <w:t>EFFECTIVE</w:t>
                          </w:r>
                        </w:p>
                        <w:p w14:paraId="575E044F" w14:textId="77777777" w:rsidR="00DD3DF1" w:rsidRPr="00865422" w:rsidRDefault="00DD3DF1" w:rsidP="005C6AE5">
                          <w:pPr>
                            <w:jc w:val="center"/>
                            <w:rPr>
                              <w:rFonts w:ascii="Verdana" w:hAnsi="Verdana"/>
                              <w:sz w:val="18"/>
                              <w:szCs w:val="18"/>
                            </w:rPr>
                          </w:pPr>
                        </w:p>
                        <w:p w14:paraId="4CD821B1" w14:textId="77777777" w:rsidR="00DD3DF1" w:rsidRPr="00865422" w:rsidRDefault="00DD3DF1" w:rsidP="005C6AE5">
                          <w:pPr>
                            <w:jc w:val="center"/>
                            <w:rPr>
                              <w:rFonts w:ascii="Verdana" w:hAnsi="Verdana"/>
                              <w:sz w:val="18"/>
                              <w:szCs w:val="18"/>
                            </w:rPr>
                          </w:pPr>
                          <w:r>
                            <w:rPr>
                              <w:rFonts w:ascii="Verdana" w:hAnsi="Verdana"/>
                              <w:sz w:val="18"/>
                              <w:szCs w:val="18"/>
                            </w:rPr>
                            <w:t>&lt;IRB to enter date&gt;</w:t>
                          </w:r>
                        </w:p>
                        <w:p w14:paraId="1A9158B9" w14:textId="77777777" w:rsidR="00DD3DF1" w:rsidRDefault="00DD3DF1" w:rsidP="005C6AE5">
                          <w:pPr>
                            <w:jc w:val="center"/>
                            <w:rPr>
                              <w:rFonts w:ascii="Verdana" w:hAnsi="Verdana"/>
                              <w:sz w:val="18"/>
                              <w:szCs w:val="18"/>
                            </w:rPr>
                          </w:pPr>
                        </w:p>
                        <w:p w14:paraId="55056761" w14:textId="6334C339" w:rsidR="00DD3DF1" w:rsidRPr="00865422" w:rsidRDefault="00DD3DF1"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7164C6" id="_x0000_t202" coordsize="21600,21600" o:spt="202" path="m,l,21600r21600,l21600,xe">
              <v:stroke joinstyle="miter"/>
              <v:path gradientshapeok="t" o:connecttype="rect"/>
            </v:shapetype>
            <v:shape id="_x0000_s1034" type="#_x0000_t202" style="position:absolute;margin-left:320.25pt;margin-top:-15.3pt;width:145.4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">
              <v:textbox>
                <w:txbxContent>
                  <w:p w14:paraId="47710F1F" w14:textId="77777777" w:rsidR="00DD3DF1" w:rsidRPr="00865422" w:rsidRDefault="00DD3DF1" w:rsidP="005C6AE5">
                    <w:pPr>
                      <w:jc w:val="center"/>
                      <w:rPr>
                        <w:rFonts w:ascii="Verdana" w:hAnsi="Verdana"/>
                        <w:b/>
                      </w:rPr>
                    </w:pPr>
                    <w:r w:rsidRPr="00865422">
                      <w:rPr>
                        <w:rFonts w:ascii="Verdana" w:hAnsi="Verdana"/>
                        <w:b/>
                      </w:rPr>
                      <w:t>EFFECTIVE</w:t>
                    </w:r>
                  </w:p>
                  <w:p w14:paraId="575E044F" w14:textId="77777777" w:rsidR="00DD3DF1" w:rsidRPr="00865422" w:rsidRDefault="00DD3DF1" w:rsidP="005C6AE5">
                    <w:pPr>
                      <w:jc w:val="center"/>
                      <w:rPr>
                        <w:rFonts w:ascii="Verdana" w:hAnsi="Verdana"/>
                        <w:sz w:val="18"/>
                        <w:szCs w:val="18"/>
                      </w:rPr>
                    </w:pPr>
                  </w:p>
                  <w:p w14:paraId="4CD821B1" w14:textId="77777777" w:rsidR="00DD3DF1" w:rsidRPr="00865422" w:rsidRDefault="00DD3DF1" w:rsidP="005C6AE5">
                    <w:pPr>
                      <w:jc w:val="center"/>
                      <w:rPr>
                        <w:rFonts w:ascii="Verdana" w:hAnsi="Verdana"/>
                        <w:sz w:val="18"/>
                        <w:szCs w:val="18"/>
                      </w:rPr>
                    </w:pPr>
                    <w:r>
                      <w:rPr>
                        <w:rFonts w:ascii="Verdana" w:hAnsi="Verdana"/>
                        <w:sz w:val="18"/>
                        <w:szCs w:val="18"/>
                      </w:rPr>
                      <w:t>&lt;IRB to enter date&gt;</w:t>
                    </w:r>
                  </w:p>
                  <w:p w14:paraId="1A9158B9" w14:textId="77777777" w:rsidR="00DD3DF1" w:rsidRDefault="00DD3DF1" w:rsidP="005C6AE5">
                    <w:pPr>
                      <w:jc w:val="center"/>
                      <w:rPr>
                        <w:rFonts w:ascii="Verdana" w:hAnsi="Verdana"/>
                        <w:sz w:val="18"/>
                        <w:szCs w:val="18"/>
                      </w:rPr>
                    </w:pPr>
                  </w:p>
                  <w:p w14:paraId="55056761" w14:textId="6334C339" w:rsidR="00DD3DF1" w:rsidRPr="00865422" w:rsidRDefault="00DD3DF1"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 xml:space="preserve">Medical College of Wisconsin </w:t>
    </w:r>
    <w:r>
      <w:rPr>
        <w:rFonts w:ascii="Verdana" w:hAnsi="Verdana" w:cs="Arial"/>
        <w:sz w:val="18"/>
        <w:szCs w:val="18"/>
      </w:rPr>
      <w:br/>
    </w:r>
    <w:r w:rsidRPr="00930EF9">
      <w:rPr>
        <w:rFonts w:ascii="Verdana" w:hAnsi="Verdana" w:cs="Arial"/>
        <w:b/>
        <w:sz w:val="18"/>
        <w:szCs w:val="18"/>
      </w:rPr>
      <w:t>Informed Consent</w:t>
    </w:r>
  </w:p>
  <w:p w14:paraId="4B6481B0" w14:textId="5D07C0EC" w:rsidR="00DD3DF1" w:rsidRPr="00930EF9" w:rsidRDefault="00AA06B2" w:rsidP="005C6AE5">
    <w:pPr>
      <w:pBdr>
        <w:bottom w:val="single" w:sz="6" w:space="1" w:color="auto"/>
      </w:pBdr>
      <w:tabs>
        <w:tab w:val="left" w:pos="720"/>
        <w:tab w:val="left" w:pos="2880"/>
        <w:tab w:val="left" w:pos="5760"/>
      </w:tabs>
      <w:rPr>
        <w:sz w:val="18"/>
        <w:szCs w:val="18"/>
      </w:rPr>
    </w:pPr>
    <w:r>
      <w:rPr>
        <w:rFonts w:ascii="Verdana" w:hAnsi="Verdana" w:cs="Arial"/>
        <w:sz w:val="18"/>
        <w:szCs w:val="18"/>
      </w:rPr>
      <w:t>Humanitarian Use Device</w:t>
    </w:r>
    <w:r w:rsidR="00DD3DF1" w:rsidRPr="00930EF9">
      <w:rPr>
        <w:rFonts w:ascii="Verdana" w:hAnsi="Verdana" w:cs="Arial"/>
        <w:sz w:val="18"/>
        <w:szCs w:val="18"/>
      </w:rPr>
      <w:t xml:space="preserve"> - Version: </w:t>
    </w:r>
    <w:r w:rsidR="00E00B3A">
      <w:rPr>
        <w:rFonts w:ascii="Verdana" w:hAnsi="Verdana" w:cs="Arial"/>
        <w:sz w:val="18"/>
        <w:szCs w:val="18"/>
      </w:rPr>
      <w:t>January 15</w:t>
    </w:r>
    <w:r w:rsidR="00073CB7">
      <w:rPr>
        <w:rFonts w:ascii="Verdana" w:hAnsi="Verdana" w:cs="Arial"/>
        <w:sz w:val="18"/>
        <w:szCs w:val="18"/>
      </w:rPr>
      <w:t xml:space="preserve">, </w:t>
    </w:r>
    <w:proofErr w:type="gramStart"/>
    <w:r w:rsidR="00073CB7">
      <w:rPr>
        <w:rFonts w:ascii="Verdana" w:hAnsi="Verdana" w:cs="Arial"/>
        <w:sz w:val="18"/>
        <w:szCs w:val="18"/>
      </w:rPr>
      <w:t>202</w:t>
    </w:r>
    <w:r w:rsidR="00E00B3A">
      <w:rPr>
        <w:rFonts w:ascii="Verdana" w:hAnsi="Verdana" w:cs="Arial"/>
        <w:sz w:val="18"/>
        <w:szCs w:val="18"/>
      </w:rPr>
      <w:t>4</w:t>
    </w:r>
    <w:proofErr w:type="gramEnd"/>
    <w:r w:rsidR="00DD3DF1" w:rsidRPr="00930EF9">
      <w:rPr>
        <w:rFonts w:ascii="Verdana" w:hAnsi="Verdana" w:cs="Arial"/>
        <w:b/>
        <w:color w:val="FF0000"/>
        <w:sz w:val="18"/>
        <w:szCs w:val="18"/>
      </w:rPr>
      <w:tab/>
    </w:r>
    <w:r w:rsidR="00DD3DF1" w:rsidRPr="00930EF9">
      <w:rPr>
        <w:rFonts w:ascii="Verdana" w:hAnsi="Verdana" w:cs="Arial"/>
        <w:sz w:val="18"/>
        <w:szCs w:val="18"/>
      </w:rPr>
      <w:br/>
    </w:r>
    <w:r w:rsidR="00DD3DF1" w:rsidRPr="00930EF9">
      <w:rPr>
        <w:rStyle w:val="style2"/>
        <w:rFonts w:ascii="Verdana" w:hAnsi="Verdana" w:cs="Arial"/>
        <w:sz w:val="18"/>
        <w:szCs w:val="18"/>
      </w:rPr>
      <w:t xml:space="preserve">IRB Protocol Number: </w:t>
    </w:r>
    <w:r w:rsidR="00DD3DF1">
      <w:rPr>
        <w:rStyle w:val="style2"/>
        <w:rFonts w:ascii="Verdana" w:hAnsi="Verdana" w:cs="Arial"/>
        <w:sz w:val="18"/>
        <w:szCs w:val="18"/>
      </w:rPr>
      <w:t>&lt;&lt;Enter PRO #&gt;&gt;</w:t>
    </w:r>
    <w:r w:rsidR="00DD3DF1" w:rsidRPr="00930EF9">
      <w:rPr>
        <w:rStyle w:val="style2"/>
        <w:rFonts w:ascii="Verdana" w:hAnsi="Verdana" w:cs="Arial"/>
        <w:sz w:val="18"/>
        <w:szCs w:val="18"/>
        <w:u w:val="single"/>
      </w:rPr>
      <w:fldChar w:fldCharType="begin"/>
    </w:r>
    <w:r w:rsidR="00DD3DF1" w:rsidRPr="00930EF9">
      <w:rPr>
        <w:rStyle w:val="style2"/>
        <w:rFonts w:ascii="Verdana" w:hAnsi="Verdana" w:cs="Arial"/>
        <w:sz w:val="18"/>
        <w:szCs w:val="18"/>
        <w:u w:val="single"/>
      </w:rPr>
      <w:instrText xml:space="preserve"> FILLIN  "Enter Study Number"  \* MERGEFORMAT </w:instrText>
    </w:r>
    <w:r w:rsidR="00DD3DF1" w:rsidRPr="00930EF9">
      <w:rPr>
        <w:rStyle w:val="style2"/>
        <w:rFonts w:ascii="Verdana" w:hAnsi="Verdana" w:cs="Arial"/>
        <w:sz w:val="18"/>
        <w:szCs w:val="18"/>
        <w:u w:val="single"/>
      </w:rPr>
      <w:fldChar w:fldCharType="separate"/>
    </w:r>
    <w:r w:rsidR="00DD3DF1">
      <w:rPr>
        <w:rStyle w:val="style2"/>
        <w:rFonts w:ascii="Verdana" w:hAnsi="Verdana" w:cs="Arial"/>
        <w:sz w:val="18"/>
        <w:szCs w:val="18"/>
        <w:u w:val="single"/>
      </w:rPr>
      <w:br/>
    </w:r>
    <w:r w:rsidR="00DD3DF1" w:rsidRPr="00930EF9">
      <w:rPr>
        <w:rStyle w:val="style2"/>
        <w:rFonts w:ascii="Verdana" w:hAnsi="Verdana" w:cs="Arial"/>
        <w:sz w:val="18"/>
        <w:szCs w:val="18"/>
        <w:u w:val="single"/>
      </w:rPr>
      <w:fldChar w:fldCharType="end"/>
    </w:r>
    <w:r w:rsidR="00DD3DF1" w:rsidRPr="00930EF9">
      <w:rPr>
        <w:rStyle w:val="style2"/>
        <w:rFonts w:ascii="Verdana" w:hAnsi="Verdana" w:cs="Arial"/>
        <w:sz w:val="18"/>
        <w:szCs w:val="18"/>
      </w:rPr>
      <w:t>IRB</w:t>
    </w:r>
    <w:r w:rsidR="00DD3DF1" w:rsidRPr="00930EF9">
      <w:rPr>
        <w:rStyle w:val="style2"/>
        <w:rFonts w:ascii="Verdana" w:hAnsi="Verdana" w:cs="Arial"/>
        <w:b/>
        <w:sz w:val="18"/>
        <w:szCs w:val="18"/>
      </w:rPr>
      <w:t xml:space="preserve"> </w:t>
    </w:r>
    <w:r w:rsidR="00DD3DF1" w:rsidRPr="00930EF9">
      <w:rPr>
        <w:rStyle w:val="style2"/>
        <w:rFonts w:ascii="Verdana" w:hAnsi="Verdana" w:cs="Arial"/>
        <w:sz w:val="18"/>
        <w:szCs w:val="18"/>
      </w:rPr>
      <w:t xml:space="preserve">Approval Period: </w:t>
    </w:r>
    <w:r w:rsidR="00DD3DF1">
      <w:rPr>
        <w:rStyle w:val="style2"/>
        <w:rFonts w:ascii="Verdana" w:hAnsi="Verdana" w:cs="Arial"/>
        <w:sz w:val="18"/>
        <w:szCs w:val="18"/>
      </w:rPr>
      <w:t>&lt;&lt;</w:t>
    </w:r>
    <w:proofErr w:type="spellStart"/>
    <w:r w:rsidR="00DD3DF1">
      <w:rPr>
        <w:rStyle w:val="style2"/>
        <w:rFonts w:ascii="Verdana" w:hAnsi="Verdana" w:cs="Arial"/>
        <w:sz w:val="18"/>
        <w:szCs w:val="18"/>
      </w:rPr>
      <w:t>ApproveDate</w:t>
    </w:r>
    <w:proofErr w:type="spellEnd"/>
    <w:r w:rsidR="00DD3DF1">
      <w:rPr>
        <w:rStyle w:val="style2"/>
        <w:rFonts w:ascii="Verdana" w:hAnsi="Verdana" w:cs="Arial"/>
        <w:sz w:val="18"/>
        <w:szCs w:val="18"/>
      </w:rPr>
      <w:t xml:space="preserve">&gt;&gt; </w:t>
    </w:r>
    <w:r w:rsidR="00DD3DF1" w:rsidRPr="00930EF9">
      <w:rPr>
        <w:rStyle w:val="style2"/>
        <w:rFonts w:ascii="Verdana" w:hAnsi="Verdana" w:cs="Arial"/>
        <w:b/>
        <w:sz w:val="18"/>
        <w:szCs w:val="18"/>
      </w:rPr>
      <w:t xml:space="preserve">- </w:t>
    </w:r>
    <w:r w:rsidR="00DD3DF1" w:rsidRPr="00005C10">
      <w:rPr>
        <w:rStyle w:val="style2"/>
        <w:rFonts w:ascii="Verdana" w:hAnsi="Verdana" w:cs="Arial"/>
        <w:sz w:val="18"/>
        <w:szCs w:val="18"/>
      </w:rPr>
      <w:t>&lt;&lt;</w:t>
    </w:r>
    <w:proofErr w:type="spellStart"/>
    <w:r w:rsidR="00DD3DF1" w:rsidRPr="00005C10">
      <w:rPr>
        <w:rStyle w:val="style2"/>
        <w:rFonts w:ascii="Verdana" w:hAnsi="Verdana" w:cs="Arial"/>
        <w:sz w:val="18"/>
        <w:szCs w:val="18"/>
      </w:rPr>
      <w:t>ExpireDate</w:t>
    </w:r>
    <w:proofErr w:type="spellEnd"/>
    <w:r w:rsidR="00DD3DF1" w:rsidRPr="00005C10">
      <w:rPr>
        <w:rStyle w:val="style2"/>
        <w:rFonts w:ascii="Verdana" w:hAnsi="Verdana" w:cs="Arial"/>
        <w:sz w:val="18"/>
        <w:szCs w:val="18"/>
      </w:rPr>
      <w:t>&gt;&gt;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B31F9A"/>
    <w:multiLevelType w:val="hybridMultilevel"/>
    <w:tmpl w:val="924E236C"/>
    <w:lvl w:ilvl="0" w:tplc="AA748D56">
      <w:numFmt w:val="bullet"/>
      <w:lvlText w:val="•"/>
      <w:lvlJc w:val="left"/>
      <w:pPr>
        <w:ind w:left="720" w:hanging="72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5B24DF"/>
    <w:multiLevelType w:val="hybridMultilevel"/>
    <w:tmpl w:val="B5D07A36"/>
    <w:lvl w:ilvl="0" w:tplc="07EC299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2533E0"/>
    <w:multiLevelType w:val="hybridMultilevel"/>
    <w:tmpl w:val="D742BE96"/>
    <w:lvl w:ilvl="0" w:tplc="10328C3C">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A7525A"/>
    <w:multiLevelType w:val="hybridMultilevel"/>
    <w:tmpl w:val="65E6AA48"/>
    <w:lvl w:ilvl="0" w:tplc="FA0EB88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5" w15:restartNumberingAfterBreak="0">
    <w:nsid w:val="5A3613FB"/>
    <w:multiLevelType w:val="hybridMultilevel"/>
    <w:tmpl w:val="F6BC467A"/>
    <w:lvl w:ilvl="0" w:tplc="04090005">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7"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28841849">
    <w:abstractNumId w:val="40"/>
  </w:num>
  <w:num w:numId="2" w16cid:durableId="1242108380">
    <w:abstractNumId w:val="35"/>
  </w:num>
  <w:num w:numId="3" w16cid:durableId="610279893">
    <w:abstractNumId w:val="1"/>
  </w:num>
  <w:num w:numId="4" w16cid:durableId="486751618">
    <w:abstractNumId w:val="37"/>
  </w:num>
  <w:num w:numId="5" w16cid:durableId="31617551">
    <w:abstractNumId w:val="33"/>
  </w:num>
  <w:num w:numId="6" w16cid:durableId="1759212489">
    <w:abstractNumId w:val="0"/>
  </w:num>
  <w:num w:numId="7" w16cid:durableId="1619798379">
    <w:abstractNumId w:val="3"/>
  </w:num>
  <w:num w:numId="8" w16cid:durableId="2039507558">
    <w:abstractNumId w:val="34"/>
  </w:num>
  <w:num w:numId="9" w16cid:durableId="1741513713">
    <w:abstractNumId w:val="14"/>
  </w:num>
  <w:num w:numId="10" w16cid:durableId="1746762821">
    <w:abstractNumId w:val="28"/>
  </w:num>
  <w:num w:numId="11" w16cid:durableId="33966816">
    <w:abstractNumId w:val="26"/>
  </w:num>
  <w:num w:numId="12" w16cid:durableId="1204828192">
    <w:abstractNumId w:val="23"/>
  </w:num>
  <w:num w:numId="13" w16cid:durableId="2124038384">
    <w:abstractNumId w:val="32"/>
  </w:num>
  <w:num w:numId="14" w16cid:durableId="1870333614">
    <w:abstractNumId w:val="7"/>
  </w:num>
  <w:num w:numId="15" w16cid:durableId="1504973868">
    <w:abstractNumId w:val="8"/>
  </w:num>
  <w:num w:numId="16" w16cid:durableId="488400853">
    <w:abstractNumId w:val="19"/>
  </w:num>
  <w:num w:numId="17" w16cid:durableId="359746146">
    <w:abstractNumId w:val="12"/>
  </w:num>
  <w:num w:numId="18" w16cid:durableId="229847596">
    <w:abstractNumId w:val="4"/>
  </w:num>
  <w:num w:numId="19" w16cid:durableId="1719814383">
    <w:abstractNumId w:val="39"/>
  </w:num>
  <w:num w:numId="20" w16cid:durableId="942960943">
    <w:abstractNumId w:val="18"/>
  </w:num>
  <w:num w:numId="21" w16cid:durableId="867912059">
    <w:abstractNumId w:val="17"/>
  </w:num>
  <w:num w:numId="22" w16cid:durableId="2108112891">
    <w:abstractNumId w:val="38"/>
  </w:num>
  <w:num w:numId="23" w16cid:durableId="1156992382">
    <w:abstractNumId w:val="20"/>
  </w:num>
  <w:num w:numId="24" w16cid:durableId="365836402">
    <w:abstractNumId w:val="13"/>
  </w:num>
  <w:num w:numId="25" w16cid:durableId="1454402314">
    <w:abstractNumId w:val="22"/>
  </w:num>
  <w:num w:numId="26" w16cid:durableId="639723362">
    <w:abstractNumId w:val="36"/>
  </w:num>
  <w:num w:numId="27" w16cid:durableId="549610090">
    <w:abstractNumId w:val="24"/>
  </w:num>
  <w:num w:numId="28" w16cid:durableId="1569224741">
    <w:abstractNumId w:val="30"/>
  </w:num>
  <w:num w:numId="29" w16cid:durableId="1968002520">
    <w:abstractNumId w:val="10"/>
  </w:num>
  <w:num w:numId="30" w16cid:durableId="1756896427">
    <w:abstractNumId w:val="11"/>
  </w:num>
  <w:num w:numId="31" w16cid:durableId="1428502613">
    <w:abstractNumId w:val="9"/>
  </w:num>
  <w:num w:numId="32" w16cid:durableId="488400336">
    <w:abstractNumId w:val="25"/>
  </w:num>
  <w:num w:numId="33" w16cid:durableId="1700625165">
    <w:abstractNumId w:val="29"/>
  </w:num>
  <w:num w:numId="34" w16cid:durableId="284238850">
    <w:abstractNumId w:val="6"/>
  </w:num>
  <w:num w:numId="35" w16cid:durableId="562954524">
    <w:abstractNumId w:val="21"/>
  </w:num>
  <w:num w:numId="36" w16cid:durableId="7875208">
    <w:abstractNumId w:val="27"/>
  </w:num>
  <w:num w:numId="37" w16cid:durableId="1800491554">
    <w:abstractNumId w:val="31"/>
  </w:num>
  <w:num w:numId="38" w16cid:durableId="297222342">
    <w:abstractNumId w:val="16"/>
  </w:num>
  <w:num w:numId="39" w16cid:durableId="238834031">
    <w:abstractNumId w:val="15"/>
  </w:num>
  <w:num w:numId="40" w16cid:durableId="1494683051">
    <w:abstractNumId w:val="5"/>
  </w:num>
  <w:num w:numId="41" w16cid:durableId="503320683">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1DB"/>
    <w:rsid w:val="0000181D"/>
    <w:rsid w:val="0000193B"/>
    <w:rsid w:val="00003299"/>
    <w:rsid w:val="00005048"/>
    <w:rsid w:val="0000584C"/>
    <w:rsid w:val="00005C10"/>
    <w:rsid w:val="000075C3"/>
    <w:rsid w:val="00010387"/>
    <w:rsid w:val="00010791"/>
    <w:rsid w:val="00011014"/>
    <w:rsid w:val="00013222"/>
    <w:rsid w:val="00013FAE"/>
    <w:rsid w:val="00014554"/>
    <w:rsid w:val="00015610"/>
    <w:rsid w:val="00017A07"/>
    <w:rsid w:val="0002013A"/>
    <w:rsid w:val="00021A3D"/>
    <w:rsid w:val="00023367"/>
    <w:rsid w:val="00023EA8"/>
    <w:rsid w:val="00024178"/>
    <w:rsid w:val="00025B94"/>
    <w:rsid w:val="0002614B"/>
    <w:rsid w:val="00027B84"/>
    <w:rsid w:val="00027CCA"/>
    <w:rsid w:val="0003129F"/>
    <w:rsid w:val="00032A21"/>
    <w:rsid w:val="00032F1D"/>
    <w:rsid w:val="00034566"/>
    <w:rsid w:val="00034605"/>
    <w:rsid w:val="00035DE2"/>
    <w:rsid w:val="00036A17"/>
    <w:rsid w:val="00037946"/>
    <w:rsid w:val="000423C5"/>
    <w:rsid w:val="00042A52"/>
    <w:rsid w:val="000454A4"/>
    <w:rsid w:val="0004595D"/>
    <w:rsid w:val="0004689A"/>
    <w:rsid w:val="00046DBC"/>
    <w:rsid w:val="0005639C"/>
    <w:rsid w:val="0005682B"/>
    <w:rsid w:val="00060032"/>
    <w:rsid w:val="00061AD3"/>
    <w:rsid w:val="0006344E"/>
    <w:rsid w:val="0006412D"/>
    <w:rsid w:val="00065A52"/>
    <w:rsid w:val="00066273"/>
    <w:rsid w:val="00067107"/>
    <w:rsid w:val="00067885"/>
    <w:rsid w:val="00067F52"/>
    <w:rsid w:val="00070372"/>
    <w:rsid w:val="0007170C"/>
    <w:rsid w:val="000731DF"/>
    <w:rsid w:val="00073510"/>
    <w:rsid w:val="00073CB7"/>
    <w:rsid w:val="0007422D"/>
    <w:rsid w:val="00074544"/>
    <w:rsid w:val="00074636"/>
    <w:rsid w:val="00075A0F"/>
    <w:rsid w:val="00077E13"/>
    <w:rsid w:val="0008103E"/>
    <w:rsid w:val="000829CB"/>
    <w:rsid w:val="00083AE9"/>
    <w:rsid w:val="00083E0A"/>
    <w:rsid w:val="0008536E"/>
    <w:rsid w:val="00086A53"/>
    <w:rsid w:val="0008748E"/>
    <w:rsid w:val="00091524"/>
    <w:rsid w:val="00092278"/>
    <w:rsid w:val="000925FD"/>
    <w:rsid w:val="00097416"/>
    <w:rsid w:val="00097EAC"/>
    <w:rsid w:val="000A0AF4"/>
    <w:rsid w:val="000A1258"/>
    <w:rsid w:val="000A3378"/>
    <w:rsid w:val="000A4671"/>
    <w:rsid w:val="000A5FF8"/>
    <w:rsid w:val="000A76CD"/>
    <w:rsid w:val="000A7BAB"/>
    <w:rsid w:val="000B0DD1"/>
    <w:rsid w:val="000B175C"/>
    <w:rsid w:val="000B1EB1"/>
    <w:rsid w:val="000B2BAE"/>
    <w:rsid w:val="000B307A"/>
    <w:rsid w:val="000B3DFD"/>
    <w:rsid w:val="000B4E3B"/>
    <w:rsid w:val="000C4A0F"/>
    <w:rsid w:val="000C7981"/>
    <w:rsid w:val="000D0F61"/>
    <w:rsid w:val="000D1238"/>
    <w:rsid w:val="000D1296"/>
    <w:rsid w:val="000D1394"/>
    <w:rsid w:val="000D1E9E"/>
    <w:rsid w:val="000D1EFB"/>
    <w:rsid w:val="000D2C51"/>
    <w:rsid w:val="000D382B"/>
    <w:rsid w:val="000D4017"/>
    <w:rsid w:val="000D4A74"/>
    <w:rsid w:val="000D56C8"/>
    <w:rsid w:val="000D5D62"/>
    <w:rsid w:val="000D6592"/>
    <w:rsid w:val="000D6C6F"/>
    <w:rsid w:val="000E08EE"/>
    <w:rsid w:val="000E1204"/>
    <w:rsid w:val="000E28CC"/>
    <w:rsid w:val="000E48F5"/>
    <w:rsid w:val="000E5C0D"/>
    <w:rsid w:val="000E635A"/>
    <w:rsid w:val="000E636D"/>
    <w:rsid w:val="000E6DF9"/>
    <w:rsid w:val="000F00AC"/>
    <w:rsid w:val="000F0EEC"/>
    <w:rsid w:val="000F1E8B"/>
    <w:rsid w:val="000F2548"/>
    <w:rsid w:val="000F2DB9"/>
    <w:rsid w:val="000F40E6"/>
    <w:rsid w:val="000F56EE"/>
    <w:rsid w:val="000F578C"/>
    <w:rsid w:val="000F5DD2"/>
    <w:rsid w:val="000F5EB6"/>
    <w:rsid w:val="000F6391"/>
    <w:rsid w:val="000F7179"/>
    <w:rsid w:val="000F7C90"/>
    <w:rsid w:val="00100CC5"/>
    <w:rsid w:val="00107779"/>
    <w:rsid w:val="00107FAA"/>
    <w:rsid w:val="00107FBA"/>
    <w:rsid w:val="0011262D"/>
    <w:rsid w:val="00113420"/>
    <w:rsid w:val="001139CC"/>
    <w:rsid w:val="00114812"/>
    <w:rsid w:val="00115BF6"/>
    <w:rsid w:val="001161A5"/>
    <w:rsid w:val="001162D6"/>
    <w:rsid w:val="001168D4"/>
    <w:rsid w:val="00116BAD"/>
    <w:rsid w:val="00120F4A"/>
    <w:rsid w:val="0012125D"/>
    <w:rsid w:val="001219C0"/>
    <w:rsid w:val="0012208F"/>
    <w:rsid w:val="001231D0"/>
    <w:rsid w:val="00124171"/>
    <w:rsid w:val="00124DBA"/>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E0C"/>
    <w:rsid w:val="00157681"/>
    <w:rsid w:val="001604DB"/>
    <w:rsid w:val="00160D7A"/>
    <w:rsid w:val="0016182E"/>
    <w:rsid w:val="0016466A"/>
    <w:rsid w:val="00164845"/>
    <w:rsid w:val="00165798"/>
    <w:rsid w:val="00165BBE"/>
    <w:rsid w:val="00167BB2"/>
    <w:rsid w:val="001703D6"/>
    <w:rsid w:val="00170AE6"/>
    <w:rsid w:val="001716AB"/>
    <w:rsid w:val="00172626"/>
    <w:rsid w:val="00172689"/>
    <w:rsid w:val="0017376A"/>
    <w:rsid w:val="00173D97"/>
    <w:rsid w:val="00174B6B"/>
    <w:rsid w:val="00175EC8"/>
    <w:rsid w:val="001760EC"/>
    <w:rsid w:val="00176AFF"/>
    <w:rsid w:val="00176B2D"/>
    <w:rsid w:val="00180E29"/>
    <w:rsid w:val="001821CA"/>
    <w:rsid w:val="00182541"/>
    <w:rsid w:val="00183970"/>
    <w:rsid w:val="00183981"/>
    <w:rsid w:val="00185454"/>
    <w:rsid w:val="00187215"/>
    <w:rsid w:val="00191435"/>
    <w:rsid w:val="001925F4"/>
    <w:rsid w:val="0019488A"/>
    <w:rsid w:val="00194C6E"/>
    <w:rsid w:val="001963FB"/>
    <w:rsid w:val="00196435"/>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32C"/>
    <w:rsid w:val="001B46E4"/>
    <w:rsid w:val="001B4F2D"/>
    <w:rsid w:val="001B6F32"/>
    <w:rsid w:val="001B7AC6"/>
    <w:rsid w:val="001C11C8"/>
    <w:rsid w:val="001C163F"/>
    <w:rsid w:val="001C2523"/>
    <w:rsid w:val="001C3717"/>
    <w:rsid w:val="001C5CBB"/>
    <w:rsid w:val="001C687C"/>
    <w:rsid w:val="001C7168"/>
    <w:rsid w:val="001C74EE"/>
    <w:rsid w:val="001C7A4E"/>
    <w:rsid w:val="001D0B2A"/>
    <w:rsid w:val="001D14EC"/>
    <w:rsid w:val="001D18A4"/>
    <w:rsid w:val="001D200C"/>
    <w:rsid w:val="001D3FE9"/>
    <w:rsid w:val="001D57F6"/>
    <w:rsid w:val="001D7B1F"/>
    <w:rsid w:val="001E0BBA"/>
    <w:rsid w:val="001E1B2B"/>
    <w:rsid w:val="001E1D60"/>
    <w:rsid w:val="001E39C7"/>
    <w:rsid w:val="001E3A05"/>
    <w:rsid w:val="001E5811"/>
    <w:rsid w:val="001E5C0A"/>
    <w:rsid w:val="001E61C3"/>
    <w:rsid w:val="001E7FAB"/>
    <w:rsid w:val="001F0623"/>
    <w:rsid w:val="001F0816"/>
    <w:rsid w:val="001F111A"/>
    <w:rsid w:val="001F184A"/>
    <w:rsid w:val="001F1E9E"/>
    <w:rsid w:val="001F3570"/>
    <w:rsid w:val="001F4231"/>
    <w:rsid w:val="001F6A36"/>
    <w:rsid w:val="00200159"/>
    <w:rsid w:val="0020072F"/>
    <w:rsid w:val="00200C54"/>
    <w:rsid w:val="002047EC"/>
    <w:rsid w:val="00206EF1"/>
    <w:rsid w:val="00207071"/>
    <w:rsid w:val="002126E8"/>
    <w:rsid w:val="0021314B"/>
    <w:rsid w:val="00213DAA"/>
    <w:rsid w:val="002140FF"/>
    <w:rsid w:val="00215084"/>
    <w:rsid w:val="00215160"/>
    <w:rsid w:val="002159AF"/>
    <w:rsid w:val="00215A28"/>
    <w:rsid w:val="00217E72"/>
    <w:rsid w:val="00220500"/>
    <w:rsid w:val="00225002"/>
    <w:rsid w:val="00226A09"/>
    <w:rsid w:val="00227011"/>
    <w:rsid w:val="00227DE9"/>
    <w:rsid w:val="00230982"/>
    <w:rsid w:val="00231A8E"/>
    <w:rsid w:val="00231FEF"/>
    <w:rsid w:val="00232514"/>
    <w:rsid w:val="0023463F"/>
    <w:rsid w:val="00237812"/>
    <w:rsid w:val="00237D1F"/>
    <w:rsid w:val="00241661"/>
    <w:rsid w:val="00242384"/>
    <w:rsid w:val="0024399A"/>
    <w:rsid w:val="00246E55"/>
    <w:rsid w:val="002473EE"/>
    <w:rsid w:val="002516E6"/>
    <w:rsid w:val="00253695"/>
    <w:rsid w:val="00253FCA"/>
    <w:rsid w:val="0025701A"/>
    <w:rsid w:val="00257491"/>
    <w:rsid w:val="00257B31"/>
    <w:rsid w:val="002603B8"/>
    <w:rsid w:val="00260E1D"/>
    <w:rsid w:val="00262125"/>
    <w:rsid w:val="00262183"/>
    <w:rsid w:val="00263099"/>
    <w:rsid w:val="00264A90"/>
    <w:rsid w:val="002657F7"/>
    <w:rsid w:val="00265FE8"/>
    <w:rsid w:val="002660DC"/>
    <w:rsid w:val="00267C04"/>
    <w:rsid w:val="00274D01"/>
    <w:rsid w:val="00277AF2"/>
    <w:rsid w:val="00280B19"/>
    <w:rsid w:val="00280CA8"/>
    <w:rsid w:val="002823FA"/>
    <w:rsid w:val="00282B5A"/>
    <w:rsid w:val="00282C3B"/>
    <w:rsid w:val="002833C3"/>
    <w:rsid w:val="00284A74"/>
    <w:rsid w:val="00284F88"/>
    <w:rsid w:val="00285300"/>
    <w:rsid w:val="00286565"/>
    <w:rsid w:val="00286860"/>
    <w:rsid w:val="0029002F"/>
    <w:rsid w:val="0029109F"/>
    <w:rsid w:val="0029263D"/>
    <w:rsid w:val="002932AB"/>
    <w:rsid w:val="00295F3D"/>
    <w:rsid w:val="00296149"/>
    <w:rsid w:val="0029638A"/>
    <w:rsid w:val="00296B45"/>
    <w:rsid w:val="002A033A"/>
    <w:rsid w:val="002A0BF9"/>
    <w:rsid w:val="002A19BA"/>
    <w:rsid w:val="002A5108"/>
    <w:rsid w:val="002A55DC"/>
    <w:rsid w:val="002A6A69"/>
    <w:rsid w:val="002A6E84"/>
    <w:rsid w:val="002A77A4"/>
    <w:rsid w:val="002A7AD7"/>
    <w:rsid w:val="002B0923"/>
    <w:rsid w:val="002B1325"/>
    <w:rsid w:val="002B1693"/>
    <w:rsid w:val="002B1841"/>
    <w:rsid w:val="002B27A0"/>
    <w:rsid w:val="002B27CF"/>
    <w:rsid w:val="002C196E"/>
    <w:rsid w:val="002C217C"/>
    <w:rsid w:val="002C2CDE"/>
    <w:rsid w:val="002C3113"/>
    <w:rsid w:val="002C34E6"/>
    <w:rsid w:val="002C7F0C"/>
    <w:rsid w:val="002D01F2"/>
    <w:rsid w:val="002D0CAB"/>
    <w:rsid w:val="002D2256"/>
    <w:rsid w:val="002D41F7"/>
    <w:rsid w:val="002D4C3C"/>
    <w:rsid w:val="002D51F2"/>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415C"/>
    <w:rsid w:val="0030426E"/>
    <w:rsid w:val="00304483"/>
    <w:rsid w:val="00305CE7"/>
    <w:rsid w:val="00307DA0"/>
    <w:rsid w:val="00312330"/>
    <w:rsid w:val="00312D68"/>
    <w:rsid w:val="003138E4"/>
    <w:rsid w:val="00313F12"/>
    <w:rsid w:val="00314452"/>
    <w:rsid w:val="00314BAA"/>
    <w:rsid w:val="00315872"/>
    <w:rsid w:val="00316F07"/>
    <w:rsid w:val="003171B1"/>
    <w:rsid w:val="00317215"/>
    <w:rsid w:val="0031738F"/>
    <w:rsid w:val="00317D4B"/>
    <w:rsid w:val="00322A6E"/>
    <w:rsid w:val="00322DA2"/>
    <w:rsid w:val="00323EEE"/>
    <w:rsid w:val="00324DA7"/>
    <w:rsid w:val="0033109F"/>
    <w:rsid w:val="003333FB"/>
    <w:rsid w:val="00335A2C"/>
    <w:rsid w:val="00342391"/>
    <w:rsid w:val="00345E44"/>
    <w:rsid w:val="00346A77"/>
    <w:rsid w:val="003507D4"/>
    <w:rsid w:val="0035233A"/>
    <w:rsid w:val="003525B8"/>
    <w:rsid w:val="003530F2"/>
    <w:rsid w:val="003546A9"/>
    <w:rsid w:val="00355071"/>
    <w:rsid w:val="00360EF9"/>
    <w:rsid w:val="003616FA"/>
    <w:rsid w:val="00364491"/>
    <w:rsid w:val="00364C00"/>
    <w:rsid w:val="00364C02"/>
    <w:rsid w:val="00366289"/>
    <w:rsid w:val="003664E2"/>
    <w:rsid w:val="00367B14"/>
    <w:rsid w:val="00370286"/>
    <w:rsid w:val="003714C9"/>
    <w:rsid w:val="00374138"/>
    <w:rsid w:val="0037559A"/>
    <w:rsid w:val="0037757E"/>
    <w:rsid w:val="00377928"/>
    <w:rsid w:val="00380D93"/>
    <w:rsid w:val="00380ECD"/>
    <w:rsid w:val="003818D2"/>
    <w:rsid w:val="003822A6"/>
    <w:rsid w:val="00382F1E"/>
    <w:rsid w:val="00384197"/>
    <w:rsid w:val="00384757"/>
    <w:rsid w:val="003868EC"/>
    <w:rsid w:val="00387915"/>
    <w:rsid w:val="00387D9D"/>
    <w:rsid w:val="00392C5A"/>
    <w:rsid w:val="003934DA"/>
    <w:rsid w:val="00394182"/>
    <w:rsid w:val="00395BBD"/>
    <w:rsid w:val="003966D9"/>
    <w:rsid w:val="003979BA"/>
    <w:rsid w:val="00397D91"/>
    <w:rsid w:val="003A000E"/>
    <w:rsid w:val="003A1A81"/>
    <w:rsid w:val="003A22E9"/>
    <w:rsid w:val="003A2859"/>
    <w:rsid w:val="003A3910"/>
    <w:rsid w:val="003A4159"/>
    <w:rsid w:val="003A48A7"/>
    <w:rsid w:val="003A4CE9"/>
    <w:rsid w:val="003A4CFF"/>
    <w:rsid w:val="003A52D5"/>
    <w:rsid w:val="003A66C1"/>
    <w:rsid w:val="003A704E"/>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2B6"/>
    <w:rsid w:val="003C2358"/>
    <w:rsid w:val="003C3C18"/>
    <w:rsid w:val="003C462E"/>
    <w:rsid w:val="003D0585"/>
    <w:rsid w:val="003D116C"/>
    <w:rsid w:val="003D2D8B"/>
    <w:rsid w:val="003D741C"/>
    <w:rsid w:val="003D7C1F"/>
    <w:rsid w:val="003E089D"/>
    <w:rsid w:val="003E0D9C"/>
    <w:rsid w:val="003E10C7"/>
    <w:rsid w:val="003E18EF"/>
    <w:rsid w:val="003E2BD2"/>
    <w:rsid w:val="003E4ABE"/>
    <w:rsid w:val="003E60A8"/>
    <w:rsid w:val="003E6B5E"/>
    <w:rsid w:val="003E7279"/>
    <w:rsid w:val="003F0411"/>
    <w:rsid w:val="003F07B4"/>
    <w:rsid w:val="003F0950"/>
    <w:rsid w:val="003F255B"/>
    <w:rsid w:val="003F3D76"/>
    <w:rsid w:val="003F40A1"/>
    <w:rsid w:val="003F4699"/>
    <w:rsid w:val="003F525E"/>
    <w:rsid w:val="003F5607"/>
    <w:rsid w:val="003F6A57"/>
    <w:rsid w:val="003F6C7F"/>
    <w:rsid w:val="003F7034"/>
    <w:rsid w:val="003F7C40"/>
    <w:rsid w:val="00400130"/>
    <w:rsid w:val="00400549"/>
    <w:rsid w:val="004005F0"/>
    <w:rsid w:val="004047C3"/>
    <w:rsid w:val="00404FFA"/>
    <w:rsid w:val="004056FC"/>
    <w:rsid w:val="00406924"/>
    <w:rsid w:val="004079BD"/>
    <w:rsid w:val="00411113"/>
    <w:rsid w:val="0041173C"/>
    <w:rsid w:val="004117A0"/>
    <w:rsid w:val="00411B00"/>
    <w:rsid w:val="00413804"/>
    <w:rsid w:val="0041534A"/>
    <w:rsid w:val="00417BC1"/>
    <w:rsid w:val="00420121"/>
    <w:rsid w:val="004225D1"/>
    <w:rsid w:val="00422AFF"/>
    <w:rsid w:val="00422B7A"/>
    <w:rsid w:val="0042310C"/>
    <w:rsid w:val="0042361F"/>
    <w:rsid w:val="00423A7B"/>
    <w:rsid w:val="00423ED5"/>
    <w:rsid w:val="00424828"/>
    <w:rsid w:val="00426FFB"/>
    <w:rsid w:val="00427670"/>
    <w:rsid w:val="00430914"/>
    <w:rsid w:val="0043188F"/>
    <w:rsid w:val="00431FCE"/>
    <w:rsid w:val="00436B52"/>
    <w:rsid w:val="00437880"/>
    <w:rsid w:val="00437B16"/>
    <w:rsid w:val="00440FD0"/>
    <w:rsid w:val="00441464"/>
    <w:rsid w:val="00442F5A"/>
    <w:rsid w:val="004436C9"/>
    <w:rsid w:val="0044396A"/>
    <w:rsid w:val="004445BE"/>
    <w:rsid w:val="0044649E"/>
    <w:rsid w:val="004464F3"/>
    <w:rsid w:val="0045023C"/>
    <w:rsid w:val="00451646"/>
    <w:rsid w:val="00451956"/>
    <w:rsid w:val="00452C57"/>
    <w:rsid w:val="004548E1"/>
    <w:rsid w:val="00455122"/>
    <w:rsid w:val="00455B79"/>
    <w:rsid w:val="00455BA9"/>
    <w:rsid w:val="00456212"/>
    <w:rsid w:val="00456C78"/>
    <w:rsid w:val="0045712D"/>
    <w:rsid w:val="00461478"/>
    <w:rsid w:val="004616FB"/>
    <w:rsid w:val="00461D8B"/>
    <w:rsid w:val="00464491"/>
    <w:rsid w:val="004652FD"/>
    <w:rsid w:val="00465CA0"/>
    <w:rsid w:val="00465FE6"/>
    <w:rsid w:val="00466E2B"/>
    <w:rsid w:val="00472C82"/>
    <w:rsid w:val="00473C0D"/>
    <w:rsid w:val="0047433F"/>
    <w:rsid w:val="0047447B"/>
    <w:rsid w:val="00476C03"/>
    <w:rsid w:val="004821F0"/>
    <w:rsid w:val="004840E1"/>
    <w:rsid w:val="00484C63"/>
    <w:rsid w:val="00484E7F"/>
    <w:rsid w:val="00486151"/>
    <w:rsid w:val="00490CA7"/>
    <w:rsid w:val="00491DA2"/>
    <w:rsid w:val="00493EB8"/>
    <w:rsid w:val="004945E2"/>
    <w:rsid w:val="0049499D"/>
    <w:rsid w:val="00496306"/>
    <w:rsid w:val="00497885"/>
    <w:rsid w:val="00497B97"/>
    <w:rsid w:val="004A417C"/>
    <w:rsid w:val="004A444B"/>
    <w:rsid w:val="004A4847"/>
    <w:rsid w:val="004A59B0"/>
    <w:rsid w:val="004A629B"/>
    <w:rsid w:val="004A7171"/>
    <w:rsid w:val="004A7350"/>
    <w:rsid w:val="004A7F12"/>
    <w:rsid w:val="004B0410"/>
    <w:rsid w:val="004B0BBD"/>
    <w:rsid w:val="004B12A1"/>
    <w:rsid w:val="004B144E"/>
    <w:rsid w:val="004B1926"/>
    <w:rsid w:val="004B1C53"/>
    <w:rsid w:val="004B2E0D"/>
    <w:rsid w:val="004B3667"/>
    <w:rsid w:val="004B373D"/>
    <w:rsid w:val="004B4EDF"/>
    <w:rsid w:val="004B5BC5"/>
    <w:rsid w:val="004B6244"/>
    <w:rsid w:val="004B6694"/>
    <w:rsid w:val="004B7E27"/>
    <w:rsid w:val="004C0AB2"/>
    <w:rsid w:val="004C1FA6"/>
    <w:rsid w:val="004C316C"/>
    <w:rsid w:val="004C3236"/>
    <w:rsid w:val="004C37A1"/>
    <w:rsid w:val="004C4A49"/>
    <w:rsid w:val="004C5B7F"/>
    <w:rsid w:val="004C6CF4"/>
    <w:rsid w:val="004C6DB9"/>
    <w:rsid w:val="004D16C1"/>
    <w:rsid w:val="004D4A02"/>
    <w:rsid w:val="004D55D7"/>
    <w:rsid w:val="004D736B"/>
    <w:rsid w:val="004D7EA3"/>
    <w:rsid w:val="004E0ABC"/>
    <w:rsid w:val="004E2BE1"/>
    <w:rsid w:val="004E409C"/>
    <w:rsid w:val="004E470E"/>
    <w:rsid w:val="004E51D4"/>
    <w:rsid w:val="004E5509"/>
    <w:rsid w:val="004E62A7"/>
    <w:rsid w:val="004E676C"/>
    <w:rsid w:val="004E755A"/>
    <w:rsid w:val="004F0BDA"/>
    <w:rsid w:val="004F14E4"/>
    <w:rsid w:val="004F2503"/>
    <w:rsid w:val="004F3E12"/>
    <w:rsid w:val="004F4A29"/>
    <w:rsid w:val="004F5DA6"/>
    <w:rsid w:val="004F5E3E"/>
    <w:rsid w:val="004F6947"/>
    <w:rsid w:val="004F745E"/>
    <w:rsid w:val="004F7E05"/>
    <w:rsid w:val="00501126"/>
    <w:rsid w:val="00501B07"/>
    <w:rsid w:val="005041D2"/>
    <w:rsid w:val="005053A5"/>
    <w:rsid w:val="005053A7"/>
    <w:rsid w:val="00505658"/>
    <w:rsid w:val="0050738D"/>
    <w:rsid w:val="005075C7"/>
    <w:rsid w:val="0050772D"/>
    <w:rsid w:val="00511387"/>
    <w:rsid w:val="00513418"/>
    <w:rsid w:val="00513658"/>
    <w:rsid w:val="00520B86"/>
    <w:rsid w:val="005219AC"/>
    <w:rsid w:val="00522C7C"/>
    <w:rsid w:val="00522E76"/>
    <w:rsid w:val="005249A6"/>
    <w:rsid w:val="005250E1"/>
    <w:rsid w:val="005253D1"/>
    <w:rsid w:val="005261B5"/>
    <w:rsid w:val="00527E2F"/>
    <w:rsid w:val="00527FE4"/>
    <w:rsid w:val="00530847"/>
    <w:rsid w:val="005331A2"/>
    <w:rsid w:val="005332FA"/>
    <w:rsid w:val="0053662F"/>
    <w:rsid w:val="00537768"/>
    <w:rsid w:val="00537E26"/>
    <w:rsid w:val="00540733"/>
    <w:rsid w:val="005411C6"/>
    <w:rsid w:val="00542D65"/>
    <w:rsid w:val="00543829"/>
    <w:rsid w:val="00544147"/>
    <w:rsid w:val="00544400"/>
    <w:rsid w:val="00544E66"/>
    <w:rsid w:val="0054502B"/>
    <w:rsid w:val="0054533A"/>
    <w:rsid w:val="00545462"/>
    <w:rsid w:val="00546296"/>
    <w:rsid w:val="00550E64"/>
    <w:rsid w:val="00552149"/>
    <w:rsid w:val="00552783"/>
    <w:rsid w:val="00552DF9"/>
    <w:rsid w:val="005530E4"/>
    <w:rsid w:val="00554BD5"/>
    <w:rsid w:val="005550D1"/>
    <w:rsid w:val="0055549C"/>
    <w:rsid w:val="00555B89"/>
    <w:rsid w:val="00556ACF"/>
    <w:rsid w:val="00556B6C"/>
    <w:rsid w:val="0055758E"/>
    <w:rsid w:val="005605D2"/>
    <w:rsid w:val="00562AE6"/>
    <w:rsid w:val="00563075"/>
    <w:rsid w:val="00563DC6"/>
    <w:rsid w:val="00565019"/>
    <w:rsid w:val="0056597F"/>
    <w:rsid w:val="0056684D"/>
    <w:rsid w:val="00570F00"/>
    <w:rsid w:val="00571655"/>
    <w:rsid w:val="00572835"/>
    <w:rsid w:val="00573B6B"/>
    <w:rsid w:val="0057641E"/>
    <w:rsid w:val="00580262"/>
    <w:rsid w:val="005805FD"/>
    <w:rsid w:val="0058119C"/>
    <w:rsid w:val="00581806"/>
    <w:rsid w:val="005840FF"/>
    <w:rsid w:val="0058448F"/>
    <w:rsid w:val="00587333"/>
    <w:rsid w:val="0059575A"/>
    <w:rsid w:val="00596405"/>
    <w:rsid w:val="00597155"/>
    <w:rsid w:val="00597B51"/>
    <w:rsid w:val="00597D95"/>
    <w:rsid w:val="005A1908"/>
    <w:rsid w:val="005A6551"/>
    <w:rsid w:val="005A6A05"/>
    <w:rsid w:val="005A6A54"/>
    <w:rsid w:val="005A76EA"/>
    <w:rsid w:val="005A79E9"/>
    <w:rsid w:val="005A7FEE"/>
    <w:rsid w:val="005B00EE"/>
    <w:rsid w:val="005B0AFD"/>
    <w:rsid w:val="005B0E1E"/>
    <w:rsid w:val="005B3293"/>
    <w:rsid w:val="005B35F7"/>
    <w:rsid w:val="005B39BB"/>
    <w:rsid w:val="005B5A29"/>
    <w:rsid w:val="005B65F4"/>
    <w:rsid w:val="005B7F2E"/>
    <w:rsid w:val="005C3D33"/>
    <w:rsid w:val="005C4131"/>
    <w:rsid w:val="005C49C1"/>
    <w:rsid w:val="005C4BC1"/>
    <w:rsid w:val="005C5C3E"/>
    <w:rsid w:val="005C628B"/>
    <w:rsid w:val="005C6AE5"/>
    <w:rsid w:val="005D0D88"/>
    <w:rsid w:val="005D103A"/>
    <w:rsid w:val="005D1255"/>
    <w:rsid w:val="005D305B"/>
    <w:rsid w:val="005D3CAE"/>
    <w:rsid w:val="005D4D58"/>
    <w:rsid w:val="005D5ECF"/>
    <w:rsid w:val="005D61DE"/>
    <w:rsid w:val="005D63CC"/>
    <w:rsid w:val="005D7728"/>
    <w:rsid w:val="005E00FE"/>
    <w:rsid w:val="005E08FD"/>
    <w:rsid w:val="005E1763"/>
    <w:rsid w:val="005E1D69"/>
    <w:rsid w:val="005E34B4"/>
    <w:rsid w:val="005E38B3"/>
    <w:rsid w:val="005E39EE"/>
    <w:rsid w:val="005E48BD"/>
    <w:rsid w:val="005E4E2F"/>
    <w:rsid w:val="005E5296"/>
    <w:rsid w:val="005E69E2"/>
    <w:rsid w:val="005F0975"/>
    <w:rsid w:val="005F323C"/>
    <w:rsid w:val="005F56EC"/>
    <w:rsid w:val="005F6393"/>
    <w:rsid w:val="005F6D05"/>
    <w:rsid w:val="005F6FA3"/>
    <w:rsid w:val="005F7B4E"/>
    <w:rsid w:val="005F7C03"/>
    <w:rsid w:val="00600BE2"/>
    <w:rsid w:val="00602B67"/>
    <w:rsid w:val="00603E1A"/>
    <w:rsid w:val="006043D7"/>
    <w:rsid w:val="00605045"/>
    <w:rsid w:val="00605096"/>
    <w:rsid w:val="00605F53"/>
    <w:rsid w:val="006062D8"/>
    <w:rsid w:val="00606425"/>
    <w:rsid w:val="00606BFE"/>
    <w:rsid w:val="00606CDB"/>
    <w:rsid w:val="00607413"/>
    <w:rsid w:val="006102AC"/>
    <w:rsid w:val="006105B4"/>
    <w:rsid w:val="00611639"/>
    <w:rsid w:val="00611734"/>
    <w:rsid w:val="00612CAB"/>
    <w:rsid w:val="00615520"/>
    <w:rsid w:val="00617403"/>
    <w:rsid w:val="00620F03"/>
    <w:rsid w:val="006218B6"/>
    <w:rsid w:val="00621BFD"/>
    <w:rsid w:val="0062337D"/>
    <w:rsid w:val="006250E3"/>
    <w:rsid w:val="00625651"/>
    <w:rsid w:val="00627345"/>
    <w:rsid w:val="0062738B"/>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54FA"/>
    <w:rsid w:val="00646195"/>
    <w:rsid w:val="00647B33"/>
    <w:rsid w:val="00647C34"/>
    <w:rsid w:val="00651284"/>
    <w:rsid w:val="00651EA1"/>
    <w:rsid w:val="0065319F"/>
    <w:rsid w:val="006536A6"/>
    <w:rsid w:val="00655A1E"/>
    <w:rsid w:val="00655BE0"/>
    <w:rsid w:val="0065633E"/>
    <w:rsid w:val="0065672C"/>
    <w:rsid w:val="0066026A"/>
    <w:rsid w:val="00661472"/>
    <w:rsid w:val="00661CEA"/>
    <w:rsid w:val="00661FAF"/>
    <w:rsid w:val="00662691"/>
    <w:rsid w:val="00662C45"/>
    <w:rsid w:val="00663C6B"/>
    <w:rsid w:val="00665304"/>
    <w:rsid w:val="00665A64"/>
    <w:rsid w:val="006669F3"/>
    <w:rsid w:val="006701A1"/>
    <w:rsid w:val="00670DA9"/>
    <w:rsid w:val="006717EC"/>
    <w:rsid w:val="00671E25"/>
    <w:rsid w:val="0067248F"/>
    <w:rsid w:val="00674AC1"/>
    <w:rsid w:val="0067569A"/>
    <w:rsid w:val="006763DA"/>
    <w:rsid w:val="00676CCC"/>
    <w:rsid w:val="00682E04"/>
    <w:rsid w:val="00691F25"/>
    <w:rsid w:val="0069309F"/>
    <w:rsid w:val="00693494"/>
    <w:rsid w:val="0069400A"/>
    <w:rsid w:val="00694810"/>
    <w:rsid w:val="00694EC7"/>
    <w:rsid w:val="006A0330"/>
    <w:rsid w:val="006A0C4A"/>
    <w:rsid w:val="006A1FA0"/>
    <w:rsid w:val="006A250D"/>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21C9"/>
    <w:rsid w:val="006D2A0B"/>
    <w:rsid w:val="006D300E"/>
    <w:rsid w:val="006D3392"/>
    <w:rsid w:val="006D3F80"/>
    <w:rsid w:val="006D416E"/>
    <w:rsid w:val="006D5CAD"/>
    <w:rsid w:val="006D6491"/>
    <w:rsid w:val="006D719B"/>
    <w:rsid w:val="006D7791"/>
    <w:rsid w:val="006E16CC"/>
    <w:rsid w:val="006E1E95"/>
    <w:rsid w:val="006E2DB0"/>
    <w:rsid w:val="006E2EF5"/>
    <w:rsid w:val="006E71B0"/>
    <w:rsid w:val="006E767C"/>
    <w:rsid w:val="006F0648"/>
    <w:rsid w:val="006F36FA"/>
    <w:rsid w:val="006F3C2E"/>
    <w:rsid w:val="006F422F"/>
    <w:rsid w:val="006F4BD7"/>
    <w:rsid w:val="006F507C"/>
    <w:rsid w:val="006F54CF"/>
    <w:rsid w:val="006F569E"/>
    <w:rsid w:val="006F56B3"/>
    <w:rsid w:val="006F584A"/>
    <w:rsid w:val="006F5E99"/>
    <w:rsid w:val="006F74BD"/>
    <w:rsid w:val="00700918"/>
    <w:rsid w:val="00701AEF"/>
    <w:rsid w:val="00706DF6"/>
    <w:rsid w:val="007070AD"/>
    <w:rsid w:val="0070769D"/>
    <w:rsid w:val="00711255"/>
    <w:rsid w:val="00712418"/>
    <w:rsid w:val="0071571B"/>
    <w:rsid w:val="00716EB3"/>
    <w:rsid w:val="0072063D"/>
    <w:rsid w:val="00722224"/>
    <w:rsid w:val="007251ED"/>
    <w:rsid w:val="007265E1"/>
    <w:rsid w:val="00726938"/>
    <w:rsid w:val="007300A0"/>
    <w:rsid w:val="00731906"/>
    <w:rsid w:val="0073243C"/>
    <w:rsid w:val="00732A88"/>
    <w:rsid w:val="00733974"/>
    <w:rsid w:val="00734089"/>
    <w:rsid w:val="007352BB"/>
    <w:rsid w:val="0073684C"/>
    <w:rsid w:val="0074055D"/>
    <w:rsid w:val="00742E67"/>
    <w:rsid w:val="00744B89"/>
    <w:rsid w:val="00744BC8"/>
    <w:rsid w:val="007455A9"/>
    <w:rsid w:val="00746667"/>
    <w:rsid w:val="00746AD6"/>
    <w:rsid w:val="007474A4"/>
    <w:rsid w:val="00747B37"/>
    <w:rsid w:val="00751E58"/>
    <w:rsid w:val="00752C1A"/>
    <w:rsid w:val="00752C31"/>
    <w:rsid w:val="00752EC3"/>
    <w:rsid w:val="007533AA"/>
    <w:rsid w:val="00754557"/>
    <w:rsid w:val="00754CB9"/>
    <w:rsid w:val="00755003"/>
    <w:rsid w:val="00756969"/>
    <w:rsid w:val="007575B6"/>
    <w:rsid w:val="007604A8"/>
    <w:rsid w:val="007630F5"/>
    <w:rsid w:val="0076310F"/>
    <w:rsid w:val="00763A89"/>
    <w:rsid w:val="0076476C"/>
    <w:rsid w:val="0076671D"/>
    <w:rsid w:val="00766E24"/>
    <w:rsid w:val="00767503"/>
    <w:rsid w:val="007675D8"/>
    <w:rsid w:val="00770032"/>
    <w:rsid w:val="00771074"/>
    <w:rsid w:val="0077212D"/>
    <w:rsid w:val="007741DB"/>
    <w:rsid w:val="0077549E"/>
    <w:rsid w:val="00775B3D"/>
    <w:rsid w:val="00776D13"/>
    <w:rsid w:val="00781F39"/>
    <w:rsid w:val="00782BB7"/>
    <w:rsid w:val="0078361E"/>
    <w:rsid w:val="00783AF0"/>
    <w:rsid w:val="007844C5"/>
    <w:rsid w:val="00785F14"/>
    <w:rsid w:val="00785F90"/>
    <w:rsid w:val="00790B7B"/>
    <w:rsid w:val="00793342"/>
    <w:rsid w:val="00797876"/>
    <w:rsid w:val="007A0C15"/>
    <w:rsid w:val="007A0FB2"/>
    <w:rsid w:val="007A23B9"/>
    <w:rsid w:val="007A3AA0"/>
    <w:rsid w:val="007A5EDE"/>
    <w:rsid w:val="007B199D"/>
    <w:rsid w:val="007B671D"/>
    <w:rsid w:val="007B6AEF"/>
    <w:rsid w:val="007C002D"/>
    <w:rsid w:val="007C008D"/>
    <w:rsid w:val="007C5547"/>
    <w:rsid w:val="007C6F18"/>
    <w:rsid w:val="007D0182"/>
    <w:rsid w:val="007D0BF4"/>
    <w:rsid w:val="007D31EE"/>
    <w:rsid w:val="007D54AE"/>
    <w:rsid w:val="007D5CB5"/>
    <w:rsid w:val="007D5E3C"/>
    <w:rsid w:val="007E07D3"/>
    <w:rsid w:val="007E0ABB"/>
    <w:rsid w:val="007E0BA5"/>
    <w:rsid w:val="007E12AB"/>
    <w:rsid w:val="007E28C4"/>
    <w:rsid w:val="007E38A3"/>
    <w:rsid w:val="007E7D71"/>
    <w:rsid w:val="007F11F6"/>
    <w:rsid w:val="007F2371"/>
    <w:rsid w:val="007F26F1"/>
    <w:rsid w:val="007F31B6"/>
    <w:rsid w:val="007F3505"/>
    <w:rsid w:val="007F3DC3"/>
    <w:rsid w:val="007F6A11"/>
    <w:rsid w:val="007F6DB2"/>
    <w:rsid w:val="0080061C"/>
    <w:rsid w:val="00801E0A"/>
    <w:rsid w:val="00802740"/>
    <w:rsid w:val="00802A0F"/>
    <w:rsid w:val="008045B8"/>
    <w:rsid w:val="00804BE5"/>
    <w:rsid w:val="00805159"/>
    <w:rsid w:val="0080547A"/>
    <w:rsid w:val="00805841"/>
    <w:rsid w:val="00805F12"/>
    <w:rsid w:val="00807467"/>
    <w:rsid w:val="00812921"/>
    <w:rsid w:val="00813577"/>
    <w:rsid w:val="008137DE"/>
    <w:rsid w:val="00813DE2"/>
    <w:rsid w:val="00814A55"/>
    <w:rsid w:val="008153E1"/>
    <w:rsid w:val="008157BF"/>
    <w:rsid w:val="008178A6"/>
    <w:rsid w:val="008179AA"/>
    <w:rsid w:val="00817B23"/>
    <w:rsid w:val="00820686"/>
    <w:rsid w:val="00823225"/>
    <w:rsid w:val="00824D48"/>
    <w:rsid w:val="00825312"/>
    <w:rsid w:val="00825893"/>
    <w:rsid w:val="00825D58"/>
    <w:rsid w:val="00830B4B"/>
    <w:rsid w:val="00831CF0"/>
    <w:rsid w:val="00831D2A"/>
    <w:rsid w:val="00832787"/>
    <w:rsid w:val="00832823"/>
    <w:rsid w:val="00833ABC"/>
    <w:rsid w:val="0083460B"/>
    <w:rsid w:val="00834632"/>
    <w:rsid w:val="008367D3"/>
    <w:rsid w:val="00836B4A"/>
    <w:rsid w:val="0084197F"/>
    <w:rsid w:val="00841AC4"/>
    <w:rsid w:val="0084254E"/>
    <w:rsid w:val="00842EB0"/>
    <w:rsid w:val="008430E7"/>
    <w:rsid w:val="00843BD5"/>
    <w:rsid w:val="00844032"/>
    <w:rsid w:val="008447D5"/>
    <w:rsid w:val="008470F9"/>
    <w:rsid w:val="00847834"/>
    <w:rsid w:val="00851011"/>
    <w:rsid w:val="008517BD"/>
    <w:rsid w:val="00851BAB"/>
    <w:rsid w:val="008524C6"/>
    <w:rsid w:val="008545A6"/>
    <w:rsid w:val="0085693C"/>
    <w:rsid w:val="0085716E"/>
    <w:rsid w:val="0085777D"/>
    <w:rsid w:val="00861B4C"/>
    <w:rsid w:val="008633E5"/>
    <w:rsid w:val="0086351C"/>
    <w:rsid w:val="00863AB0"/>
    <w:rsid w:val="00864183"/>
    <w:rsid w:val="0086460A"/>
    <w:rsid w:val="00864CF0"/>
    <w:rsid w:val="00871277"/>
    <w:rsid w:val="008724B3"/>
    <w:rsid w:val="00873B69"/>
    <w:rsid w:val="00875B12"/>
    <w:rsid w:val="00875FD9"/>
    <w:rsid w:val="00877AC8"/>
    <w:rsid w:val="00877BC7"/>
    <w:rsid w:val="00880B08"/>
    <w:rsid w:val="00882381"/>
    <w:rsid w:val="00884B79"/>
    <w:rsid w:val="0088601F"/>
    <w:rsid w:val="008861DD"/>
    <w:rsid w:val="00890CEE"/>
    <w:rsid w:val="008921DB"/>
    <w:rsid w:val="00893E44"/>
    <w:rsid w:val="00894481"/>
    <w:rsid w:val="00894A44"/>
    <w:rsid w:val="00895399"/>
    <w:rsid w:val="00896C8A"/>
    <w:rsid w:val="008973F8"/>
    <w:rsid w:val="00897A28"/>
    <w:rsid w:val="00897BE8"/>
    <w:rsid w:val="00897F27"/>
    <w:rsid w:val="008A05E9"/>
    <w:rsid w:val="008A1B03"/>
    <w:rsid w:val="008A2A3F"/>
    <w:rsid w:val="008A361E"/>
    <w:rsid w:val="008A68B0"/>
    <w:rsid w:val="008A7770"/>
    <w:rsid w:val="008B0B59"/>
    <w:rsid w:val="008B11CA"/>
    <w:rsid w:val="008B1423"/>
    <w:rsid w:val="008B1465"/>
    <w:rsid w:val="008B2DD3"/>
    <w:rsid w:val="008B4901"/>
    <w:rsid w:val="008B663C"/>
    <w:rsid w:val="008C180B"/>
    <w:rsid w:val="008C2535"/>
    <w:rsid w:val="008C38F1"/>
    <w:rsid w:val="008C4AF0"/>
    <w:rsid w:val="008C4BD0"/>
    <w:rsid w:val="008C5AD6"/>
    <w:rsid w:val="008C6318"/>
    <w:rsid w:val="008C66FB"/>
    <w:rsid w:val="008C71F0"/>
    <w:rsid w:val="008C73E6"/>
    <w:rsid w:val="008C7456"/>
    <w:rsid w:val="008D04E2"/>
    <w:rsid w:val="008D0801"/>
    <w:rsid w:val="008D0A61"/>
    <w:rsid w:val="008D1B9C"/>
    <w:rsid w:val="008D1FE3"/>
    <w:rsid w:val="008D35AF"/>
    <w:rsid w:val="008D3873"/>
    <w:rsid w:val="008D5F97"/>
    <w:rsid w:val="008D7084"/>
    <w:rsid w:val="008E0A9F"/>
    <w:rsid w:val="008E0D1B"/>
    <w:rsid w:val="008E1B5F"/>
    <w:rsid w:val="008E3055"/>
    <w:rsid w:val="008E5072"/>
    <w:rsid w:val="008E5772"/>
    <w:rsid w:val="008E79C6"/>
    <w:rsid w:val="008F09FF"/>
    <w:rsid w:val="008F1B41"/>
    <w:rsid w:val="008F21B3"/>
    <w:rsid w:val="008F4670"/>
    <w:rsid w:val="008F4A8E"/>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6F71"/>
    <w:rsid w:val="009176AA"/>
    <w:rsid w:val="00917733"/>
    <w:rsid w:val="00917AFA"/>
    <w:rsid w:val="009203D6"/>
    <w:rsid w:val="0092090B"/>
    <w:rsid w:val="00923DB6"/>
    <w:rsid w:val="00925425"/>
    <w:rsid w:val="00930473"/>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55B4A"/>
    <w:rsid w:val="0096009E"/>
    <w:rsid w:val="0096073C"/>
    <w:rsid w:val="0096078E"/>
    <w:rsid w:val="0096151C"/>
    <w:rsid w:val="009618FC"/>
    <w:rsid w:val="00961C53"/>
    <w:rsid w:val="009623BA"/>
    <w:rsid w:val="0096258D"/>
    <w:rsid w:val="00962EB2"/>
    <w:rsid w:val="00963DD8"/>
    <w:rsid w:val="009652EE"/>
    <w:rsid w:val="009661DE"/>
    <w:rsid w:val="00966895"/>
    <w:rsid w:val="00975945"/>
    <w:rsid w:val="00976588"/>
    <w:rsid w:val="009774DB"/>
    <w:rsid w:val="00977CD6"/>
    <w:rsid w:val="00977F9E"/>
    <w:rsid w:val="009808E5"/>
    <w:rsid w:val="00980E48"/>
    <w:rsid w:val="00981CF8"/>
    <w:rsid w:val="00982F6C"/>
    <w:rsid w:val="00986186"/>
    <w:rsid w:val="00986368"/>
    <w:rsid w:val="00986F22"/>
    <w:rsid w:val="009873FC"/>
    <w:rsid w:val="009902E6"/>
    <w:rsid w:val="00990C61"/>
    <w:rsid w:val="00991453"/>
    <w:rsid w:val="00993BD3"/>
    <w:rsid w:val="009940D1"/>
    <w:rsid w:val="00996818"/>
    <w:rsid w:val="00996BC1"/>
    <w:rsid w:val="00996DAF"/>
    <w:rsid w:val="009A0B76"/>
    <w:rsid w:val="009A0BF5"/>
    <w:rsid w:val="009A1DC5"/>
    <w:rsid w:val="009A22E0"/>
    <w:rsid w:val="009A2BA2"/>
    <w:rsid w:val="009A63A1"/>
    <w:rsid w:val="009A6582"/>
    <w:rsid w:val="009A6828"/>
    <w:rsid w:val="009A6A97"/>
    <w:rsid w:val="009A79F2"/>
    <w:rsid w:val="009B1B53"/>
    <w:rsid w:val="009B3984"/>
    <w:rsid w:val="009B3C77"/>
    <w:rsid w:val="009B421C"/>
    <w:rsid w:val="009B6CFA"/>
    <w:rsid w:val="009B6DC7"/>
    <w:rsid w:val="009B777E"/>
    <w:rsid w:val="009C2653"/>
    <w:rsid w:val="009C4FA9"/>
    <w:rsid w:val="009C68A2"/>
    <w:rsid w:val="009C6AC0"/>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03BB"/>
    <w:rsid w:val="00A02301"/>
    <w:rsid w:val="00A02472"/>
    <w:rsid w:val="00A04F04"/>
    <w:rsid w:val="00A06B2F"/>
    <w:rsid w:val="00A06E6F"/>
    <w:rsid w:val="00A12B6B"/>
    <w:rsid w:val="00A1335B"/>
    <w:rsid w:val="00A15A48"/>
    <w:rsid w:val="00A162A7"/>
    <w:rsid w:val="00A20020"/>
    <w:rsid w:val="00A20AC1"/>
    <w:rsid w:val="00A24271"/>
    <w:rsid w:val="00A24DB5"/>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50134"/>
    <w:rsid w:val="00A541E2"/>
    <w:rsid w:val="00A54AD3"/>
    <w:rsid w:val="00A6116E"/>
    <w:rsid w:val="00A62213"/>
    <w:rsid w:val="00A625FA"/>
    <w:rsid w:val="00A62B99"/>
    <w:rsid w:val="00A63A44"/>
    <w:rsid w:val="00A63B69"/>
    <w:rsid w:val="00A63D6E"/>
    <w:rsid w:val="00A648AE"/>
    <w:rsid w:val="00A64D18"/>
    <w:rsid w:val="00A653C0"/>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0DF9"/>
    <w:rsid w:val="00A91187"/>
    <w:rsid w:val="00A919AA"/>
    <w:rsid w:val="00A92AA6"/>
    <w:rsid w:val="00A93C6F"/>
    <w:rsid w:val="00A94BAB"/>
    <w:rsid w:val="00A95711"/>
    <w:rsid w:val="00AA013A"/>
    <w:rsid w:val="00AA06B2"/>
    <w:rsid w:val="00AA09E4"/>
    <w:rsid w:val="00AA1572"/>
    <w:rsid w:val="00AA1E0D"/>
    <w:rsid w:val="00AA3FC7"/>
    <w:rsid w:val="00AA4031"/>
    <w:rsid w:val="00AA66E4"/>
    <w:rsid w:val="00AA6B20"/>
    <w:rsid w:val="00AA72F5"/>
    <w:rsid w:val="00AB01D9"/>
    <w:rsid w:val="00AB320D"/>
    <w:rsid w:val="00AB340E"/>
    <w:rsid w:val="00AB4CF2"/>
    <w:rsid w:val="00AB7F05"/>
    <w:rsid w:val="00AC2257"/>
    <w:rsid w:val="00AC37E6"/>
    <w:rsid w:val="00AC3842"/>
    <w:rsid w:val="00AC4951"/>
    <w:rsid w:val="00AC5FCC"/>
    <w:rsid w:val="00AC6937"/>
    <w:rsid w:val="00AC6A80"/>
    <w:rsid w:val="00AD05E8"/>
    <w:rsid w:val="00AD5ACE"/>
    <w:rsid w:val="00AD67A0"/>
    <w:rsid w:val="00AD75CB"/>
    <w:rsid w:val="00AD7CDC"/>
    <w:rsid w:val="00AE085B"/>
    <w:rsid w:val="00AE1073"/>
    <w:rsid w:val="00AE1C0F"/>
    <w:rsid w:val="00AE2981"/>
    <w:rsid w:val="00AE2AD8"/>
    <w:rsid w:val="00AE4703"/>
    <w:rsid w:val="00AE504E"/>
    <w:rsid w:val="00AE5417"/>
    <w:rsid w:val="00AE62F8"/>
    <w:rsid w:val="00AE6D76"/>
    <w:rsid w:val="00AF0C81"/>
    <w:rsid w:val="00AF1577"/>
    <w:rsid w:val="00AF1D73"/>
    <w:rsid w:val="00AF4808"/>
    <w:rsid w:val="00AF4C38"/>
    <w:rsid w:val="00AF4F46"/>
    <w:rsid w:val="00AF6762"/>
    <w:rsid w:val="00AF6C9A"/>
    <w:rsid w:val="00AF6E98"/>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3E9D"/>
    <w:rsid w:val="00B1603D"/>
    <w:rsid w:val="00B21672"/>
    <w:rsid w:val="00B217B5"/>
    <w:rsid w:val="00B22B81"/>
    <w:rsid w:val="00B23457"/>
    <w:rsid w:val="00B23B94"/>
    <w:rsid w:val="00B24522"/>
    <w:rsid w:val="00B25E72"/>
    <w:rsid w:val="00B269AA"/>
    <w:rsid w:val="00B26A36"/>
    <w:rsid w:val="00B26DF5"/>
    <w:rsid w:val="00B27991"/>
    <w:rsid w:val="00B301B1"/>
    <w:rsid w:val="00B30506"/>
    <w:rsid w:val="00B31BDE"/>
    <w:rsid w:val="00B3256B"/>
    <w:rsid w:val="00B325A3"/>
    <w:rsid w:val="00B33007"/>
    <w:rsid w:val="00B3376A"/>
    <w:rsid w:val="00B33E94"/>
    <w:rsid w:val="00B35411"/>
    <w:rsid w:val="00B360BC"/>
    <w:rsid w:val="00B366CC"/>
    <w:rsid w:val="00B36E40"/>
    <w:rsid w:val="00B40495"/>
    <w:rsid w:val="00B40CB9"/>
    <w:rsid w:val="00B41985"/>
    <w:rsid w:val="00B41AE1"/>
    <w:rsid w:val="00B4331F"/>
    <w:rsid w:val="00B4341E"/>
    <w:rsid w:val="00B456F3"/>
    <w:rsid w:val="00B45B05"/>
    <w:rsid w:val="00B45B93"/>
    <w:rsid w:val="00B45DD2"/>
    <w:rsid w:val="00B4694A"/>
    <w:rsid w:val="00B4783D"/>
    <w:rsid w:val="00B47D86"/>
    <w:rsid w:val="00B508F5"/>
    <w:rsid w:val="00B5107E"/>
    <w:rsid w:val="00B51E0B"/>
    <w:rsid w:val="00B53036"/>
    <w:rsid w:val="00B54528"/>
    <w:rsid w:val="00B54718"/>
    <w:rsid w:val="00B54D84"/>
    <w:rsid w:val="00B60761"/>
    <w:rsid w:val="00B62AED"/>
    <w:rsid w:val="00B62D7C"/>
    <w:rsid w:val="00B64CE9"/>
    <w:rsid w:val="00B654D5"/>
    <w:rsid w:val="00B70AF6"/>
    <w:rsid w:val="00B715BF"/>
    <w:rsid w:val="00B71F1A"/>
    <w:rsid w:val="00B7219C"/>
    <w:rsid w:val="00B72478"/>
    <w:rsid w:val="00B73027"/>
    <w:rsid w:val="00B749B7"/>
    <w:rsid w:val="00B75033"/>
    <w:rsid w:val="00B75798"/>
    <w:rsid w:val="00B84208"/>
    <w:rsid w:val="00B84433"/>
    <w:rsid w:val="00B849C8"/>
    <w:rsid w:val="00B85392"/>
    <w:rsid w:val="00B86885"/>
    <w:rsid w:val="00B91B5B"/>
    <w:rsid w:val="00B924F3"/>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58DC"/>
    <w:rsid w:val="00BB5B2A"/>
    <w:rsid w:val="00BB5BE0"/>
    <w:rsid w:val="00BB60D8"/>
    <w:rsid w:val="00BB712A"/>
    <w:rsid w:val="00BC0203"/>
    <w:rsid w:val="00BC077D"/>
    <w:rsid w:val="00BC1978"/>
    <w:rsid w:val="00BC28AA"/>
    <w:rsid w:val="00BC3367"/>
    <w:rsid w:val="00BC4EA6"/>
    <w:rsid w:val="00BC5B45"/>
    <w:rsid w:val="00BC62FE"/>
    <w:rsid w:val="00BC65AC"/>
    <w:rsid w:val="00BC7142"/>
    <w:rsid w:val="00BD1161"/>
    <w:rsid w:val="00BD158E"/>
    <w:rsid w:val="00BD2240"/>
    <w:rsid w:val="00BD2A81"/>
    <w:rsid w:val="00BD35E4"/>
    <w:rsid w:val="00BD3C3F"/>
    <w:rsid w:val="00BD49B8"/>
    <w:rsid w:val="00BD4A56"/>
    <w:rsid w:val="00BD4AFB"/>
    <w:rsid w:val="00BE0010"/>
    <w:rsid w:val="00BE02EC"/>
    <w:rsid w:val="00BE0C6D"/>
    <w:rsid w:val="00BE1701"/>
    <w:rsid w:val="00BE2D2D"/>
    <w:rsid w:val="00BE2F20"/>
    <w:rsid w:val="00BE304E"/>
    <w:rsid w:val="00BE3C96"/>
    <w:rsid w:val="00BE44DF"/>
    <w:rsid w:val="00BE476F"/>
    <w:rsid w:val="00BE5C44"/>
    <w:rsid w:val="00BF0043"/>
    <w:rsid w:val="00BF015D"/>
    <w:rsid w:val="00BF3C79"/>
    <w:rsid w:val="00BF410E"/>
    <w:rsid w:val="00BF4445"/>
    <w:rsid w:val="00BF522D"/>
    <w:rsid w:val="00C00D81"/>
    <w:rsid w:val="00C0112D"/>
    <w:rsid w:val="00C02542"/>
    <w:rsid w:val="00C0427E"/>
    <w:rsid w:val="00C04EA9"/>
    <w:rsid w:val="00C05E82"/>
    <w:rsid w:val="00C06948"/>
    <w:rsid w:val="00C06C6D"/>
    <w:rsid w:val="00C073C5"/>
    <w:rsid w:val="00C07F36"/>
    <w:rsid w:val="00C11297"/>
    <w:rsid w:val="00C11531"/>
    <w:rsid w:val="00C1159D"/>
    <w:rsid w:val="00C12255"/>
    <w:rsid w:val="00C149EB"/>
    <w:rsid w:val="00C16918"/>
    <w:rsid w:val="00C2115C"/>
    <w:rsid w:val="00C22E93"/>
    <w:rsid w:val="00C23423"/>
    <w:rsid w:val="00C24673"/>
    <w:rsid w:val="00C2537F"/>
    <w:rsid w:val="00C26E4D"/>
    <w:rsid w:val="00C3074B"/>
    <w:rsid w:val="00C3115C"/>
    <w:rsid w:val="00C316AE"/>
    <w:rsid w:val="00C319FE"/>
    <w:rsid w:val="00C31A84"/>
    <w:rsid w:val="00C331AE"/>
    <w:rsid w:val="00C332B9"/>
    <w:rsid w:val="00C36ED2"/>
    <w:rsid w:val="00C3784A"/>
    <w:rsid w:val="00C4173B"/>
    <w:rsid w:val="00C42478"/>
    <w:rsid w:val="00C44E07"/>
    <w:rsid w:val="00C453AC"/>
    <w:rsid w:val="00C45D73"/>
    <w:rsid w:val="00C46028"/>
    <w:rsid w:val="00C4602E"/>
    <w:rsid w:val="00C50F65"/>
    <w:rsid w:val="00C51220"/>
    <w:rsid w:val="00C5222D"/>
    <w:rsid w:val="00C54C72"/>
    <w:rsid w:val="00C56E91"/>
    <w:rsid w:val="00C575D0"/>
    <w:rsid w:val="00C60431"/>
    <w:rsid w:val="00C63659"/>
    <w:rsid w:val="00C63CA1"/>
    <w:rsid w:val="00C64A40"/>
    <w:rsid w:val="00C64B7D"/>
    <w:rsid w:val="00C64F2D"/>
    <w:rsid w:val="00C7085B"/>
    <w:rsid w:val="00C7094E"/>
    <w:rsid w:val="00C72309"/>
    <w:rsid w:val="00C80798"/>
    <w:rsid w:val="00C81832"/>
    <w:rsid w:val="00C83F24"/>
    <w:rsid w:val="00C8499A"/>
    <w:rsid w:val="00C85D0C"/>
    <w:rsid w:val="00C95292"/>
    <w:rsid w:val="00C954DA"/>
    <w:rsid w:val="00C96B0E"/>
    <w:rsid w:val="00C97B09"/>
    <w:rsid w:val="00CA0A2B"/>
    <w:rsid w:val="00CA1889"/>
    <w:rsid w:val="00CA1CEF"/>
    <w:rsid w:val="00CA2813"/>
    <w:rsid w:val="00CA35B1"/>
    <w:rsid w:val="00CA4C31"/>
    <w:rsid w:val="00CA5111"/>
    <w:rsid w:val="00CA5A7E"/>
    <w:rsid w:val="00CA6064"/>
    <w:rsid w:val="00CA63B3"/>
    <w:rsid w:val="00CA644B"/>
    <w:rsid w:val="00CA6DE9"/>
    <w:rsid w:val="00CA73B8"/>
    <w:rsid w:val="00CA7ED7"/>
    <w:rsid w:val="00CB0229"/>
    <w:rsid w:val="00CB1B1C"/>
    <w:rsid w:val="00CB2CFF"/>
    <w:rsid w:val="00CB599D"/>
    <w:rsid w:val="00CB66B8"/>
    <w:rsid w:val="00CC080F"/>
    <w:rsid w:val="00CC0E66"/>
    <w:rsid w:val="00CC1267"/>
    <w:rsid w:val="00CC165D"/>
    <w:rsid w:val="00CC1EBD"/>
    <w:rsid w:val="00CC324E"/>
    <w:rsid w:val="00CC7D13"/>
    <w:rsid w:val="00CD00AE"/>
    <w:rsid w:val="00CD3C3F"/>
    <w:rsid w:val="00CD493C"/>
    <w:rsid w:val="00CD4B80"/>
    <w:rsid w:val="00CD5FDF"/>
    <w:rsid w:val="00CD6707"/>
    <w:rsid w:val="00CE088E"/>
    <w:rsid w:val="00CE092E"/>
    <w:rsid w:val="00CE1FFA"/>
    <w:rsid w:val="00CE2424"/>
    <w:rsid w:val="00CE328A"/>
    <w:rsid w:val="00CE33D8"/>
    <w:rsid w:val="00CE4526"/>
    <w:rsid w:val="00CE54B8"/>
    <w:rsid w:val="00CE5B52"/>
    <w:rsid w:val="00CE6653"/>
    <w:rsid w:val="00CE714F"/>
    <w:rsid w:val="00CF087F"/>
    <w:rsid w:val="00CF1D97"/>
    <w:rsid w:val="00CF40C9"/>
    <w:rsid w:val="00CF52B2"/>
    <w:rsid w:val="00CF574C"/>
    <w:rsid w:val="00CF57E8"/>
    <w:rsid w:val="00CF607E"/>
    <w:rsid w:val="00CF61CC"/>
    <w:rsid w:val="00CF687C"/>
    <w:rsid w:val="00CF6EE8"/>
    <w:rsid w:val="00D0092A"/>
    <w:rsid w:val="00D02ABE"/>
    <w:rsid w:val="00D02B04"/>
    <w:rsid w:val="00D04376"/>
    <w:rsid w:val="00D0594A"/>
    <w:rsid w:val="00D06B84"/>
    <w:rsid w:val="00D06F7F"/>
    <w:rsid w:val="00D07708"/>
    <w:rsid w:val="00D12034"/>
    <w:rsid w:val="00D12458"/>
    <w:rsid w:val="00D164D2"/>
    <w:rsid w:val="00D21614"/>
    <w:rsid w:val="00D21688"/>
    <w:rsid w:val="00D236D0"/>
    <w:rsid w:val="00D258CF"/>
    <w:rsid w:val="00D26050"/>
    <w:rsid w:val="00D272D1"/>
    <w:rsid w:val="00D3355F"/>
    <w:rsid w:val="00D34138"/>
    <w:rsid w:val="00D34B1A"/>
    <w:rsid w:val="00D35BEC"/>
    <w:rsid w:val="00D368F0"/>
    <w:rsid w:val="00D36DA1"/>
    <w:rsid w:val="00D42D87"/>
    <w:rsid w:val="00D44ECD"/>
    <w:rsid w:val="00D450CF"/>
    <w:rsid w:val="00D468D5"/>
    <w:rsid w:val="00D47D27"/>
    <w:rsid w:val="00D50015"/>
    <w:rsid w:val="00D51E4C"/>
    <w:rsid w:val="00D5386E"/>
    <w:rsid w:val="00D56F9A"/>
    <w:rsid w:val="00D57516"/>
    <w:rsid w:val="00D600A6"/>
    <w:rsid w:val="00D61847"/>
    <w:rsid w:val="00D627E7"/>
    <w:rsid w:val="00D64B22"/>
    <w:rsid w:val="00D65652"/>
    <w:rsid w:val="00D67EEB"/>
    <w:rsid w:val="00D7144D"/>
    <w:rsid w:val="00D71BB8"/>
    <w:rsid w:val="00D74256"/>
    <w:rsid w:val="00D76A2A"/>
    <w:rsid w:val="00D76C0A"/>
    <w:rsid w:val="00D806FA"/>
    <w:rsid w:val="00D8134A"/>
    <w:rsid w:val="00D81A23"/>
    <w:rsid w:val="00D87FB1"/>
    <w:rsid w:val="00D911B6"/>
    <w:rsid w:val="00D91257"/>
    <w:rsid w:val="00D91F3E"/>
    <w:rsid w:val="00D941B3"/>
    <w:rsid w:val="00D94309"/>
    <w:rsid w:val="00D96A1E"/>
    <w:rsid w:val="00D97B25"/>
    <w:rsid w:val="00DA1BB9"/>
    <w:rsid w:val="00DA3FD1"/>
    <w:rsid w:val="00DA5D01"/>
    <w:rsid w:val="00DA5DCE"/>
    <w:rsid w:val="00DA7574"/>
    <w:rsid w:val="00DB09A1"/>
    <w:rsid w:val="00DB1F98"/>
    <w:rsid w:val="00DB3A97"/>
    <w:rsid w:val="00DB7284"/>
    <w:rsid w:val="00DC0C12"/>
    <w:rsid w:val="00DC1224"/>
    <w:rsid w:val="00DC1B4F"/>
    <w:rsid w:val="00DC26A9"/>
    <w:rsid w:val="00DC34C9"/>
    <w:rsid w:val="00DC4CEB"/>
    <w:rsid w:val="00DC5462"/>
    <w:rsid w:val="00DC63FC"/>
    <w:rsid w:val="00DD02C2"/>
    <w:rsid w:val="00DD062B"/>
    <w:rsid w:val="00DD12AE"/>
    <w:rsid w:val="00DD27EE"/>
    <w:rsid w:val="00DD33A4"/>
    <w:rsid w:val="00DD3DF1"/>
    <w:rsid w:val="00DD596A"/>
    <w:rsid w:val="00DD6898"/>
    <w:rsid w:val="00DD757A"/>
    <w:rsid w:val="00DE09D3"/>
    <w:rsid w:val="00DE11C4"/>
    <w:rsid w:val="00DE1314"/>
    <w:rsid w:val="00DE176F"/>
    <w:rsid w:val="00DE3983"/>
    <w:rsid w:val="00DE55B7"/>
    <w:rsid w:val="00DE6E7E"/>
    <w:rsid w:val="00DF0DA1"/>
    <w:rsid w:val="00DF15A2"/>
    <w:rsid w:val="00DF20BD"/>
    <w:rsid w:val="00DF2442"/>
    <w:rsid w:val="00DF3906"/>
    <w:rsid w:val="00DF4EFE"/>
    <w:rsid w:val="00DF7F6A"/>
    <w:rsid w:val="00E00B3A"/>
    <w:rsid w:val="00E00D6E"/>
    <w:rsid w:val="00E03164"/>
    <w:rsid w:val="00E06E4A"/>
    <w:rsid w:val="00E07297"/>
    <w:rsid w:val="00E07C1D"/>
    <w:rsid w:val="00E11EF7"/>
    <w:rsid w:val="00E15175"/>
    <w:rsid w:val="00E160D3"/>
    <w:rsid w:val="00E16A35"/>
    <w:rsid w:val="00E17284"/>
    <w:rsid w:val="00E21842"/>
    <w:rsid w:val="00E23AF0"/>
    <w:rsid w:val="00E248D7"/>
    <w:rsid w:val="00E25BF9"/>
    <w:rsid w:val="00E26CB0"/>
    <w:rsid w:val="00E26EA8"/>
    <w:rsid w:val="00E3025F"/>
    <w:rsid w:val="00E3026D"/>
    <w:rsid w:val="00E30332"/>
    <w:rsid w:val="00E31CF6"/>
    <w:rsid w:val="00E32FBB"/>
    <w:rsid w:val="00E33AE0"/>
    <w:rsid w:val="00E36F05"/>
    <w:rsid w:val="00E37E23"/>
    <w:rsid w:val="00E4040E"/>
    <w:rsid w:val="00E426C3"/>
    <w:rsid w:val="00E4373C"/>
    <w:rsid w:val="00E455D6"/>
    <w:rsid w:val="00E4574C"/>
    <w:rsid w:val="00E460E2"/>
    <w:rsid w:val="00E46311"/>
    <w:rsid w:val="00E4689A"/>
    <w:rsid w:val="00E46A57"/>
    <w:rsid w:val="00E47C47"/>
    <w:rsid w:val="00E50E9C"/>
    <w:rsid w:val="00E50FF3"/>
    <w:rsid w:val="00E51870"/>
    <w:rsid w:val="00E52622"/>
    <w:rsid w:val="00E53B29"/>
    <w:rsid w:val="00E540BC"/>
    <w:rsid w:val="00E55E92"/>
    <w:rsid w:val="00E5658F"/>
    <w:rsid w:val="00E57027"/>
    <w:rsid w:val="00E57030"/>
    <w:rsid w:val="00E575AB"/>
    <w:rsid w:val="00E579F8"/>
    <w:rsid w:val="00E6140C"/>
    <w:rsid w:val="00E620F3"/>
    <w:rsid w:val="00E62EBD"/>
    <w:rsid w:val="00E63213"/>
    <w:rsid w:val="00E63BA6"/>
    <w:rsid w:val="00E65A03"/>
    <w:rsid w:val="00E670F6"/>
    <w:rsid w:val="00E67BEA"/>
    <w:rsid w:val="00E702E9"/>
    <w:rsid w:val="00E71BE8"/>
    <w:rsid w:val="00E731FB"/>
    <w:rsid w:val="00E7465F"/>
    <w:rsid w:val="00E748EE"/>
    <w:rsid w:val="00E75C21"/>
    <w:rsid w:val="00E7754C"/>
    <w:rsid w:val="00E7783E"/>
    <w:rsid w:val="00E77958"/>
    <w:rsid w:val="00E77DD2"/>
    <w:rsid w:val="00E807FA"/>
    <w:rsid w:val="00E80C7F"/>
    <w:rsid w:val="00E80F32"/>
    <w:rsid w:val="00E81CBE"/>
    <w:rsid w:val="00E85201"/>
    <w:rsid w:val="00E856AF"/>
    <w:rsid w:val="00E876F8"/>
    <w:rsid w:val="00E87874"/>
    <w:rsid w:val="00E93080"/>
    <w:rsid w:val="00E9484A"/>
    <w:rsid w:val="00E94DF7"/>
    <w:rsid w:val="00E961C9"/>
    <w:rsid w:val="00E97DE1"/>
    <w:rsid w:val="00EA1468"/>
    <w:rsid w:val="00EA1EC4"/>
    <w:rsid w:val="00EA2280"/>
    <w:rsid w:val="00EA2802"/>
    <w:rsid w:val="00EA39BA"/>
    <w:rsid w:val="00EA3AEB"/>
    <w:rsid w:val="00EB0FAD"/>
    <w:rsid w:val="00EB1870"/>
    <w:rsid w:val="00EB1B9F"/>
    <w:rsid w:val="00EB3300"/>
    <w:rsid w:val="00EB363B"/>
    <w:rsid w:val="00EB436F"/>
    <w:rsid w:val="00EB4522"/>
    <w:rsid w:val="00EB63ED"/>
    <w:rsid w:val="00EB7EFB"/>
    <w:rsid w:val="00EC2184"/>
    <w:rsid w:val="00EC3CD2"/>
    <w:rsid w:val="00EC46FE"/>
    <w:rsid w:val="00EC5615"/>
    <w:rsid w:val="00EC6984"/>
    <w:rsid w:val="00EC6A1E"/>
    <w:rsid w:val="00EC6F40"/>
    <w:rsid w:val="00EC79BE"/>
    <w:rsid w:val="00ED0939"/>
    <w:rsid w:val="00ED14B7"/>
    <w:rsid w:val="00ED21BC"/>
    <w:rsid w:val="00ED2F8F"/>
    <w:rsid w:val="00ED367D"/>
    <w:rsid w:val="00ED5018"/>
    <w:rsid w:val="00ED56DB"/>
    <w:rsid w:val="00ED6B10"/>
    <w:rsid w:val="00ED6CB5"/>
    <w:rsid w:val="00ED79F0"/>
    <w:rsid w:val="00EE03E3"/>
    <w:rsid w:val="00EE043D"/>
    <w:rsid w:val="00EE0490"/>
    <w:rsid w:val="00EE2E63"/>
    <w:rsid w:val="00EE4928"/>
    <w:rsid w:val="00EE4B9A"/>
    <w:rsid w:val="00EE53EE"/>
    <w:rsid w:val="00EE76FA"/>
    <w:rsid w:val="00EE7A97"/>
    <w:rsid w:val="00EF04A8"/>
    <w:rsid w:val="00EF0F92"/>
    <w:rsid w:val="00EF24CD"/>
    <w:rsid w:val="00EF3167"/>
    <w:rsid w:val="00EF32F1"/>
    <w:rsid w:val="00EF333C"/>
    <w:rsid w:val="00EF5550"/>
    <w:rsid w:val="00EF5BA2"/>
    <w:rsid w:val="00EF66A7"/>
    <w:rsid w:val="00F00881"/>
    <w:rsid w:val="00F01356"/>
    <w:rsid w:val="00F0244C"/>
    <w:rsid w:val="00F03B87"/>
    <w:rsid w:val="00F03C65"/>
    <w:rsid w:val="00F068D2"/>
    <w:rsid w:val="00F071B8"/>
    <w:rsid w:val="00F078B3"/>
    <w:rsid w:val="00F07FF6"/>
    <w:rsid w:val="00F1084F"/>
    <w:rsid w:val="00F13758"/>
    <w:rsid w:val="00F157C4"/>
    <w:rsid w:val="00F15877"/>
    <w:rsid w:val="00F16322"/>
    <w:rsid w:val="00F16FEC"/>
    <w:rsid w:val="00F1704B"/>
    <w:rsid w:val="00F171E1"/>
    <w:rsid w:val="00F171F0"/>
    <w:rsid w:val="00F17B10"/>
    <w:rsid w:val="00F2030D"/>
    <w:rsid w:val="00F21C54"/>
    <w:rsid w:val="00F2380D"/>
    <w:rsid w:val="00F2488B"/>
    <w:rsid w:val="00F26DB4"/>
    <w:rsid w:val="00F32B16"/>
    <w:rsid w:val="00F32CEB"/>
    <w:rsid w:val="00F32FDC"/>
    <w:rsid w:val="00F341E6"/>
    <w:rsid w:val="00F34459"/>
    <w:rsid w:val="00F34ADF"/>
    <w:rsid w:val="00F35BC6"/>
    <w:rsid w:val="00F361EF"/>
    <w:rsid w:val="00F36570"/>
    <w:rsid w:val="00F42DBD"/>
    <w:rsid w:val="00F4335D"/>
    <w:rsid w:val="00F43BFE"/>
    <w:rsid w:val="00F4508B"/>
    <w:rsid w:val="00F451C2"/>
    <w:rsid w:val="00F46871"/>
    <w:rsid w:val="00F47A4B"/>
    <w:rsid w:val="00F47FBE"/>
    <w:rsid w:val="00F502DA"/>
    <w:rsid w:val="00F50F8C"/>
    <w:rsid w:val="00F54044"/>
    <w:rsid w:val="00F54341"/>
    <w:rsid w:val="00F548CD"/>
    <w:rsid w:val="00F54E59"/>
    <w:rsid w:val="00F557F1"/>
    <w:rsid w:val="00F57B80"/>
    <w:rsid w:val="00F60816"/>
    <w:rsid w:val="00F60F12"/>
    <w:rsid w:val="00F64C4B"/>
    <w:rsid w:val="00F66B20"/>
    <w:rsid w:val="00F67302"/>
    <w:rsid w:val="00F67916"/>
    <w:rsid w:val="00F70679"/>
    <w:rsid w:val="00F72E2F"/>
    <w:rsid w:val="00F734F3"/>
    <w:rsid w:val="00F74115"/>
    <w:rsid w:val="00F743ED"/>
    <w:rsid w:val="00F74B48"/>
    <w:rsid w:val="00F75A8B"/>
    <w:rsid w:val="00F76BA6"/>
    <w:rsid w:val="00F772A8"/>
    <w:rsid w:val="00F81BB6"/>
    <w:rsid w:val="00F81BCD"/>
    <w:rsid w:val="00F8304E"/>
    <w:rsid w:val="00F83FB7"/>
    <w:rsid w:val="00F84689"/>
    <w:rsid w:val="00F84FF5"/>
    <w:rsid w:val="00F8561C"/>
    <w:rsid w:val="00F85A14"/>
    <w:rsid w:val="00F866D0"/>
    <w:rsid w:val="00F87726"/>
    <w:rsid w:val="00F879CD"/>
    <w:rsid w:val="00F87B9C"/>
    <w:rsid w:val="00F90774"/>
    <w:rsid w:val="00F91852"/>
    <w:rsid w:val="00F91A1B"/>
    <w:rsid w:val="00F91E54"/>
    <w:rsid w:val="00F929D5"/>
    <w:rsid w:val="00F93BD1"/>
    <w:rsid w:val="00F96215"/>
    <w:rsid w:val="00F96443"/>
    <w:rsid w:val="00F96A2F"/>
    <w:rsid w:val="00FA208F"/>
    <w:rsid w:val="00FA2C43"/>
    <w:rsid w:val="00FA39EA"/>
    <w:rsid w:val="00FA3A39"/>
    <w:rsid w:val="00FA4727"/>
    <w:rsid w:val="00FA4AA0"/>
    <w:rsid w:val="00FA5BA7"/>
    <w:rsid w:val="00FA7132"/>
    <w:rsid w:val="00FA7928"/>
    <w:rsid w:val="00FB0D2C"/>
    <w:rsid w:val="00FB1545"/>
    <w:rsid w:val="00FB165C"/>
    <w:rsid w:val="00FB1BC4"/>
    <w:rsid w:val="00FB2BA3"/>
    <w:rsid w:val="00FB3414"/>
    <w:rsid w:val="00FB35E8"/>
    <w:rsid w:val="00FB588A"/>
    <w:rsid w:val="00FB62EB"/>
    <w:rsid w:val="00FB7ADF"/>
    <w:rsid w:val="00FC018F"/>
    <w:rsid w:val="00FC0C09"/>
    <w:rsid w:val="00FC0CF4"/>
    <w:rsid w:val="00FC11E1"/>
    <w:rsid w:val="00FC2B10"/>
    <w:rsid w:val="00FC47A6"/>
    <w:rsid w:val="00FC489C"/>
    <w:rsid w:val="00FC54EB"/>
    <w:rsid w:val="00FC5B78"/>
    <w:rsid w:val="00FC6706"/>
    <w:rsid w:val="00FD0134"/>
    <w:rsid w:val="00FD0AD4"/>
    <w:rsid w:val="00FD32E4"/>
    <w:rsid w:val="00FD382E"/>
    <w:rsid w:val="00FD4655"/>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3342"/>
    <w:rsid w:val="00FF4135"/>
    <w:rsid w:val="00FF41EC"/>
    <w:rsid w:val="00FF4CEB"/>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93C3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uiPriority w:val="99"/>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5053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42214">
      <w:bodyDiv w:val="1"/>
      <w:marLeft w:val="0"/>
      <w:marRight w:val="0"/>
      <w:marTop w:val="0"/>
      <w:marBottom w:val="0"/>
      <w:divBdr>
        <w:top w:val="none" w:sz="0" w:space="0" w:color="auto"/>
        <w:left w:val="none" w:sz="0" w:space="0" w:color="auto"/>
        <w:bottom w:val="none" w:sz="0" w:space="0" w:color="auto"/>
        <w:right w:val="none" w:sz="0" w:space="0" w:color="auto"/>
      </w:divBdr>
    </w:div>
    <w:div w:id="168175812">
      <w:bodyDiv w:val="1"/>
      <w:marLeft w:val="0"/>
      <w:marRight w:val="0"/>
      <w:marTop w:val="0"/>
      <w:marBottom w:val="0"/>
      <w:divBdr>
        <w:top w:val="none" w:sz="0" w:space="0" w:color="auto"/>
        <w:left w:val="none" w:sz="0" w:space="0" w:color="auto"/>
        <w:bottom w:val="none" w:sz="0" w:space="0" w:color="auto"/>
        <w:right w:val="none" w:sz="0" w:space="0" w:color="auto"/>
      </w:divBdr>
    </w:div>
    <w:div w:id="435637666">
      <w:bodyDiv w:val="1"/>
      <w:marLeft w:val="0"/>
      <w:marRight w:val="0"/>
      <w:marTop w:val="0"/>
      <w:marBottom w:val="0"/>
      <w:divBdr>
        <w:top w:val="none" w:sz="0" w:space="0" w:color="auto"/>
        <w:left w:val="none" w:sz="0" w:space="0" w:color="auto"/>
        <w:bottom w:val="none" w:sz="0" w:space="0" w:color="auto"/>
        <w:right w:val="none" w:sz="0" w:space="0" w:color="auto"/>
      </w:divBdr>
    </w:div>
    <w:div w:id="478234989">
      <w:bodyDiv w:val="1"/>
      <w:marLeft w:val="0"/>
      <w:marRight w:val="0"/>
      <w:marTop w:val="0"/>
      <w:marBottom w:val="0"/>
      <w:divBdr>
        <w:top w:val="none" w:sz="0" w:space="0" w:color="auto"/>
        <w:left w:val="none" w:sz="0" w:space="0" w:color="auto"/>
        <w:bottom w:val="none" w:sz="0" w:space="0" w:color="auto"/>
        <w:right w:val="none" w:sz="0" w:space="0" w:color="auto"/>
      </w:divBdr>
    </w:div>
    <w:div w:id="629941963">
      <w:bodyDiv w:val="1"/>
      <w:marLeft w:val="0"/>
      <w:marRight w:val="0"/>
      <w:marTop w:val="0"/>
      <w:marBottom w:val="0"/>
      <w:divBdr>
        <w:top w:val="none" w:sz="0" w:space="0" w:color="auto"/>
        <w:left w:val="none" w:sz="0" w:space="0" w:color="auto"/>
        <w:bottom w:val="none" w:sz="0" w:space="0" w:color="auto"/>
        <w:right w:val="none" w:sz="0" w:space="0" w:color="auto"/>
      </w:divBdr>
    </w:div>
    <w:div w:id="750665413">
      <w:bodyDiv w:val="1"/>
      <w:marLeft w:val="0"/>
      <w:marRight w:val="0"/>
      <w:marTop w:val="0"/>
      <w:marBottom w:val="0"/>
      <w:divBdr>
        <w:top w:val="none" w:sz="0" w:space="0" w:color="auto"/>
        <w:left w:val="none" w:sz="0" w:space="0" w:color="auto"/>
        <w:bottom w:val="none" w:sz="0" w:space="0" w:color="auto"/>
        <w:right w:val="none" w:sz="0" w:space="0" w:color="auto"/>
      </w:divBdr>
    </w:div>
    <w:div w:id="1488090670">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 w:id="1853764453">
      <w:bodyDiv w:val="1"/>
      <w:marLeft w:val="0"/>
      <w:marRight w:val="0"/>
      <w:marTop w:val="0"/>
      <w:marBottom w:val="0"/>
      <w:divBdr>
        <w:top w:val="none" w:sz="0" w:space="0" w:color="auto"/>
        <w:left w:val="none" w:sz="0" w:space="0" w:color="auto"/>
        <w:bottom w:val="none" w:sz="0" w:space="0" w:color="auto"/>
        <w:right w:val="none" w:sz="0" w:space="0" w:color="auto"/>
      </w:divBdr>
    </w:div>
    <w:div w:id="193508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ve\AppData\Local\Temp\IRB_Clinical_Intervention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3072C19970487194DA1E953EB009CC"/>
        <w:category>
          <w:name w:val="General"/>
          <w:gallery w:val="placeholder"/>
        </w:category>
        <w:types>
          <w:type w:val="bbPlcHdr"/>
        </w:types>
        <w:behaviors>
          <w:behavior w:val="content"/>
        </w:behaviors>
        <w:guid w:val="{1F765FAB-B172-442F-87D6-5EFEB1F3CEEC}"/>
      </w:docPartPr>
      <w:docPartBody>
        <w:p w:rsidR="006A3A38" w:rsidRDefault="0073200F">
          <w:pPr>
            <w:pStyle w:val="923072C19970487194DA1E953EB009CC"/>
          </w:pPr>
          <w:r w:rsidRPr="000C2FDD">
            <w:rPr>
              <w:rStyle w:val="PlaceholderText"/>
            </w:rPr>
            <w:t>Click or tap here to enter text.</w:t>
          </w:r>
        </w:p>
      </w:docPartBody>
    </w:docPart>
    <w:docPart>
      <w:docPartPr>
        <w:name w:val="BE0271D3A39B414EBFC35B1591E8EFC3"/>
        <w:category>
          <w:name w:val="General"/>
          <w:gallery w:val="placeholder"/>
        </w:category>
        <w:types>
          <w:type w:val="bbPlcHdr"/>
        </w:types>
        <w:behaviors>
          <w:behavior w:val="content"/>
        </w:behaviors>
        <w:guid w:val="{6B775C9D-2778-4404-9692-D0069BF17660}"/>
      </w:docPartPr>
      <w:docPartBody>
        <w:p w:rsidR="00B33542" w:rsidRPr="004B6694" w:rsidRDefault="00B33542" w:rsidP="004B6694">
          <w:pPr>
            <w:rPr>
              <w:rFonts w:ascii="Arial" w:hAnsi="Arial" w:cs="Arial"/>
              <w:bCs/>
              <w:color w:val="0000FF"/>
            </w:rPr>
          </w:pPr>
          <w:r w:rsidRPr="004B6694">
            <w:rPr>
              <w:rFonts w:ascii="Arial" w:hAnsi="Arial" w:cs="Arial"/>
              <w:bCs/>
              <w:color w:val="0000FF"/>
            </w:rPr>
            <w:t>In this section, list the physical risks in language that is understandable to the patient. The explanation of risks should be reasonable and should not minimize reported adverse effects.</w:t>
          </w:r>
        </w:p>
        <w:p w:rsidR="00B33542" w:rsidRPr="004B6694" w:rsidRDefault="00B33542" w:rsidP="004B6694">
          <w:pPr>
            <w:rPr>
              <w:rFonts w:ascii="Arial" w:hAnsi="Arial" w:cs="Arial"/>
              <w:bCs/>
              <w:color w:val="0000FF"/>
            </w:rPr>
          </w:pPr>
        </w:p>
        <w:p w:rsidR="00B33542" w:rsidRPr="004B6694" w:rsidRDefault="00B33542" w:rsidP="004B6694">
          <w:pPr>
            <w:rPr>
              <w:rFonts w:ascii="Arial" w:hAnsi="Arial" w:cs="Arial"/>
              <w:bCs/>
              <w:color w:val="0000FF"/>
            </w:rPr>
          </w:pPr>
          <w:r w:rsidRPr="004B6694">
            <w:rPr>
              <w:rFonts w:ascii="Arial" w:hAnsi="Arial" w:cs="Arial"/>
              <w:bCs/>
              <w:color w:val="0000FF"/>
            </w:rPr>
            <w:t>Risks should be divided into categories of: (i) very likely, (ii) less likely, but serious. Provide the likelihood of the risk as a percentage or absolute numbers (x out of xx people) whenever possible.  State whether side effects are temporary or permanent.</w:t>
          </w:r>
        </w:p>
        <w:p w:rsidR="00E87565" w:rsidRDefault="00E87565"/>
      </w:docPartBody>
    </w:docPart>
    <w:docPart>
      <w:docPartPr>
        <w:name w:val="74356747736747CD8817FF7728BA3A20"/>
        <w:category>
          <w:name w:val="General"/>
          <w:gallery w:val="placeholder"/>
        </w:category>
        <w:types>
          <w:type w:val="bbPlcHdr"/>
        </w:types>
        <w:behaviors>
          <w:behavior w:val="content"/>
        </w:behaviors>
        <w:guid w:val="{4315EBDC-C0E2-44BC-A132-5E6BC061832D}"/>
      </w:docPartPr>
      <w:docPartBody>
        <w:p w:rsidR="00E87565" w:rsidRDefault="009D7113" w:rsidP="009D7113">
          <w:pPr>
            <w:pStyle w:val="74356747736747CD8817FF7728BA3A20"/>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A38"/>
    <w:rsid w:val="0000653B"/>
    <w:rsid w:val="000273A7"/>
    <w:rsid w:val="00035B2F"/>
    <w:rsid w:val="00043B8D"/>
    <w:rsid w:val="00067C7A"/>
    <w:rsid w:val="000A6C1B"/>
    <w:rsid w:val="000B1B45"/>
    <w:rsid w:val="00143D4A"/>
    <w:rsid w:val="001846E1"/>
    <w:rsid w:val="002106DF"/>
    <w:rsid w:val="002136DC"/>
    <w:rsid w:val="003548E9"/>
    <w:rsid w:val="003910B0"/>
    <w:rsid w:val="003C49CA"/>
    <w:rsid w:val="003C64F9"/>
    <w:rsid w:val="003F5DDF"/>
    <w:rsid w:val="004340F2"/>
    <w:rsid w:val="004A6068"/>
    <w:rsid w:val="00546642"/>
    <w:rsid w:val="00622398"/>
    <w:rsid w:val="006A3A38"/>
    <w:rsid w:val="006C0254"/>
    <w:rsid w:val="007166F1"/>
    <w:rsid w:val="0073200F"/>
    <w:rsid w:val="00735AB9"/>
    <w:rsid w:val="007807BA"/>
    <w:rsid w:val="007D5DD1"/>
    <w:rsid w:val="0083109E"/>
    <w:rsid w:val="008A5B44"/>
    <w:rsid w:val="008B323B"/>
    <w:rsid w:val="00901F01"/>
    <w:rsid w:val="00910D94"/>
    <w:rsid w:val="00930456"/>
    <w:rsid w:val="009D6215"/>
    <w:rsid w:val="009D7113"/>
    <w:rsid w:val="009E55B0"/>
    <w:rsid w:val="009F6B27"/>
    <w:rsid w:val="00B05184"/>
    <w:rsid w:val="00B0795D"/>
    <w:rsid w:val="00B33542"/>
    <w:rsid w:val="00B747DA"/>
    <w:rsid w:val="00BB5987"/>
    <w:rsid w:val="00C35C93"/>
    <w:rsid w:val="00C4551D"/>
    <w:rsid w:val="00C857E6"/>
    <w:rsid w:val="00D07A26"/>
    <w:rsid w:val="00DF05E4"/>
    <w:rsid w:val="00E62A36"/>
    <w:rsid w:val="00E87565"/>
    <w:rsid w:val="00E95840"/>
    <w:rsid w:val="00FA0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3542"/>
    <w:rPr>
      <w:color w:val="808080"/>
    </w:rPr>
  </w:style>
  <w:style w:type="paragraph" w:customStyle="1" w:styleId="923072C19970487194DA1E953EB009CC">
    <w:name w:val="923072C19970487194DA1E953EB009CC"/>
  </w:style>
  <w:style w:type="paragraph" w:customStyle="1" w:styleId="74356747736747CD8817FF7728BA3A20">
    <w:name w:val="74356747736747CD8817FF7728BA3A20"/>
    <w:rsid w:val="009D71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EAE37-0742-4437-90C6-34B34C187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IRB_Clinical_Interventions_template</Template>
  <TotalTime>0</TotalTime>
  <Pages>9</Pages>
  <Words>1339</Words>
  <Characters>7139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8462</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2025-12-29T17:20:00Z</dcterms:created>
  <dcterms:modified xsi:type="dcterms:W3CDTF">2025-12-29T17:20:00Z</dcterms:modified>
</cp:coreProperties>
</file>